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2B6F6" w14:textId="77777777" w:rsidR="005D5E9A" w:rsidRPr="00F853C3" w:rsidRDefault="005D5E9A" w:rsidP="002A2B04">
      <w:pPr>
        <w:spacing w:line="240" w:lineRule="auto"/>
        <w:jc w:val="center"/>
        <w:rPr>
          <w:rFonts w:ascii="Arial" w:hAnsi="Arial" w:cs="Arial"/>
          <w:b/>
        </w:rPr>
      </w:pPr>
      <w:bookmarkStart w:id="0" w:name="_GoBack"/>
      <w:bookmarkEnd w:id="0"/>
      <w:r w:rsidRPr="00F853C3">
        <w:rPr>
          <w:rFonts w:ascii="Arial" w:hAnsi="Arial" w:cs="Arial"/>
          <w:b/>
        </w:rPr>
        <w:t>MINUTES FROM THE GOVERNING BODY OF BELVUE SCHOOL</w:t>
      </w:r>
    </w:p>
    <w:p w14:paraId="7F81B50F" w14:textId="77777777" w:rsidR="005D5E9A" w:rsidRPr="00F853C3" w:rsidRDefault="005D5E9A" w:rsidP="005D5E9A">
      <w:pPr>
        <w:spacing w:line="240" w:lineRule="auto"/>
        <w:rPr>
          <w:rFonts w:ascii="Arial" w:hAnsi="Arial" w:cs="Arial"/>
        </w:rPr>
      </w:pP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p>
    <w:p w14:paraId="2E0BFB68" w14:textId="77777777" w:rsidR="005D5E9A" w:rsidRPr="00F853C3" w:rsidRDefault="005D5E9A" w:rsidP="005D5E9A">
      <w:pPr>
        <w:spacing w:line="240" w:lineRule="auto"/>
        <w:rPr>
          <w:rFonts w:ascii="Arial" w:hAnsi="Arial" w:cs="Arial"/>
        </w:rPr>
      </w:pPr>
      <w:r w:rsidRPr="00F853C3">
        <w:rPr>
          <w:rFonts w:ascii="Arial" w:hAnsi="Arial" w:cs="Arial"/>
          <w:b/>
        </w:rPr>
        <w:t>Date</w:t>
      </w:r>
      <w:r w:rsidR="004038EA">
        <w:rPr>
          <w:rFonts w:ascii="Arial" w:hAnsi="Arial" w:cs="Arial"/>
        </w:rPr>
        <w:tab/>
      </w:r>
      <w:r w:rsidR="004038EA">
        <w:rPr>
          <w:rFonts w:ascii="Arial" w:hAnsi="Arial" w:cs="Arial"/>
        </w:rPr>
        <w:tab/>
      </w:r>
      <w:r w:rsidR="00535787">
        <w:rPr>
          <w:rFonts w:ascii="Arial" w:hAnsi="Arial" w:cs="Arial"/>
        </w:rPr>
        <w:t xml:space="preserve">Thursday </w:t>
      </w:r>
      <w:r w:rsidR="00232F57">
        <w:rPr>
          <w:rFonts w:ascii="Arial" w:hAnsi="Arial" w:cs="Arial"/>
        </w:rPr>
        <w:t>25 June</w:t>
      </w:r>
      <w:r w:rsidR="004038EA">
        <w:rPr>
          <w:rFonts w:ascii="Arial" w:hAnsi="Arial" w:cs="Arial"/>
        </w:rPr>
        <w:t xml:space="preserve"> </w:t>
      </w:r>
      <w:r w:rsidR="006B7A50">
        <w:rPr>
          <w:rFonts w:ascii="Arial" w:hAnsi="Arial" w:cs="Arial"/>
        </w:rPr>
        <w:t>2015</w:t>
      </w:r>
      <w:r w:rsidRPr="00F853C3">
        <w:rPr>
          <w:rFonts w:ascii="Arial" w:hAnsi="Arial" w:cs="Arial"/>
        </w:rPr>
        <w:t xml:space="preserve">  </w:t>
      </w:r>
    </w:p>
    <w:p w14:paraId="1CB8A178" w14:textId="77777777" w:rsidR="005D5E9A" w:rsidRPr="00F853C3" w:rsidRDefault="005D5E9A" w:rsidP="005D5E9A">
      <w:pPr>
        <w:spacing w:line="240" w:lineRule="auto"/>
        <w:jc w:val="both"/>
        <w:rPr>
          <w:rFonts w:ascii="Arial" w:hAnsi="Arial" w:cs="Arial"/>
        </w:rPr>
      </w:pPr>
      <w:r w:rsidRPr="00F853C3">
        <w:rPr>
          <w:rFonts w:ascii="Arial" w:hAnsi="Arial" w:cs="Arial"/>
          <w:b/>
        </w:rPr>
        <w:t>Time</w:t>
      </w:r>
      <w:r w:rsidRPr="00F853C3">
        <w:rPr>
          <w:rFonts w:ascii="Arial" w:hAnsi="Arial" w:cs="Arial"/>
          <w:b/>
        </w:rPr>
        <w:tab/>
      </w:r>
      <w:r w:rsidRPr="00F853C3">
        <w:rPr>
          <w:rFonts w:ascii="Arial" w:hAnsi="Arial" w:cs="Arial"/>
          <w:b/>
        </w:rPr>
        <w:tab/>
      </w:r>
      <w:r w:rsidR="007C4738">
        <w:rPr>
          <w:rFonts w:ascii="Arial" w:hAnsi="Arial" w:cs="Arial"/>
        </w:rPr>
        <w:t>5</w:t>
      </w:r>
      <w:r w:rsidR="006B7A50">
        <w:rPr>
          <w:rFonts w:ascii="Arial" w:hAnsi="Arial" w:cs="Arial"/>
        </w:rPr>
        <w:t>.3</w:t>
      </w:r>
      <w:r w:rsidRPr="00F853C3">
        <w:rPr>
          <w:rFonts w:ascii="Arial" w:hAnsi="Arial" w:cs="Arial"/>
        </w:rPr>
        <w:t>0 pm</w:t>
      </w:r>
    </w:p>
    <w:p w14:paraId="72174684" w14:textId="77777777" w:rsidR="005D5E9A" w:rsidRPr="00F853C3" w:rsidRDefault="005D5E9A" w:rsidP="005D5E9A">
      <w:pPr>
        <w:spacing w:line="240" w:lineRule="auto"/>
        <w:rPr>
          <w:rFonts w:ascii="Arial" w:hAnsi="Arial" w:cs="Arial"/>
        </w:rPr>
      </w:pPr>
      <w:r w:rsidRPr="00F853C3">
        <w:rPr>
          <w:rFonts w:ascii="Arial" w:hAnsi="Arial" w:cs="Arial"/>
          <w:b/>
        </w:rPr>
        <w:t>Location</w:t>
      </w:r>
      <w:r w:rsidRPr="00F853C3">
        <w:rPr>
          <w:rFonts w:ascii="Arial" w:hAnsi="Arial" w:cs="Arial"/>
        </w:rPr>
        <w:tab/>
        <w:t>Belvue School</w:t>
      </w:r>
    </w:p>
    <w:p w14:paraId="01F93290" w14:textId="77777777" w:rsidR="005D5E9A" w:rsidRPr="00F853C3" w:rsidRDefault="005D5E9A" w:rsidP="00A2546E">
      <w:pPr>
        <w:spacing w:line="240" w:lineRule="auto"/>
        <w:rPr>
          <w:rFonts w:ascii="Arial" w:hAnsi="Arial" w:cs="Arial"/>
        </w:rPr>
      </w:pPr>
      <w:r w:rsidRPr="00F853C3">
        <w:rPr>
          <w:rFonts w:ascii="Arial" w:hAnsi="Arial" w:cs="Arial"/>
          <w:b/>
        </w:rPr>
        <w:t>Present</w:t>
      </w:r>
      <w:r w:rsidRPr="00F853C3">
        <w:rPr>
          <w:rFonts w:ascii="Arial" w:hAnsi="Arial" w:cs="Arial"/>
        </w:rPr>
        <w:tab/>
        <w:t xml:space="preserve">Mr </w:t>
      </w:r>
      <w:r w:rsidR="004934C3" w:rsidRPr="00F853C3">
        <w:rPr>
          <w:rFonts w:ascii="Arial" w:hAnsi="Arial" w:cs="Arial"/>
        </w:rPr>
        <w:t>Andy Baxter</w:t>
      </w:r>
      <w:r w:rsidRPr="00F853C3">
        <w:rPr>
          <w:rFonts w:ascii="Arial" w:hAnsi="Arial" w:cs="Arial"/>
        </w:rPr>
        <w:t xml:space="preserve"> </w:t>
      </w:r>
      <w:r w:rsidRPr="00F853C3">
        <w:rPr>
          <w:rFonts w:ascii="Arial" w:hAnsi="Arial" w:cs="Arial"/>
        </w:rPr>
        <w:tab/>
      </w:r>
      <w:r w:rsidRPr="00F853C3">
        <w:rPr>
          <w:rFonts w:ascii="Arial" w:hAnsi="Arial" w:cs="Arial"/>
        </w:rPr>
        <w:tab/>
        <w:t>Co-opted Governor</w:t>
      </w:r>
      <w:r w:rsidRPr="00F853C3">
        <w:rPr>
          <w:rFonts w:ascii="Arial" w:hAnsi="Arial" w:cs="Arial"/>
        </w:rPr>
        <w:tab/>
        <w:t>Chair to the Governors</w:t>
      </w:r>
      <w:r w:rsidRPr="00F853C3">
        <w:rPr>
          <w:rFonts w:ascii="Arial" w:hAnsi="Arial" w:cs="Arial"/>
        </w:rPr>
        <w:tab/>
      </w:r>
      <w:r w:rsidRPr="00F853C3">
        <w:rPr>
          <w:rFonts w:ascii="Arial" w:hAnsi="Arial" w:cs="Arial"/>
        </w:rPr>
        <w:tab/>
      </w:r>
    </w:p>
    <w:p w14:paraId="5015747C" w14:textId="77777777" w:rsidR="005D5E9A" w:rsidRPr="00F853C3" w:rsidRDefault="005D5E9A" w:rsidP="005D5E9A">
      <w:pPr>
        <w:spacing w:line="240" w:lineRule="auto"/>
        <w:ind w:left="1440" w:hanging="1440"/>
        <w:rPr>
          <w:rFonts w:ascii="Arial" w:hAnsi="Arial" w:cs="Arial"/>
        </w:rPr>
      </w:pPr>
      <w:r w:rsidRPr="00F853C3">
        <w:rPr>
          <w:rFonts w:ascii="Arial" w:hAnsi="Arial" w:cs="Arial"/>
        </w:rPr>
        <w:tab/>
        <w:t xml:space="preserve">Mr </w:t>
      </w:r>
      <w:r w:rsidR="005C6538" w:rsidRPr="00F853C3">
        <w:rPr>
          <w:rFonts w:ascii="Arial" w:hAnsi="Arial" w:cs="Arial"/>
        </w:rPr>
        <w:t>Jay Shah</w:t>
      </w:r>
      <w:r w:rsidRPr="00F853C3">
        <w:rPr>
          <w:rFonts w:ascii="Arial" w:hAnsi="Arial" w:cs="Arial"/>
        </w:rPr>
        <w:tab/>
      </w:r>
      <w:r w:rsidRPr="00F853C3">
        <w:rPr>
          <w:rFonts w:ascii="Arial" w:hAnsi="Arial" w:cs="Arial"/>
        </w:rPr>
        <w:tab/>
      </w:r>
      <w:r w:rsidRPr="00F853C3">
        <w:rPr>
          <w:rFonts w:ascii="Arial" w:hAnsi="Arial" w:cs="Arial"/>
        </w:rPr>
        <w:tab/>
        <w:t>Parent Governor</w:t>
      </w:r>
      <w:r w:rsidRPr="00F853C3">
        <w:rPr>
          <w:rFonts w:ascii="Arial" w:hAnsi="Arial" w:cs="Arial"/>
        </w:rPr>
        <w:tab/>
      </w:r>
    </w:p>
    <w:p w14:paraId="62229F66" w14:textId="77777777" w:rsidR="002A2B04" w:rsidRPr="00F853C3" w:rsidRDefault="002A2B04" w:rsidP="002A2B04">
      <w:pPr>
        <w:spacing w:line="240" w:lineRule="auto"/>
        <w:ind w:left="1440"/>
        <w:rPr>
          <w:rFonts w:ascii="Arial" w:hAnsi="Arial" w:cs="Arial"/>
        </w:rPr>
      </w:pPr>
      <w:r w:rsidRPr="00F853C3">
        <w:rPr>
          <w:rFonts w:ascii="Arial" w:hAnsi="Arial" w:cs="Arial"/>
        </w:rPr>
        <w:t xml:space="preserve">Mrs </w:t>
      </w:r>
      <w:r w:rsidR="004934C3" w:rsidRPr="00F853C3">
        <w:rPr>
          <w:rFonts w:ascii="Arial" w:hAnsi="Arial" w:cs="Arial"/>
        </w:rPr>
        <w:t>Shelagh O’Shea</w:t>
      </w:r>
      <w:r w:rsidRPr="00F853C3">
        <w:rPr>
          <w:rFonts w:ascii="Arial" w:hAnsi="Arial" w:cs="Arial"/>
        </w:rPr>
        <w:tab/>
      </w:r>
      <w:r w:rsidRPr="00F853C3">
        <w:rPr>
          <w:rFonts w:ascii="Arial" w:hAnsi="Arial" w:cs="Arial"/>
        </w:rPr>
        <w:tab/>
        <w:t>Head Teacher</w:t>
      </w:r>
    </w:p>
    <w:p w14:paraId="654A018A" w14:textId="77777777" w:rsidR="001C0908" w:rsidRPr="00F853C3" w:rsidRDefault="001C0908" w:rsidP="002A2B04">
      <w:pPr>
        <w:spacing w:line="240" w:lineRule="auto"/>
        <w:ind w:left="1440"/>
        <w:rPr>
          <w:rFonts w:ascii="Arial" w:hAnsi="Arial" w:cs="Arial"/>
        </w:rPr>
      </w:pPr>
      <w:r>
        <w:rPr>
          <w:rFonts w:ascii="Arial" w:hAnsi="Arial" w:cs="Arial"/>
        </w:rPr>
        <w:t>Nicola Harmer</w:t>
      </w:r>
      <w:r w:rsidR="007247C0">
        <w:rPr>
          <w:rFonts w:ascii="Arial" w:hAnsi="Arial" w:cs="Arial"/>
        </w:rPr>
        <w:tab/>
      </w:r>
      <w:r w:rsidR="007247C0">
        <w:rPr>
          <w:rFonts w:ascii="Arial" w:hAnsi="Arial" w:cs="Arial"/>
        </w:rPr>
        <w:tab/>
      </w:r>
      <w:r w:rsidR="007247C0">
        <w:rPr>
          <w:rFonts w:ascii="Arial" w:hAnsi="Arial" w:cs="Arial"/>
        </w:rPr>
        <w:tab/>
      </w:r>
      <w:r w:rsidR="007247C0" w:rsidRPr="00F853C3">
        <w:rPr>
          <w:rFonts w:ascii="Arial" w:hAnsi="Arial" w:cs="Arial"/>
        </w:rPr>
        <w:t>Co-opted Governor</w:t>
      </w:r>
    </w:p>
    <w:p w14:paraId="632A0424" w14:textId="77777777" w:rsidR="002B6EC0" w:rsidRPr="00F853C3" w:rsidRDefault="002B6EC0" w:rsidP="006B7A50">
      <w:pPr>
        <w:tabs>
          <w:tab w:val="left" w:pos="720"/>
          <w:tab w:val="left" w:pos="1440"/>
          <w:tab w:val="left" w:pos="2160"/>
          <w:tab w:val="left" w:pos="2880"/>
          <w:tab w:val="left" w:pos="3600"/>
          <w:tab w:val="left" w:pos="4320"/>
          <w:tab w:val="left" w:pos="5040"/>
          <w:tab w:val="left" w:pos="5760"/>
          <w:tab w:val="left" w:pos="6480"/>
          <w:tab w:val="center" w:pos="7806"/>
        </w:tabs>
        <w:spacing w:line="240" w:lineRule="auto"/>
        <w:ind w:left="1440"/>
        <w:rPr>
          <w:rFonts w:ascii="Arial" w:hAnsi="Arial" w:cs="Arial"/>
        </w:rPr>
      </w:pPr>
      <w:r w:rsidRPr="00F853C3">
        <w:rPr>
          <w:rFonts w:ascii="Arial" w:hAnsi="Arial" w:cs="Arial"/>
        </w:rPr>
        <w:t>Mrs Lyn Woodcock</w:t>
      </w:r>
      <w:r w:rsidRPr="00F853C3">
        <w:rPr>
          <w:rFonts w:ascii="Arial" w:hAnsi="Arial" w:cs="Arial"/>
        </w:rPr>
        <w:tab/>
      </w:r>
      <w:r w:rsidRPr="00F853C3">
        <w:rPr>
          <w:rFonts w:ascii="Arial" w:hAnsi="Arial" w:cs="Arial"/>
        </w:rPr>
        <w:tab/>
        <w:t>Local Authority Governor</w:t>
      </w:r>
      <w:r w:rsidR="006B7A50">
        <w:rPr>
          <w:rFonts w:ascii="Arial" w:hAnsi="Arial" w:cs="Arial"/>
        </w:rPr>
        <w:tab/>
      </w:r>
    </w:p>
    <w:p w14:paraId="5DEDC054" w14:textId="77777777" w:rsidR="00CE6561" w:rsidRPr="00232F57" w:rsidRDefault="005D5E9A" w:rsidP="00A2546E">
      <w:pPr>
        <w:spacing w:line="240" w:lineRule="auto"/>
        <w:ind w:left="1440" w:hanging="1440"/>
        <w:rPr>
          <w:rFonts w:ascii="Arial" w:hAnsi="Arial" w:cs="Arial"/>
        </w:rPr>
      </w:pPr>
      <w:r w:rsidRPr="00F853C3">
        <w:rPr>
          <w:rFonts w:ascii="Arial" w:hAnsi="Arial" w:cs="Arial"/>
          <w:b/>
        </w:rPr>
        <w:tab/>
      </w:r>
      <w:r w:rsidR="007247C0">
        <w:rPr>
          <w:rFonts w:ascii="Arial" w:hAnsi="Arial" w:cs="Arial"/>
        </w:rPr>
        <w:t>Jo Andrews</w:t>
      </w:r>
      <w:r w:rsidR="007247C0">
        <w:rPr>
          <w:rFonts w:ascii="Arial" w:hAnsi="Arial" w:cs="Arial"/>
        </w:rPr>
        <w:tab/>
      </w:r>
      <w:r w:rsidR="007247C0">
        <w:rPr>
          <w:rFonts w:ascii="Arial" w:hAnsi="Arial" w:cs="Arial"/>
        </w:rPr>
        <w:tab/>
      </w:r>
      <w:r w:rsidR="007247C0">
        <w:rPr>
          <w:rFonts w:ascii="Arial" w:hAnsi="Arial" w:cs="Arial"/>
        </w:rPr>
        <w:tab/>
      </w:r>
      <w:r w:rsidR="007247C0" w:rsidRPr="00F853C3">
        <w:rPr>
          <w:rFonts w:ascii="Arial" w:hAnsi="Arial" w:cs="Arial"/>
        </w:rPr>
        <w:t>Co-opted Governor</w:t>
      </w:r>
    </w:p>
    <w:p w14:paraId="04F83BE6" w14:textId="77777777" w:rsidR="001C0908" w:rsidRPr="001C0908" w:rsidRDefault="001C0908" w:rsidP="00535787">
      <w:pPr>
        <w:spacing w:line="240" w:lineRule="auto"/>
        <w:ind w:left="1440" w:hanging="1440"/>
        <w:rPr>
          <w:rFonts w:ascii="Arial" w:hAnsi="Arial" w:cs="Arial"/>
        </w:rPr>
      </w:pPr>
      <w:r>
        <w:rPr>
          <w:rFonts w:ascii="Arial" w:hAnsi="Arial" w:cs="Arial"/>
          <w:b/>
        </w:rPr>
        <w:t>Attending</w:t>
      </w:r>
      <w:r>
        <w:rPr>
          <w:rFonts w:ascii="Arial" w:hAnsi="Arial" w:cs="Arial"/>
          <w:b/>
        </w:rPr>
        <w:tab/>
      </w:r>
      <w:r w:rsidR="00232F57">
        <w:rPr>
          <w:rFonts w:ascii="Arial" w:hAnsi="Arial" w:cs="Arial"/>
        </w:rPr>
        <w:t>Dawn Carmichael-John</w:t>
      </w:r>
      <w:r w:rsidR="00232F57">
        <w:rPr>
          <w:rFonts w:ascii="Arial" w:hAnsi="Arial" w:cs="Arial"/>
        </w:rPr>
        <w:tab/>
      </w:r>
      <w:r w:rsidR="007247C0">
        <w:rPr>
          <w:rFonts w:ascii="Arial" w:hAnsi="Arial" w:cs="Arial"/>
        </w:rPr>
        <w:t>Looked After Children</w:t>
      </w:r>
      <w:r w:rsidR="00232F57">
        <w:rPr>
          <w:rFonts w:ascii="Arial" w:hAnsi="Arial" w:cs="Arial"/>
        </w:rPr>
        <w:t xml:space="preserve"> </w:t>
      </w:r>
      <w:r>
        <w:rPr>
          <w:rFonts w:ascii="Arial" w:hAnsi="Arial" w:cs="Arial"/>
        </w:rPr>
        <w:t>Manager</w:t>
      </w:r>
    </w:p>
    <w:p w14:paraId="421E90D0" w14:textId="77777777" w:rsidR="005D5E9A" w:rsidRDefault="005D5E9A" w:rsidP="00A2546E">
      <w:pPr>
        <w:spacing w:line="240" w:lineRule="auto"/>
        <w:ind w:left="1440" w:hanging="1440"/>
        <w:rPr>
          <w:rFonts w:ascii="Arial" w:hAnsi="Arial" w:cs="Arial"/>
        </w:rPr>
      </w:pPr>
      <w:r w:rsidRPr="00F853C3">
        <w:rPr>
          <w:rFonts w:ascii="Arial" w:hAnsi="Arial" w:cs="Arial"/>
          <w:b/>
        </w:rPr>
        <w:tab/>
      </w:r>
      <w:r w:rsidRPr="00F853C3">
        <w:rPr>
          <w:rFonts w:ascii="Arial" w:hAnsi="Arial" w:cs="Arial"/>
        </w:rPr>
        <w:t>Ms Lorna Brown</w:t>
      </w:r>
      <w:r w:rsidRPr="00F853C3">
        <w:rPr>
          <w:rFonts w:ascii="Arial" w:hAnsi="Arial" w:cs="Arial"/>
        </w:rPr>
        <w:tab/>
      </w:r>
      <w:r w:rsidRPr="00F853C3">
        <w:rPr>
          <w:rFonts w:ascii="Arial" w:hAnsi="Arial" w:cs="Arial"/>
        </w:rPr>
        <w:tab/>
        <w:t>Clerk</w:t>
      </w:r>
      <w:r w:rsidRPr="00F853C3">
        <w:rPr>
          <w:rFonts w:ascii="Arial" w:hAnsi="Arial" w:cs="Arial"/>
        </w:rPr>
        <w:tab/>
      </w:r>
    </w:p>
    <w:p w14:paraId="29A6667D" w14:textId="77777777" w:rsidR="00232F57" w:rsidRDefault="00232F57" w:rsidP="00A2546E">
      <w:pPr>
        <w:spacing w:line="240" w:lineRule="auto"/>
        <w:ind w:left="1440" w:hanging="1440"/>
        <w:rPr>
          <w:rFonts w:ascii="Arial" w:hAnsi="Arial" w:cs="Arial"/>
        </w:rPr>
      </w:pPr>
      <w:r>
        <w:rPr>
          <w:rFonts w:ascii="Arial" w:hAnsi="Arial" w:cs="Arial"/>
        </w:rPr>
        <w:t>The meeting began with the presentation ‘Assessment</w:t>
      </w:r>
      <w:r w:rsidR="00963D3D">
        <w:rPr>
          <w:rFonts w:ascii="Arial" w:hAnsi="Arial" w:cs="Arial"/>
        </w:rPr>
        <w:t xml:space="preserve"> </w:t>
      </w:r>
      <w:r>
        <w:rPr>
          <w:rFonts w:ascii="Arial" w:hAnsi="Arial" w:cs="Arial"/>
        </w:rPr>
        <w:t xml:space="preserve">Without Levels’ </w:t>
      </w:r>
      <w:r w:rsidR="00C877AA">
        <w:rPr>
          <w:rFonts w:ascii="Arial" w:hAnsi="Arial" w:cs="Arial"/>
        </w:rPr>
        <w:t>from Dawn Carmichael-John, the Looked After Children Manager.</w:t>
      </w:r>
    </w:p>
    <w:p w14:paraId="6FB6849A" w14:textId="77777777" w:rsidR="00232F57" w:rsidRDefault="00476BD6" w:rsidP="00A2546E">
      <w:pPr>
        <w:spacing w:line="240" w:lineRule="auto"/>
        <w:ind w:left="1440" w:hanging="1440"/>
        <w:rPr>
          <w:rFonts w:ascii="Arial" w:hAnsi="Arial" w:cs="Arial"/>
        </w:rPr>
      </w:pPr>
      <w:r>
        <w:rPr>
          <w:rFonts w:ascii="Arial" w:hAnsi="Arial" w:cs="Arial"/>
        </w:rPr>
        <w:t>Dawn reported on the</w:t>
      </w:r>
      <w:r w:rsidR="00963D3D">
        <w:rPr>
          <w:rFonts w:ascii="Arial" w:hAnsi="Arial" w:cs="Arial"/>
        </w:rPr>
        <w:t xml:space="preserve"> new models for assessing students.</w:t>
      </w:r>
      <w:r w:rsidR="00BC7B45">
        <w:rPr>
          <w:rFonts w:ascii="Arial" w:hAnsi="Arial" w:cs="Arial"/>
        </w:rPr>
        <w:t xml:space="preserve">  S</w:t>
      </w:r>
      <w:r w:rsidR="00B7658B">
        <w:rPr>
          <w:rFonts w:ascii="Arial" w:hAnsi="Arial" w:cs="Arial"/>
        </w:rPr>
        <w:t>he gave examples of application and scoring.</w:t>
      </w:r>
    </w:p>
    <w:p w14:paraId="4809F4D1" w14:textId="77777777" w:rsidR="00232F57" w:rsidRDefault="00232F57" w:rsidP="00A2546E">
      <w:pPr>
        <w:spacing w:line="240" w:lineRule="auto"/>
        <w:ind w:left="1440" w:hanging="1440"/>
        <w:rPr>
          <w:rFonts w:ascii="Arial" w:hAnsi="Arial" w:cs="Arial"/>
        </w:rPr>
      </w:pPr>
    </w:p>
    <w:p w14:paraId="4101CCEB" w14:textId="77777777" w:rsidR="00232F57" w:rsidRDefault="00232F57" w:rsidP="00A2546E">
      <w:pPr>
        <w:spacing w:line="240" w:lineRule="auto"/>
        <w:ind w:left="1440" w:hanging="1440"/>
        <w:rPr>
          <w:rFonts w:ascii="Arial" w:hAnsi="Arial" w:cs="Arial"/>
        </w:rPr>
      </w:pPr>
    </w:p>
    <w:tbl>
      <w:tblPr>
        <w:tblStyle w:val="TableGrid"/>
        <w:tblW w:w="14425" w:type="dxa"/>
        <w:tblInd w:w="-176" w:type="dxa"/>
        <w:tblLook w:val="04A0" w:firstRow="1" w:lastRow="0" w:firstColumn="1" w:lastColumn="0" w:noHBand="0" w:noVBand="1"/>
      </w:tblPr>
      <w:tblGrid>
        <w:gridCol w:w="550"/>
        <w:gridCol w:w="2601"/>
        <w:gridCol w:w="6513"/>
        <w:gridCol w:w="2795"/>
        <w:gridCol w:w="1966"/>
      </w:tblGrid>
      <w:tr w:rsidR="005D5E9A" w:rsidRPr="00F853C3" w14:paraId="7FD495AE" w14:textId="77777777" w:rsidTr="00FD016C">
        <w:tc>
          <w:tcPr>
            <w:tcW w:w="550" w:type="dxa"/>
            <w:shd w:val="clear" w:color="auto" w:fill="DBE5F1" w:themeFill="accent1" w:themeFillTint="33"/>
          </w:tcPr>
          <w:p w14:paraId="7D1F28C9" w14:textId="77777777" w:rsidR="005D5E9A" w:rsidRPr="00F853C3" w:rsidRDefault="005D5E9A" w:rsidP="00F83223">
            <w:pPr>
              <w:rPr>
                <w:rFonts w:ascii="Arial" w:hAnsi="Arial" w:cs="Arial"/>
                <w:b/>
              </w:rPr>
            </w:pPr>
          </w:p>
          <w:p w14:paraId="2F6CA9EC" w14:textId="77777777" w:rsidR="005D5E9A" w:rsidRPr="00F853C3" w:rsidRDefault="005D5E9A" w:rsidP="00F83223">
            <w:pPr>
              <w:rPr>
                <w:rFonts w:ascii="Arial" w:hAnsi="Arial" w:cs="Arial"/>
                <w:b/>
              </w:rPr>
            </w:pPr>
          </w:p>
        </w:tc>
        <w:tc>
          <w:tcPr>
            <w:tcW w:w="2601" w:type="dxa"/>
            <w:shd w:val="clear" w:color="auto" w:fill="DBE5F1" w:themeFill="accent1" w:themeFillTint="33"/>
          </w:tcPr>
          <w:p w14:paraId="76BF82CC" w14:textId="77777777" w:rsidR="005D5E9A" w:rsidRPr="00F853C3" w:rsidRDefault="005D5E9A" w:rsidP="00F83223">
            <w:pPr>
              <w:rPr>
                <w:rFonts w:ascii="Arial" w:hAnsi="Arial" w:cs="Arial"/>
                <w:b/>
              </w:rPr>
            </w:pPr>
            <w:r w:rsidRPr="00F853C3">
              <w:rPr>
                <w:rFonts w:ascii="Arial" w:hAnsi="Arial" w:cs="Arial"/>
                <w:b/>
              </w:rPr>
              <w:t>Item</w:t>
            </w:r>
          </w:p>
        </w:tc>
        <w:tc>
          <w:tcPr>
            <w:tcW w:w="6513" w:type="dxa"/>
            <w:shd w:val="clear" w:color="auto" w:fill="DBE5F1" w:themeFill="accent1" w:themeFillTint="33"/>
          </w:tcPr>
          <w:p w14:paraId="2C09B190" w14:textId="77777777" w:rsidR="005D5E9A" w:rsidRPr="00F853C3" w:rsidRDefault="005D5E9A" w:rsidP="00F83223">
            <w:pPr>
              <w:rPr>
                <w:rFonts w:ascii="Arial" w:hAnsi="Arial" w:cs="Arial"/>
                <w:b/>
              </w:rPr>
            </w:pPr>
            <w:r w:rsidRPr="00F853C3">
              <w:rPr>
                <w:rFonts w:ascii="Arial" w:hAnsi="Arial" w:cs="Arial"/>
                <w:b/>
              </w:rPr>
              <w:t>Comment</w:t>
            </w:r>
          </w:p>
        </w:tc>
        <w:tc>
          <w:tcPr>
            <w:tcW w:w="2795" w:type="dxa"/>
            <w:shd w:val="clear" w:color="auto" w:fill="DBE5F1" w:themeFill="accent1" w:themeFillTint="33"/>
          </w:tcPr>
          <w:p w14:paraId="0AEDB90F" w14:textId="77777777" w:rsidR="005D5E9A" w:rsidRPr="00F853C3" w:rsidRDefault="005D5E9A" w:rsidP="001C0908">
            <w:pPr>
              <w:tabs>
                <w:tab w:val="center" w:pos="1289"/>
              </w:tabs>
              <w:rPr>
                <w:rFonts w:ascii="Arial" w:hAnsi="Arial" w:cs="Arial"/>
                <w:b/>
              </w:rPr>
            </w:pPr>
            <w:r w:rsidRPr="00F853C3">
              <w:rPr>
                <w:rFonts w:ascii="Arial" w:hAnsi="Arial" w:cs="Arial"/>
                <w:b/>
              </w:rPr>
              <w:t>Action</w:t>
            </w:r>
            <w:r w:rsidR="001C0908">
              <w:rPr>
                <w:rFonts w:ascii="Arial" w:hAnsi="Arial" w:cs="Arial"/>
                <w:b/>
              </w:rPr>
              <w:tab/>
            </w:r>
          </w:p>
        </w:tc>
        <w:tc>
          <w:tcPr>
            <w:tcW w:w="1966" w:type="dxa"/>
            <w:shd w:val="clear" w:color="auto" w:fill="DBE5F1" w:themeFill="accent1" w:themeFillTint="33"/>
          </w:tcPr>
          <w:p w14:paraId="5CE11C76" w14:textId="77777777" w:rsidR="005D5E9A" w:rsidRPr="00F853C3" w:rsidRDefault="005D5E9A" w:rsidP="00F83223">
            <w:pPr>
              <w:rPr>
                <w:rFonts w:ascii="Arial" w:hAnsi="Arial" w:cs="Arial"/>
                <w:b/>
              </w:rPr>
            </w:pPr>
            <w:r w:rsidRPr="00F853C3">
              <w:rPr>
                <w:rFonts w:ascii="Arial" w:hAnsi="Arial" w:cs="Arial"/>
                <w:b/>
              </w:rPr>
              <w:t>Whom/When</w:t>
            </w:r>
          </w:p>
          <w:p w14:paraId="430DB48E" w14:textId="77777777" w:rsidR="005D5E9A" w:rsidRPr="00F853C3" w:rsidRDefault="005D5E9A" w:rsidP="00F83223">
            <w:pPr>
              <w:rPr>
                <w:rFonts w:ascii="Arial" w:hAnsi="Arial" w:cs="Arial"/>
                <w:b/>
              </w:rPr>
            </w:pPr>
          </w:p>
        </w:tc>
      </w:tr>
      <w:tr w:rsidR="005D5E9A" w:rsidRPr="00F853C3" w14:paraId="5AFF3042" w14:textId="77777777" w:rsidTr="00FD016C">
        <w:trPr>
          <w:trHeight w:val="615"/>
        </w:trPr>
        <w:tc>
          <w:tcPr>
            <w:tcW w:w="550" w:type="dxa"/>
          </w:tcPr>
          <w:p w14:paraId="197F3C35" w14:textId="77777777" w:rsidR="005D5E9A" w:rsidRPr="00F853C3" w:rsidRDefault="005D5E9A" w:rsidP="00F83223">
            <w:pPr>
              <w:rPr>
                <w:rFonts w:ascii="Arial" w:hAnsi="Arial" w:cs="Arial"/>
              </w:rPr>
            </w:pPr>
            <w:r w:rsidRPr="00F853C3">
              <w:rPr>
                <w:rFonts w:ascii="Arial" w:hAnsi="Arial" w:cs="Arial"/>
              </w:rPr>
              <w:t>1</w:t>
            </w:r>
          </w:p>
        </w:tc>
        <w:tc>
          <w:tcPr>
            <w:tcW w:w="2601" w:type="dxa"/>
          </w:tcPr>
          <w:p w14:paraId="41358ACE" w14:textId="77777777" w:rsidR="005D5E9A" w:rsidRPr="00F853C3" w:rsidRDefault="0040557E" w:rsidP="00F83223">
            <w:pPr>
              <w:rPr>
                <w:rFonts w:ascii="Arial" w:hAnsi="Arial" w:cs="Arial"/>
              </w:rPr>
            </w:pPr>
            <w:r>
              <w:rPr>
                <w:rFonts w:ascii="Arial" w:hAnsi="Arial" w:cs="Arial"/>
              </w:rPr>
              <w:t xml:space="preserve">Introductions and </w:t>
            </w:r>
            <w:r w:rsidR="005D5E9A" w:rsidRPr="00F853C3">
              <w:rPr>
                <w:rFonts w:ascii="Arial" w:hAnsi="Arial" w:cs="Arial"/>
              </w:rPr>
              <w:t>Apologies</w:t>
            </w:r>
          </w:p>
        </w:tc>
        <w:tc>
          <w:tcPr>
            <w:tcW w:w="6513" w:type="dxa"/>
          </w:tcPr>
          <w:p w14:paraId="3E1ADA9A" w14:textId="77777777" w:rsidR="005D5E9A" w:rsidRPr="00F853C3" w:rsidRDefault="001C0908" w:rsidP="0040557E">
            <w:pPr>
              <w:rPr>
                <w:rFonts w:ascii="Arial" w:hAnsi="Arial" w:cs="Arial"/>
              </w:rPr>
            </w:pPr>
            <w:r>
              <w:rPr>
                <w:rFonts w:ascii="Arial" w:hAnsi="Arial" w:cs="Arial"/>
              </w:rPr>
              <w:t xml:space="preserve">Received from </w:t>
            </w:r>
            <w:r w:rsidR="0040557E">
              <w:rPr>
                <w:rFonts w:ascii="Arial" w:hAnsi="Arial" w:cs="Arial"/>
              </w:rPr>
              <w:t>Liz Lyons</w:t>
            </w:r>
          </w:p>
        </w:tc>
        <w:tc>
          <w:tcPr>
            <w:tcW w:w="2795" w:type="dxa"/>
          </w:tcPr>
          <w:p w14:paraId="274110A7" w14:textId="77777777" w:rsidR="005D5E9A" w:rsidRPr="00F853C3" w:rsidRDefault="005D5E9A" w:rsidP="00F83223">
            <w:pPr>
              <w:rPr>
                <w:rFonts w:ascii="Arial" w:hAnsi="Arial" w:cs="Arial"/>
              </w:rPr>
            </w:pPr>
          </w:p>
        </w:tc>
        <w:tc>
          <w:tcPr>
            <w:tcW w:w="1966" w:type="dxa"/>
          </w:tcPr>
          <w:p w14:paraId="06288DD2" w14:textId="77777777" w:rsidR="005D5E9A" w:rsidRPr="00F853C3" w:rsidRDefault="005D5E9A" w:rsidP="00F83223">
            <w:pPr>
              <w:rPr>
                <w:rFonts w:ascii="Arial" w:hAnsi="Arial" w:cs="Arial"/>
              </w:rPr>
            </w:pPr>
          </w:p>
          <w:p w14:paraId="5CD558C6" w14:textId="77777777" w:rsidR="006F237A" w:rsidRPr="00F853C3" w:rsidRDefault="006F237A" w:rsidP="00F83223">
            <w:pPr>
              <w:rPr>
                <w:rFonts w:ascii="Arial" w:hAnsi="Arial" w:cs="Arial"/>
              </w:rPr>
            </w:pPr>
          </w:p>
          <w:p w14:paraId="7FBB9990" w14:textId="77777777" w:rsidR="006F237A" w:rsidRPr="00F853C3" w:rsidRDefault="006F237A" w:rsidP="00F83223">
            <w:pPr>
              <w:rPr>
                <w:rFonts w:ascii="Arial" w:hAnsi="Arial" w:cs="Arial"/>
              </w:rPr>
            </w:pPr>
          </w:p>
        </w:tc>
      </w:tr>
      <w:tr w:rsidR="005D5E9A" w:rsidRPr="00F853C3" w14:paraId="46CF2E54" w14:textId="77777777" w:rsidTr="00FD016C">
        <w:tc>
          <w:tcPr>
            <w:tcW w:w="550" w:type="dxa"/>
          </w:tcPr>
          <w:p w14:paraId="0AEB3310" w14:textId="77777777" w:rsidR="005D5E9A" w:rsidRPr="00F853C3" w:rsidRDefault="005D5E9A" w:rsidP="00F83223">
            <w:pPr>
              <w:rPr>
                <w:rFonts w:ascii="Arial" w:hAnsi="Arial" w:cs="Arial"/>
              </w:rPr>
            </w:pPr>
            <w:r w:rsidRPr="00F853C3">
              <w:rPr>
                <w:rFonts w:ascii="Arial" w:hAnsi="Arial" w:cs="Arial"/>
              </w:rPr>
              <w:t>2</w:t>
            </w:r>
          </w:p>
        </w:tc>
        <w:tc>
          <w:tcPr>
            <w:tcW w:w="2601" w:type="dxa"/>
          </w:tcPr>
          <w:p w14:paraId="7C12B38B" w14:textId="77777777" w:rsidR="005D5E9A" w:rsidRPr="00F853C3" w:rsidRDefault="005D5E9A" w:rsidP="00F83223">
            <w:pPr>
              <w:rPr>
                <w:rFonts w:ascii="Arial" w:hAnsi="Arial" w:cs="Arial"/>
              </w:rPr>
            </w:pPr>
            <w:r w:rsidRPr="00F853C3">
              <w:rPr>
                <w:rFonts w:ascii="Arial" w:hAnsi="Arial" w:cs="Arial"/>
              </w:rPr>
              <w:t>Authorised/unauthorised absence</w:t>
            </w:r>
          </w:p>
        </w:tc>
        <w:tc>
          <w:tcPr>
            <w:tcW w:w="6513" w:type="dxa"/>
          </w:tcPr>
          <w:p w14:paraId="747EC751" w14:textId="77777777" w:rsidR="009C610D" w:rsidRDefault="00B7658B" w:rsidP="008F3992">
            <w:pPr>
              <w:rPr>
                <w:rFonts w:ascii="Arial" w:hAnsi="Arial" w:cs="Arial"/>
              </w:rPr>
            </w:pPr>
            <w:r>
              <w:rPr>
                <w:rFonts w:ascii="Arial" w:hAnsi="Arial" w:cs="Arial"/>
              </w:rPr>
              <w:t>Nil unauthorised absences.</w:t>
            </w:r>
          </w:p>
          <w:p w14:paraId="3EB156F3" w14:textId="77777777" w:rsidR="009C610D" w:rsidRDefault="009C610D" w:rsidP="008F3992">
            <w:pPr>
              <w:rPr>
                <w:rFonts w:ascii="Arial" w:hAnsi="Arial" w:cs="Arial"/>
              </w:rPr>
            </w:pPr>
            <w:r>
              <w:rPr>
                <w:rFonts w:ascii="Arial" w:hAnsi="Arial" w:cs="Arial"/>
              </w:rPr>
              <w:t>Sukveer is on maternity leave</w:t>
            </w:r>
            <w:r w:rsidR="00B7658B">
              <w:rPr>
                <w:rFonts w:ascii="Arial" w:hAnsi="Arial" w:cs="Arial"/>
              </w:rPr>
              <w:t>.</w:t>
            </w:r>
          </w:p>
          <w:p w14:paraId="3461911A" w14:textId="77777777" w:rsidR="00B7658B" w:rsidRDefault="00DC6907" w:rsidP="008F3992">
            <w:pPr>
              <w:rPr>
                <w:rFonts w:ascii="Arial" w:hAnsi="Arial" w:cs="Arial"/>
              </w:rPr>
            </w:pPr>
            <w:r>
              <w:rPr>
                <w:rFonts w:ascii="Arial" w:hAnsi="Arial" w:cs="Arial"/>
              </w:rPr>
              <w:t xml:space="preserve">Tamieka Sooknanan </w:t>
            </w:r>
            <w:r w:rsidR="009C610D">
              <w:rPr>
                <w:rFonts w:ascii="Arial" w:hAnsi="Arial" w:cs="Arial"/>
              </w:rPr>
              <w:t>has stepped down from her role as Vice Chair and Governor</w:t>
            </w:r>
            <w:r w:rsidR="00B7658B">
              <w:rPr>
                <w:rFonts w:ascii="Arial" w:hAnsi="Arial" w:cs="Arial"/>
              </w:rPr>
              <w:t xml:space="preserve"> due to her increased workload</w:t>
            </w:r>
            <w:r w:rsidR="009C610D">
              <w:rPr>
                <w:rFonts w:ascii="Arial" w:hAnsi="Arial" w:cs="Arial"/>
              </w:rPr>
              <w:t xml:space="preserve">.  </w:t>
            </w:r>
          </w:p>
          <w:p w14:paraId="1E0870B5" w14:textId="77777777" w:rsidR="009C610D" w:rsidRDefault="009C610D" w:rsidP="008F3992">
            <w:pPr>
              <w:rPr>
                <w:rFonts w:ascii="Arial" w:hAnsi="Arial" w:cs="Arial"/>
              </w:rPr>
            </w:pPr>
            <w:r>
              <w:rPr>
                <w:rFonts w:ascii="Arial" w:hAnsi="Arial" w:cs="Arial"/>
              </w:rPr>
              <w:lastRenderedPageBreak/>
              <w:t>AB requested a note of thanks to be sent.</w:t>
            </w:r>
          </w:p>
          <w:p w14:paraId="44D89690" w14:textId="77777777" w:rsidR="00DC6907" w:rsidRDefault="00B7658B" w:rsidP="008F3992">
            <w:pPr>
              <w:rPr>
                <w:rFonts w:ascii="Arial" w:hAnsi="Arial" w:cs="Arial"/>
              </w:rPr>
            </w:pPr>
            <w:r>
              <w:rPr>
                <w:rFonts w:ascii="Arial" w:hAnsi="Arial" w:cs="Arial"/>
              </w:rPr>
              <w:t>AB reported</w:t>
            </w:r>
            <w:r w:rsidR="009C610D">
              <w:rPr>
                <w:rFonts w:ascii="Arial" w:hAnsi="Arial" w:cs="Arial"/>
              </w:rPr>
              <w:t xml:space="preserve"> elections for Chair and Vice Chair will be dealt with at </w:t>
            </w:r>
            <w:r>
              <w:rPr>
                <w:rFonts w:ascii="Arial" w:hAnsi="Arial" w:cs="Arial"/>
              </w:rPr>
              <w:t xml:space="preserve">the </w:t>
            </w:r>
            <w:r w:rsidR="009C610D">
              <w:rPr>
                <w:rFonts w:ascii="Arial" w:hAnsi="Arial" w:cs="Arial"/>
              </w:rPr>
              <w:t>next meeting in October.  Nominations should be sent in before then.</w:t>
            </w:r>
          </w:p>
          <w:p w14:paraId="4414DEBD" w14:textId="77777777" w:rsidR="00DC6907" w:rsidRDefault="00DC6907" w:rsidP="00FB541E">
            <w:pPr>
              <w:rPr>
                <w:rFonts w:ascii="Arial" w:hAnsi="Arial" w:cs="Arial"/>
              </w:rPr>
            </w:pPr>
          </w:p>
          <w:p w14:paraId="6FB1DCFD" w14:textId="77777777" w:rsidR="00A2546E" w:rsidRPr="00F853C3" w:rsidRDefault="00A2546E" w:rsidP="008F3992">
            <w:pPr>
              <w:rPr>
                <w:rFonts w:ascii="Arial" w:hAnsi="Arial" w:cs="Arial"/>
              </w:rPr>
            </w:pPr>
          </w:p>
        </w:tc>
        <w:tc>
          <w:tcPr>
            <w:tcW w:w="2795" w:type="dxa"/>
          </w:tcPr>
          <w:p w14:paraId="1577B812" w14:textId="77777777" w:rsidR="005D5E9A" w:rsidRDefault="005D5E9A" w:rsidP="00F83223">
            <w:pPr>
              <w:rPr>
                <w:rFonts w:ascii="Arial" w:hAnsi="Arial" w:cs="Arial"/>
              </w:rPr>
            </w:pPr>
          </w:p>
          <w:p w14:paraId="2CDD3C38" w14:textId="77777777" w:rsidR="00535787" w:rsidRDefault="00535787" w:rsidP="00F83223">
            <w:pPr>
              <w:rPr>
                <w:rFonts w:ascii="Arial" w:hAnsi="Arial" w:cs="Arial"/>
              </w:rPr>
            </w:pPr>
          </w:p>
          <w:p w14:paraId="3E5BF43B" w14:textId="77777777" w:rsidR="00535787" w:rsidRDefault="009C610D" w:rsidP="00F83223">
            <w:pPr>
              <w:rPr>
                <w:rFonts w:ascii="Arial" w:hAnsi="Arial" w:cs="Arial"/>
              </w:rPr>
            </w:pPr>
            <w:r>
              <w:rPr>
                <w:rFonts w:ascii="Arial" w:hAnsi="Arial" w:cs="Arial"/>
              </w:rPr>
              <w:t xml:space="preserve">SO to send </w:t>
            </w:r>
            <w:r w:rsidR="00B7658B">
              <w:rPr>
                <w:rFonts w:ascii="Arial" w:hAnsi="Arial" w:cs="Arial"/>
              </w:rPr>
              <w:t xml:space="preserve">a </w:t>
            </w:r>
            <w:r>
              <w:rPr>
                <w:rFonts w:ascii="Arial" w:hAnsi="Arial" w:cs="Arial"/>
              </w:rPr>
              <w:t>thank you letter to Tamieka.</w:t>
            </w:r>
          </w:p>
          <w:p w14:paraId="68B544A3" w14:textId="77777777" w:rsidR="00B7658B" w:rsidRDefault="00B7658B" w:rsidP="00F83223">
            <w:pPr>
              <w:rPr>
                <w:rFonts w:ascii="Arial" w:hAnsi="Arial" w:cs="Arial"/>
              </w:rPr>
            </w:pPr>
          </w:p>
          <w:p w14:paraId="0D170CD1" w14:textId="77777777" w:rsidR="00535787" w:rsidRDefault="009C610D" w:rsidP="00F83223">
            <w:pPr>
              <w:rPr>
                <w:rFonts w:ascii="Arial" w:hAnsi="Arial" w:cs="Arial"/>
              </w:rPr>
            </w:pPr>
            <w:r>
              <w:rPr>
                <w:rFonts w:ascii="Arial" w:hAnsi="Arial" w:cs="Arial"/>
              </w:rPr>
              <w:t>Nominations to be sent i</w:t>
            </w:r>
            <w:r w:rsidR="00B7658B">
              <w:rPr>
                <w:rFonts w:ascii="Arial" w:hAnsi="Arial" w:cs="Arial"/>
              </w:rPr>
              <w:t xml:space="preserve">n for positions </w:t>
            </w:r>
            <w:r>
              <w:rPr>
                <w:rFonts w:ascii="Arial" w:hAnsi="Arial" w:cs="Arial"/>
              </w:rPr>
              <w:t>of Chair and Vice Chair</w:t>
            </w:r>
          </w:p>
          <w:p w14:paraId="48535B1B" w14:textId="77777777" w:rsidR="00535787" w:rsidRPr="00F853C3" w:rsidRDefault="00535787" w:rsidP="00F83223">
            <w:pPr>
              <w:rPr>
                <w:rFonts w:ascii="Arial" w:hAnsi="Arial" w:cs="Arial"/>
              </w:rPr>
            </w:pPr>
          </w:p>
        </w:tc>
        <w:tc>
          <w:tcPr>
            <w:tcW w:w="1966" w:type="dxa"/>
          </w:tcPr>
          <w:p w14:paraId="40DB08F4" w14:textId="77777777" w:rsidR="005D5E9A" w:rsidRPr="00F853C3" w:rsidRDefault="005D5E9A" w:rsidP="00F83223">
            <w:pPr>
              <w:rPr>
                <w:rFonts w:ascii="Arial" w:hAnsi="Arial" w:cs="Arial"/>
              </w:rPr>
            </w:pPr>
          </w:p>
          <w:p w14:paraId="2DF352EE" w14:textId="77777777" w:rsidR="006572D6" w:rsidRPr="00F853C3" w:rsidRDefault="006572D6" w:rsidP="00F83223">
            <w:pPr>
              <w:rPr>
                <w:rFonts w:ascii="Arial" w:hAnsi="Arial" w:cs="Arial"/>
              </w:rPr>
            </w:pPr>
          </w:p>
          <w:p w14:paraId="6AC14994" w14:textId="77777777" w:rsidR="006572D6" w:rsidRPr="00F853C3" w:rsidRDefault="006572D6" w:rsidP="00F83223">
            <w:pPr>
              <w:rPr>
                <w:rFonts w:ascii="Arial" w:hAnsi="Arial" w:cs="Arial"/>
              </w:rPr>
            </w:pPr>
          </w:p>
          <w:p w14:paraId="143099CC" w14:textId="77777777" w:rsidR="006572D6" w:rsidRPr="00F853C3" w:rsidRDefault="006572D6" w:rsidP="00F83223">
            <w:pPr>
              <w:rPr>
                <w:rFonts w:ascii="Arial" w:hAnsi="Arial" w:cs="Arial"/>
              </w:rPr>
            </w:pPr>
          </w:p>
          <w:p w14:paraId="2788D139" w14:textId="77777777" w:rsidR="006572D6" w:rsidRPr="00F853C3" w:rsidRDefault="006572D6" w:rsidP="00F83223">
            <w:pPr>
              <w:rPr>
                <w:rFonts w:ascii="Arial" w:hAnsi="Arial" w:cs="Arial"/>
              </w:rPr>
            </w:pPr>
          </w:p>
        </w:tc>
      </w:tr>
      <w:tr w:rsidR="000C76FF" w:rsidRPr="00F853C3" w14:paraId="7DF6F652" w14:textId="77777777" w:rsidTr="00A15ECC">
        <w:trPr>
          <w:trHeight w:val="792"/>
        </w:trPr>
        <w:tc>
          <w:tcPr>
            <w:tcW w:w="550" w:type="dxa"/>
          </w:tcPr>
          <w:p w14:paraId="15313651" w14:textId="77777777" w:rsidR="000C76FF" w:rsidRPr="00F853C3" w:rsidRDefault="00A15ECC" w:rsidP="00F83223">
            <w:pPr>
              <w:rPr>
                <w:rFonts w:ascii="Arial" w:hAnsi="Arial" w:cs="Arial"/>
              </w:rPr>
            </w:pPr>
            <w:r>
              <w:rPr>
                <w:rFonts w:ascii="Arial" w:hAnsi="Arial" w:cs="Arial"/>
              </w:rPr>
              <w:lastRenderedPageBreak/>
              <w:t>3</w:t>
            </w:r>
          </w:p>
        </w:tc>
        <w:tc>
          <w:tcPr>
            <w:tcW w:w="2601" w:type="dxa"/>
          </w:tcPr>
          <w:p w14:paraId="1BFD8730" w14:textId="77777777" w:rsidR="000C76FF" w:rsidRPr="00F853C3" w:rsidRDefault="000C76FF" w:rsidP="00F83223">
            <w:pPr>
              <w:rPr>
                <w:rFonts w:ascii="Arial" w:hAnsi="Arial" w:cs="Arial"/>
              </w:rPr>
            </w:pPr>
            <w:r w:rsidRPr="00F853C3">
              <w:rPr>
                <w:rFonts w:ascii="Arial" w:hAnsi="Arial" w:cs="Arial"/>
              </w:rPr>
              <w:t>Declaration of Interests</w:t>
            </w:r>
          </w:p>
        </w:tc>
        <w:tc>
          <w:tcPr>
            <w:tcW w:w="6513" w:type="dxa"/>
          </w:tcPr>
          <w:p w14:paraId="6837F408" w14:textId="17568DF7" w:rsidR="00535787" w:rsidRPr="00F853C3" w:rsidRDefault="000C76FF" w:rsidP="00A66AA0">
            <w:pPr>
              <w:tabs>
                <w:tab w:val="left" w:pos="4965"/>
                <w:tab w:val="left" w:pos="4995"/>
              </w:tabs>
              <w:rPr>
                <w:rFonts w:ascii="Arial" w:hAnsi="Arial" w:cs="Arial"/>
              </w:rPr>
            </w:pPr>
            <w:r w:rsidRPr="00F853C3">
              <w:rPr>
                <w:rFonts w:ascii="Arial" w:hAnsi="Arial" w:cs="Arial"/>
              </w:rPr>
              <w:t>There were none.</w:t>
            </w:r>
            <w:r w:rsidR="00A66AA0">
              <w:rPr>
                <w:rFonts w:ascii="Arial" w:hAnsi="Arial" w:cs="Arial"/>
              </w:rPr>
              <w:tab/>
            </w:r>
            <w:r w:rsidR="00A66AA0">
              <w:rPr>
                <w:rFonts w:ascii="Arial" w:hAnsi="Arial" w:cs="Arial"/>
              </w:rPr>
              <w:tab/>
            </w:r>
          </w:p>
        </w:tc>
        <w:tc>
          <w:tcPr>
            <w:tcW w:w="2795" w:type="dxa"/>
          </w:tcPr>
          <w:p w14:paraId="4599CE91" w14:textId="77777777" w:rsidR="000C76FF" w:rsidRPr="00F853C3" w:rsidRDefault="000C76FF" w:rsidP="00F83223">
            <w:pPr>
              <w:rPr>
                <w:rFonts w:ascii="Arial" w:hAnsi="Arial" w:cs="Arial"/>
              </w:rPr>
            </w:pPr>
          </w:p>
        </w:tc>
        <w:tc>
          <w:tcPr>
            <w:tcW w:w="1966" w:type="dxa"/>
          </w:tcPr>
          <w:p w14:paraId="38966D96" w14:textId="77777777" w:rsidR="000C76FF" w:rsidRPr="00F853C3" w:rsidRDefault="000C76FF" w:rsidP="00F83223">
            <w:pPr>
              <w:rPr>
                <w:rFonts w:ascii="Arial" w:hAnsi="Arial" w:cs="Arial"/>
              </w:rPr>
            </w:pPr>
          </w:p>
        </w:tc>
      </w:tr>
      <w:tr w:rsidR="000C76FF" w:rsidRPr="00F853C3" w14:paraId="3E76DA9A" w14:textId="77777777" w:rsidTr="00FD016C">
        <w:tc>
          <w:tcPr>
            <w:tcW w:w="550" w:type="dxa"/>
          </w:tcPr>
          <w:p w14:paraId="06549809" w14:textId="77777777" w:rsidR="000C76FF" w:rsidRPr="00F853C3" w:rsidRDefault="00A15ECC" w:rsidP="00F83223">
            <w:pPr>
              <w:rPr>
                <w:rFonts w:ascii="Arial" w:hAnsi="Arial" w:cs="Arial"/>
              </w:rPr>
            </w:pPr>
            <w:r>
              <w:rPr>
                <w:rFonts w:ascii="Arial" w:hAnsi="Arial" w:cs="Arial"/>
              </w:rPr>
              <w:t>4</w:t>
            </w:r>
          </w:p>
        </w:tc>
        <w:tc>
          <w:tcPr>
            <w:tcW w:w="2601" w:type="dxa"/>
          </w:tcPr>
          <w:p w14:paraId="765948A3" w14:textId="77777777" w:rsidR="000C76FF" w:rsidRPr="00F853C3" w:rsidRDefault="000C76FF" w:rsidP="00F83223">
            <w:pPr>
              <w:rPr>
                <w:rFonts w:ascii="Arial" w:hAnsi="Arial" w:cs="Arial"/>
              </w:rPr>
            </w:pPr>
            <w:r w:rsidRPr="00F853C3">
              <w:rPr>
                <w:rFonts w:ascii="Arial" w:hAnsi="Arial" w:cs="Arial"/>
              </w:rPr>
              <w:t>Minutes from the previous meeting</w:t>
            </w:r>
          </w:p>
        </w:tc>
        <w:tc>
          <w:tcPr>
            <w:tcW w:w="6513" w:type="dxa"/>
          </w:tcPr>
          <w:p w14:paraId="5A449E55" w14:textId="77777777" w:rsidR="000C76FF" w:rsidRPr="00F853C3" w:rsidRDefault="009C610D" w:rsidP="00A15ECC">
            <w:pPr>
              <w:rPr>
                <w:rFonts w:ascii="Arial" w:hAnsi="Arial" w:cs="Arial"/>
              </w:rPr>
            </w:pPr>
            <w:r>
              <w:rPr>
                <w:rFonts w:ascii="Arial" w:hAnsi="Arial" w:cs="Arial"/>
              </w:rPr>
              <w:t>Agreed</w:t>
            </w:r>
          </w:p>
        </w:tc>
        <w:tc>
          <w:tcPr>
            <w:tcW w:w="2795" w:type="dxa"/>
          </w:tcPr>
          <w:p w14:paraId="157B0C4E" w14:textId="77777777" w:rsidR="000C76FF" w:rsidRPr="00F853C3" w:rsidRDefault="000C76FF" w:rsidP="00535787">
            <w:pPr>
              <w:rPr>
                <w:rFonts w:ascii="Arial" w:hAnsi="Arial" w:cs="Arial"/>
              </w:rPr>
            </w:pPr>
          </w:p>
        </w:tc>
        <w:tc>
          <w:tcPr>
            <w:tcW w:w="1966" w:type="dxa"/>
          </w:tcPr>
          <w:p w14:paraId="2C93D59E" w14:textId="77777777" w:rsidR="000C76FF" w:rsidRPr="00F853C3" w:rsidRDefault="000C76FF" w:rsidP="00F83223">
            <w:pPr>
              <w:rPr>
                <w:rFonts w:ascii="Arial" w:hAnsi="Arial" w:cs="Arial"/>
              </w:rPr>
            </w:pPr>
          </w:p>
        </w:tc>
      </w:tr>
      <w:tr w:rsidR="000C76FF" w:rsidRPr="00F853C3" w14:paraId="7BFCF8AB" w14:textId="77777777" w:rsidTr="00FD016C">
        <w:tc>
          <w:tcPr>
            <w:tcW w:w="550" w:type="dxa"/>
          </w:tcPr>
          <w:p w14:paraId="70AD155E" w14:textId="77777777" w:rsidR="000C76FF" w:rsidRPr="00F853C3" w:rsidRDefault="00A15ECC" w:rsidP="00F83223">
            <w:pPr>
              <w:rPr>
                <w:rFonts w:ascii="Arial" w:hAnsi="Arial" w:cs="Arial"/>
              </w:rPr>
            </w:pPr>
            <w:r>
              <w:rPr>
                <w:rFonts w:ascii="Arial" w:hAnsi="Arial" w:cs="Arial"/>
              </w:rPr>
              <w:t>5</w:t>
            </w:r>
          </w:p>
        </w:tc>
        <w:tc>
          <w:tcPr>
            <w:tcW w:w="2601" w:type="dxa"/>
          </w:tcPr>
          <w:p w14:paraId="3B19A5AB" w14:textId="77777777" w:rsidR="000C76FF" w:rsidRPr="00F853C3" w:rsidRDefault="000C76FF" w:rsidP="00F83223">
            <w:pPr>
              <w:rPr>
                <w:rFonts w:ascii="Arial" w:hAnsi="Arial" w:cs="Arial"/>
              </w:rPr>
            </w:pPr>
            <w:r w:rsidRPr="00F853C3">
              <w:rPr>
                <w:rFonts w:ascii="Arial" w:hAnsi="Arial" w:cs="Arial"/>
              </w:rPr>
              <w:t>Matters Arising</w:t>
            </w:r>
          </w:p>
        </w:tc>
        <w:tc>
          <w:tcPr>
            <w:tcW w:w="6513" w:type="dxa"/>
          </w:tcPr>
          <w:p w14:paraId="61F567F6" w14:textId="77777777" w:rsidR="00D06578" w:rsidRDefault="008040E4" w:rsidP="00875B6D">
            <w:pPr>
              <w:tabs>
                <w:tab w:val="left" w:pos="1755"/>
              </w:tabs>
              <w:rPr>
                <w:rFonts w:ascii="Arial" w:hAnsi="Arial" w:cs="Arial"/>
              </w:rPr>
            </w:pPr>
            <w:r>
              <w:rPr>
                <w:rFonts w:ascii="Arial" w:hAnsi="Arial" w:cs="Arial"/>
              </w:rPr>
              <w:t>School Self Evaluation.</w:t>
            </w:r>
          </w:p>
          <w:p w14:paraId="1EA23637" w14:textId="77777777" w:rsidR="009556FE" w:rsidRDefault="009556FE" w:rsidP="00875B6D">
            <w:pPr>
              <w:tabs>
                <w:tab w:val="left" w:pos="1755"/>
              </w:tabs>
              <w:rPr>
                <w:rFonts w:ascii="Arial" w:hAnsi="Arial" w:cs="Arial"/>
              </w:rPr>
            </w:pPr>
            <w:r>
              <w:rPr>
                <w:rFonts w:ascii="Arial" w:hAnsi="Arial" w:cs="Arial"/>
              </w:rPr>
              <w:t>To be discussed at the next meeting</w:t>
            </w:r>
          </w:p>
          <w:p w14:paraId="50069A65" w14:textId="77777777" w:rsidR="009556FE" w:rsidRDefault="009556FE" w:rsidP="00875B6D">
            <w:pPr>
              <w:tabs>
                <w:tab w:val="left" w:pos="1755"/>
              </w:tabs>
              <w:rPr>
                <w:rFonts w:ascii="Arial" w:hAnsi="Arial" w:cs="Arial"/>
              </w:rPr>
            </w:pPr>
          </w:p>
          <w:p w14:paraId="285DFA4C" w14:textId="77777777" w:rsidR="00D06578" w:rsidRDefault="009556FE" w:rsidP="00875B6D">
            <w:pPr>
              <w:tabs>
                <w:tab w:val="left" w:pos="1755"/>
              </w:tabs>
              <w:rPr>
                <w:rFonts w:ascii="Arial" w:hAnsi="Arial" w:cs="Arial"/>
              </w:rPr>
            </w:pPr>
            <w:r>
              <w:rPr>
                <w:rFonts w:ascii="Arial" w:hAnsi="Arial" w:cs="Arial"/>
              </w:rPr>
              <w:t>SO to send JA copy of leadership documents</w:t>
            </w:r>
          </w:p>
          <w:p w14:paraId="3857F4C6" w14:textId="77777777" w:rsidR="009556FE" w:rsidRDefault="009556FE" w:rsidP="00875B6D">
            <w:pPr>
              <w:tabs>
                <w:tab w:val="left" w:pos="1755"/>
              </w:tabs>
              <w:rPr>
                <w:rFonts w:ascii="Arial" w:hAnsi="Arial" w:cs="Arial"/>
              </w:rPr>
            </w:pPr>
          </w:p>
          <w:p w14:paraId="21562E7E" w14:textId="77777777" w:rsidR="005E12C8" w:rsidRDefault="005E12C8" w:rsidP="005E12C8">
            <w:pPr>
              <w:tabs>
                <w:tab w:val="left" w:pos="1755"/>
              </w:tabs>
              <w:rPr>
                <w:rFonts w:ascii="Arial" w:hAnsi="Arial" w:cs="Arial"/>
              </w:rPr>
            </w:pPr>
            <w:r>
              <w:rPr>
                <w:rFonts w:ascii="Arial" w:hAnsi="Arial" w:cs="Arial"/>
              </w:rPr>
              <w:t xml:space="preserve">Julie Lewis – visited school.  </w:t>
            </w:r>
            <w:r w:rsidR="009556FE">
              <w:rPr>
                <w:rFonts w:ascii="Arial" w:hAnsi="Arial" w:cs="Arial"/>
              </w:rPr>
              <w:t xml:space="preserve">SO reported </w:t>
            </w:r>
            <w:r w:rsidR="00BB0769">
              <w:rPr>
                <w:rFonts w:ascii="Arial" w:hAnsi="Arial" w:cs="Arial"/>
              </w:rPr>
              <w:t xml:space="preserve">meeting </w:t>
            </w:r>
            <w:r>
              <w:rPr>
                <w:rFonts w:ascii="Arial" w:hAnsi="Arial" w:cs="Arial"/>
              </w:rPr>
              <w:t>was positive.</w:t>
            </w:r>
          </w:p>
          <w:p w14:paraId="02425418" w14:textId="77777777" w:rsidR="00BB0769" w:rsidRDefault="005E12C8" w:rsidP="005E12C8">
            <w:pPr>
              <w:tabs>
                <w:tab w:val="left" w:pos="1755"/>
              </w:tabs>
              <w:rPr>
                <w:rFonts w:ascii="Arial" w:hAnsi="Arial" w:cs="Arial"/>
              </w:rPr>
            </w:pPr>
            <w:r>
              <w:rPr>
                <w:rFonts w:ascii="Arial" w:hAnsi="Arial" w:cs="Arial"/>
              </w:rPr>
              <w:t xml:space="preserve">Ken Acock – Planned for 40 students.  Expecting 44 students in September 15.  SO has raised this with Julie who has </w:t>
            </w:r>
            <w:r w:rsidR="00BB0769">
              <w:rPr>
                <w:rFonts w:ascii="Arial" w:hAnsi="Arial" w:cs="Arial"/>
              </w:rPr>
              <w:t xml:space="preserve">forwarded to </w:t>
            </w:r>
            <w:r>
              <w:rPr>
                <w:rFonts w:ascii="Arial" w:hAnsi="Arial" w:cs="Arial"/>
              </w:rPr>
              <w:t xml:space="preserve">Kevin Oakhill to respond.  No response as yet.  </w:t>
            </w:r>
          </w:p>
          <w:p w14:paraId="45A0D8A9" w14:textId="77777777" w:rsidR="005E12C8" w:rsidRDefault="005E12C8" w:rsidP="005E12C8">
            <w:pPr>
              <w:tabs>
                <w:tab w:val="left" w:pos="1755"/>
              </w:tabs>
              <w:rPr>
                <w:rFonts w:ascii="Arial" w:hAnsi="Arial" w:cs="Arial"/>
              </w:rPr>
            </w:pPr>
            <w:r>
              <w:rPr>
                <w:rFonts w:ascii="Arial" w:hAnsi="Arial" w:cs="Arial"/>
              </w:rPr>
              <w:t>SO will raise the issue again with Julie as Kevin is leaving shortly.</w:t>
            </w:r>
          </w:p>
          <w:p w14:paraId="46A4B139" w14:textId="77777777" w:rsidR="005E12C8" w:rsidRPr="00875B6D" w:rsidRDefault="005E12C8" w:rsidP="005E12C8">
            <w:pPr>
              <w:tabs>
                <w:tab w:val="left" w:pos="1755"/>
              </w:tabs>
              <w:rPr>
                <w:rFonts w:ascii="Arial" w:hAnsi="Arial" w:cs="Arial"/>
              </w:rPr>
            </w:pPr>
          </w:p>
        </w:tc>
        <w:tc>
          <w:tcPr>
            <w:tcW w:w="2795" w:type="dxa"/>
          </w:tcPr>
          <w:p w14:paraId="372FC2C8" w14:textId="77777777" w:rsidR="007C4738" w:rsidRDefault="00BB0769" w:rsidP="009556FE">
            <w:pPr>
              <w:rPr>
                <w:rFonts w:ascii="Arial" w:hAnsi="Arial" w:cs="Arial"/>
              </w:rPr>
            </w:pPr>
            <w:r>
              <w:rPr>
                <w:rFonts w:ascii="Arial" w:hAnsi="Arial" w:cs="Arial"/>
              </w:rPr>
              <w:t>T</w:t>
            </w:r>
            <w:r w:rsidR="009556FE">
              <w:rPr>
                <w:rFonts w:ascii="Arial" w:hAnsi="Arial" w:cs="Arial"/>
              </w:rPr>
              <w:t>o be discussed at the next FGB</w:t>
            </w:r>
          </w:p>
          <w:p w14:paraId="3E503BC9" w14:textId="77777777" w:rsidR="00BB0769" w:rsidRDefault="00BB0769" w:rsidP="009556FE">
            <w:pPr>
              <w:rPr>
                <w:rFonts w:ascii="Arial" w:hAnsi="Arial" w:cs="Arial"/>
              </w:rPr>
            </w:pPr>
          </w:p>
          <w:p w14:paraId="271272A6" w14:textId="77777777" w:rsidR="009556FE" w:rsidRDefault="009556FE" w:rsidP="009556FE">
            <w:pPr>
              <w:rPr>
                <w:rFonts w:ascii="Arial" w:hAnsi="Arial" w:cs="Arial"/>
              </w:rPr>
            </w:pPr>
            <w:r>
              <w:rPr>
                <w:rFonts w:ascii="Arial" w:hAnsi="Arial" w:cs="Arial"/>
              </w:rPr>
              <w:t>Leadership documents to JA</w:t>
            </w:r>
          </w:p>
          <w:p w14:paraId="09C521F9" w14:textId="77777777" w:rsidR="00BB0769" w:rsidRDefault="00BB0769" w:rsidP="009556FE">
            <w:pPr>
              <w:rPr>
                <w:rFonts w:ascii="Arial" w:hAnsi="Arial" w:cs="Arial"/>
              </w:rPr>
            </w:pPr>
          </w:p>
          <w:p w14:paraId="6AB514DD" w14:textId="77777777" w:rsidR="00BB0769" w:rsidRDefault="00BB0769" w:rsidP="009556FE">
            <w:pPr>
              <w:rPr>
                <w:rFonts w:ascii="Arial" w:hAnsi="Arial" w:cs="Arial"/>
              </w:rPr>
            </w:pPr>
          </w:p>
          <w:p w14:paraId="3FEE4019" w14:textId="77777777" w:rsidR="00BB0769" w:rsidRDefault="00BB0769" w:rsidP="009556FE">
            <w:pPr>
              <w:rPr>
                <w:rFonts w:ascii="Arial" w:hAnsi="Arial" w:cs="Arial"/>
              </w:rPr>
            </w:pPr>
          </w:p>
          <w:p w14:paraId="321DC272" w14:textId="77777777" w:rsidR="00BB0769" w:rsidRDefault="00BB0769" w:rsidP="009556FE">
            <w:pPr>
              <w:rPr>
                <w:rFonts w:ascii="Arial" w:hAnsi="Arial" w:cs="Arial"/>
              </w:rPr>
            </w:pPr>
          </w:p>
          <w:p w14:paraId="3AB94E34" w14:textId="77777777" w:rsidR="00BB0769" w:rsidRDefault="00BB0769" w:rsidP="009556FE">
            <w:pPr>
              <w:rPr>
                <w:rFonts w:ascii="Arial" w:hAnsi="Arial" w:cs="Arial"/>
              </w:rPr>
            </w:pPr>
            <w:r>
              <w:rPr>
                <w:rFonts w:ascii="Arial" w:hAnsi="Arial" w:cs="Arial"/>
              </w:rPr>
              <w:t>Extra students from Sept.  SO to chase Julie.</w:t>
            </w:r>
          </w:p>
          <w:p w14:paraId="71FA02F8" w14:textId="77777777" w:rsidR="00E96E39" w:rsidRPr="00F853C3" w:rsidRDefault="00E96E39" w:rsidP="009556FE">
            <w:pPr>
              <w:rPr>
                <w:rFonts w:ascii="Arial" w:hAnsi="Arial" w:cs="Arial"/>
              </w:rPr>
            </w:pPr>
          </w:p>
        </w:tc>
        <w:tc>
          <w:tcPr>
            <w:tcW w:w="1966" w:type="dxa"/>
          </w:tcPr>
          <w:p w14:paraId="1F50DB62" w14:textId="77777777" w:rsidR="000C76FF" w:rsidRPr="00F853C3" w:rsidRDefault="00BB0769" w:rsidP="006E0DD7">
            <w:pPr>
              <w:rPr>
                <w:rFonts w:ascii="Arial" w:hAnsi="Arial" w:cs="Arial"/>
              </w:rPr>
            </w:pPr>
            <w:r>
              <w:rPr>
                <w:rFonts w:ascii="Arial" w:hAnsi="Arial" w:cs="Arial"/>
              </w:rPr>
              <w:t>October 2015</w:t>
            </w:r>
          </w:p>
        </w:tc>
      </w:tr>
      <w:tr w:rsidR="00E96E39" w:rsidRPr="00F853C3" w14:paraId="7AB28FA8" w14:textId="77777777" w:rsidTr="00FD016C">
        <w:tc>
          <w:tcPr>
            <w:tcW w:w="550" w:type="dxa"/>
          </w:tcPr>
          <w:p w14:paraId="161D226A" w14:textId="2F3E24BB" w:rsidR="00E96E39" w:rsidRDefault="00E96E39" w:rsidP="00437B40">
            <w:pPr>
              <w:rPr>
                <w:rFonts w:ascii="Arial" w:hAnsi="Arial" w:cs="Arial"/>
              </w:rPr>
            </w:pPr>
            <w:r>
              <w:rPr>
                <w:rFonts w:ascii="Arial" w:hAnsi="Arial" w:cs="Arial"/>
              </w:rPr>
              <w:t>6</w:t>
            </w:r>
          </w:p>
        </w:tc>
        <w:tc>
          <w:tcPr>
            <w:tcW w:w="2601" w:type="dxa"/>
          </w:tcPr>
          <w:p w14:paraId="76BDE8CA" w14:textId="5CAFD94B" w:rsidR="00E96E39" w:rsidRDefault="00E96E39" w:rsidP="005E12C8">
            <w:pPr>
              <w:rPr>
                <w:rFonts w:ascii="Arial" w:hAnsi="Arial" w:cs="Arial"/>
              </w:rPr>
            </w:pPr>
            <w:r>
              <w:rPr>
                <w:rFonts w:ascii="Arial" w:hAnsi="Arial" w:cs="Arial"/>
              </w:rPr>
              <w:t>Head Teacher Report</w:t>
            </w:r>
          </w:p>
        </w:tc>
        <w:tc>
          <w:tcPr>
            <w:tcW w:w="6513" w:type="dxa"/>
          </w:tcPr>
          <w:p w14:paraId="2DEAE819" w14:textId="77777777" w:rsidR="00E96E39" w:rsidRDefault="00E96E39" w:rsidP="00E96E39">
            <w:pPr>
              <w:rPr>
                <w:rFonts w:ascii="Arial" w:hAnsi="Arial" w:cs="Arial"/>
              </w:rPr>
            </w:pPr>
            <w:r>
              <w:rPr>
                <w:rFonts w:ascii="Arial" w:hAnsi="Arial" w:cs="Arial"/>
              </w:rPr>
              <w:t>SO reported on the School Development Plan.</w:t>
            </w:r>
          </w:p>
          <w:p w14:paraId="27D6E438" w14:textId="77777777" w:rsidR="00E96E39" w:rsidRDefault="00E96E39" w:rsidP="00E96E39">
            <w:pPr>
              <w:rPr>
                <w:rFonts w:ascii="Arial" w:hAnsi="Arial" w:cs="Arial"/>
              </w:rPr>
            </w:pPr>
            <w:r>
              <w:rPr>
                <w:rFonts w:ascii="Arial" w:hAnsi="Arial" w:cs="Arial"/>
              </w:rPr>
              <w:t>She said all work will be evidence based.  Will look at research in future.</w:t>
            </w:r>
          </w:p>
          <w:p w14:paraId="79FE09B6" w14:textId="77777777" w:rsidR="00E96E39" w:rsidRDefault="00E96E39" w:rsidP="00E96E39">
            <w:pPr>
              <w:rPr>
                <w:rFonts w:ascii="Arial" w:hAnsi="Arial" w:cs="Arial"/>
              </w:rPr>
            </w:pPr>
          </w:p>
          <w:p w14:paraId="21C7955D" w14:textId="77777777" w:rsidR="00E96E39" w:rsidRDefault="00E96E39" w:rsidP="00E96E39">
            <w:pPr>
              <w:rPr>
                <w:rFonts w:ascii="Arial" w:hAnsi="Arial" w:cs="Arial"/>
                <w:u w:val="single"/>
              </w:rPr>
            </w:pPr>
            <w:r>
              <w:rPr>
                <w:rFonts w:ascii="Arial" w:hAnsi="Arial" w:cs="Arial"/>
                <w:u w:val="single"/>
              </w:rPr>
              <w:t>Priority 1</w:t>
            </w:r>
          </w:p>
          <w:p w14:paraId="00B9C936" w14:textId="77777777" w:rsidR="00E96E39" w:rsidRDefault="00E96E39" w:rsidP="00E96E39">
            <w:pPr>
              <w:rPr>
                <w:rFonts w:ascii="Arial" w:hAnsi="Arial" w:cs="Arial"/>
              </w:rPr>
            </w:pPr>
            <w:r>
              <w:rPr>
                <w:rFonts w:ascii="Arial" w:hAnsi="Arial" w:cs="Arial"/>
              </w:rPr>
              <w:t>SO reported the Education Technologist was in post – continue into next year.</w:t>
            </w:r>
          </w:p>
          <w:p w14:paraId="7268C779" w14:textId="77777777" w:rsidR="00E96E39" w:rsidRPr="00121CB1" w:rsidRDefault="00E96E39" w:rsidP="00E96E39">
            <w:pPr>
              <w:rPr>
                <w:rFonts w:ascii="Arial" w:hAnsi="Arial" w:cs="Arial"/>
                <w:u w:val="single"/>
              </w:rPr>
            </w:pPr>
          </w:p>
          <w:p w14:paraId="38B96944" w14:textId="77777777" w:rsidR="00E96E39" w:rsidRDefault="00E96E39" w:rsidP="00E96E39">
            <w:pPr>
              <w:rPr>
                <w:rFonts w:ascii="Arial" w:hAnsi="Arial" w:cs="Arial"/>
              </w:rPr>
            </w:pPr>
            <w:r>
              <w:rPr>
                <w:rFonts w:ascii="Arial" w:hAnsi="Arial" w:cs="Arial"/>
              </w:rPr>
              <w:t>LW queried the progress of TA qualifications.</w:t>
            </w:r>
          </w:p>
          <w:p w14:paraId="3C0821E8" w14:textId="77777777" w:rsidR="00E96E39" w:rsidRDefault="00E96E39" w:rsidP="00E96E39">
            <w:pPr>
              <w:rPr>
                <w:rFonts w:ascii="Arial" w:hAnsi="Arial" w:cs="Arial"/>
              </w:rPr>
            </w:pPr>
            <w:r>
              <w:rPr>
                <w:rFonts w:ascii="Arial" w:hAnsi="Arial" w:cs="Arial"/>
              </w:rPr>
              <w:t xml:space="preserve">SO replied they should have attained level 1 last year and level 2 this year.  They should be at level 2 by end of this summer.  </w:t>
            </w:r>
          </w:p>
          <w:p w14:paraId="1F0990B5" w14:textId="77777777" w:rsidR="00E96E39" w:rsidRDefault="00E96E39" w:rsidP="00E96E39">
            <w:pPr>
              <w:rPr>
                <w:rFonts w:ascii="Arial" w:hAnsi="Arial" w:cs="Arial"/>
              </w:rPr>
            </w:pPr>
            <w:r>
              <w:rPr>
                <w:rFonts w:ascii="Arial" w:hAnsi="Arial" w:cs="Arial"/>
              </w:rPr>
              <w:t>SO explained these were vocational qualifications – equivalent to GCSE grades.</w:t>
            </w:r>
          </w:p>
          <w:p w14:paraId="4D0137E9" w14:textId="20E4898C" w:rsidR="00E96E39" w:rsidRDefault="00E96E39" w:rsidP="00E96E39">
            <w:pPr>
              <w:rPr>
                <w:rFonts w:ascii="Arial" w:hAnsi="Arial" w:cs="Arial"/>
              </w:rPr>
            </w:pPr>
            <w:r>
              <w:rPr>
                <w:rFonts w:ascii="Arial" w:hAnsi="Arial" w:cs="Arial"/>
              </w:rPr>
              <w:t>AB questioned the delay as the courses were ratified and agreed by the full Governing body 2 years ago.</w:t>
            </w:r>
          </w:p>
          <w:p w14:paraId="42CABC69" w14:textId="77777777" w:rsidR="00E96E39" w:rsidRDefault="00E96E39" w:rsidP="00E96E39">
            <w:pPr>
              <w:rPr>
                <w:rFonts w:ascii="Arial" w:hAnsi="Arial" w:cs="Arial"/>
              </w:rPr>
            </w:pPr>
            <w:r>
              <w:rPr>
                <w:rFonts w:ascii="Arial" w:hAnsi="Arial" w:cs="Arial"/>
              </w:rPr>
              <w:t xml:space="preserve">SO explained the decision regarding the workforce level of </w:t>
            </w:r>
            <w:r>
              <w:rPr>
                <w:rFonts w:ascii="Arial" w:hAnsi="Arial" w:cs="Arial"/>
              </w:rPr>
              <w:lastRenderedPageBreak/>
              <w:t xml:space="preserve">education being commensurate with role of TA in schools. </w:t>
            </w:r>
          </w:p>
          <w:p w14:paraId="76AAEF05" w14:textId="77777777" w:rsidR="00E96E39" w:rsidRDefault="00E96E39" w:rsidP="00E96E39">
            <w:pPr>
              <w:rPr>
                <w:rFonts w:ascii="Arial" w:hAnsi="Arial" w:cs="Arial"/>
              </w:rPr>
            </w:pPr>
            <w:r>
              <w:rPr>
                <w:rFonts w:ascii="Arial" w:hAnsi="Arial" w:cs="Arial"/>
              </w:rPr>
              <w:t xml:space="preserve">NH asked how many were employed at Belvue. </w:t>
            </w:r>
          </w:p>
          <w:p w14:paraId="16A07BB8" w14:textId="77777777" w:rsidR="00E96E39" w:rsidRDefault="00E96E39" w:rsidP="00E96E39">
            <w:pPr>
              <w:rPr>
                <w:rFonts w:ascii="Arial" w:hAnsi="Arial" w:cs="Arial"/>
              </w:rPr>
            </w:pPr>
            <w:r>
              <w:rPr>
                <w:rFonts w:ascii="Arial" w:hAnsi="Arial" w:cs="Arial"/>
              </w:rPr>
              <w:t>SO replied approx. 35 full time TA’s and some part timers.</w:t>
            </w:r>
          </w:p>
          <w:p w14:paraId="25B700B6" w14:textId="77777777" w:rsidR="00E96E39" w:rsidRDefault="00E96E39" w:rsidP="00E96E39">
            <w:pPr>
              <w:rPr>
                <w:rFonts w:ascii="Arial" w:hAnsi="Arial" w:cs="Arial"/>
              </w:rPr>
            </w:pPr>
            <w:r>
              <w:rPr>
                <w:rFonts w:ascii="Arial" w:hAnsi="Arial" w:cs="Arial"/>
              </w:rPr>
              <w:t xml:space="preserve">AB asked how many achieved level 2 in English and maths. </w:t>
            </w:r>
          </w:p>
          <w:p w14:paraId="78A308CD" w14:textId="0EDCF748" w:rsidR="00E96E39" w:rsidRDefault="00E96E39" w:rsidP="00E96E39">
            <w:pPr>
              <w:rPr>
                <w:rFonts w:ascii="Arial" w:hAnsi="Arial" w:cs="Arial"/>
              </w:rPr>
            </w:pPr>
            <w:r>
              <w:rPr>
                <w:rFonts w:ascii="Arial" w:hAnsi="Arial" w:cs="Arial"/>
              </w:rPr>
              <w:t>SO replied this was not known. Also progress was not monitored.  Maths and English tutors were provided but the TA’s could choose outside providers instead.</w:t>
            </w:r>
          </w:p>
          <w:p w14:paraId="219593A4" w14:textId="77777777" w:rsidR="00E96E39" w:rsidRDefault="00E96E39" w:rsidP="00E96E39">
            <w:pPr>
              <w:rPr>
                <w:rFonts w:ascii="Arial" w:hAnsi="Arial" w:cs="Arial"/>
              </w:rPr>
            </w:pPr>
            <w:r>
              <w:rPr>
                <w:rFonts w:ascii="Arial" w:hAnsi="Arial" w:cs="Arial"/>
              </w:rPr>
              <w:t>SO said a culture change was needed so that the TA’s realised the importance of the qualification.  Also at present the scope and individual circumstances of each TA was unknown.</w:t>
            </w:r>
          </w:p>
          <w:p w14:paraId="7A295499" w14:textId="09FA6672" w:rsidR="00E96E39" w:rsidRDefault="00E96E39" w:rsidP="00E96E39">
            <w:pPr>
              <w:rPr>
                <w:rFonts w:ascii="Arial" w:hAnsi="Arial" w:cs="Arial"/>
              </w:rPr>
            </w:pPr>
            <w:r>
              <w:rPr>
                <w:rFonts w:ascii="Arial" w:hAnsi="Arial" w:cs="Arial"/>
              </w:rPr>
              <w:t xml:space="preserve">SO </w:t>
            </w:r>
            <w:r w:rsidR="00A51DB6">
              <w:rPr>
                <w:rFonts w:ascii="Arial" w:hAnsi="Arial" w:cs="Arial"/>
              </w:rPr>
              <w:t xml:space="preserve">also </w:t>
            </w:r>
            <w:r>
              <w:rPr>
                <w:rFonts w:ascii="Arial" w:hAnsi="Arial" w:cs="Arial"/>
              </w:rPr>
              <w:t xml:space="preserve">reported current TA’s were on sc7 – same as NQT.  With on-costs approx. £35k per annum.  </w:t>
            </w:r>
          </w:p>
          <w:p w14:paraId="1E9F6D98" w14:textId="19E23649" w:rsidR="00E96E39" w:rsidRDefault="00A51DB6" w:rsidP="00E96E39">
            <w:pPr>
              <w:rPr>
                <w:rFonts w:ascii="Arial" w:hAnsi="Arial" w:cs="Arial"/>
              </w:rPr>
            </w:pPr>
            <w:r>
              <w:rPr>
                <w:rFonts w:ascii="Arial" w:hAnsi="Arial" w:cs="Arial"/>
              </w:rPr>
              <w:t>AB said as</w:t>
            </w:r>
            <w:r w:rsidR="00E96E39">
              <w:rPr>
                <w:rFonts w:ascii="Arial" w:hAnsi="Arial" w:cs="Arial"/>
              </w:rPr>
              <w:t xml:space="preserve"> they are earning a professional salary they should be qualified to level 2.</w:t>
            </w:r>
          </w:p>
          <w:p w14:paraId="653C1BEF" w14:textId="77777777" w:rsidR="00E96E39" w:rsidRDefault="00E96E39" w:rsidP="00E96E39">
            <w:pPr>
              <w:rPr>
                <w:rFonts w:ascii="Arial" w:hAnsi="Arial" w:cs="Arial"/>
              </w:rPr>
            </w:pPr>
            <w:r>
              <w:rPr>
                <w:rFonts w:ascii="Arial" w:hAnsi="Arial" w:cs="Arial"/>
              </w:rPr>
              <w:t>LW asked if there was a time limit on gaining the qualifications.</w:t>
            </w:r>
          </w:p>
          <w:p w14:paraId="4E08971C" w14:textId="77777777" w:rsidR="00E96E39" w:rsidRDefault="00E96E39" w:rsidP="00E96E39">
            <w:pPr>
              <w:rPr>
                <w:rFonts w:ascii="Arial" w:hAnsi="Arial" w:cs="Arial"/>
              </w:rPr>
            </w:pPr>
            <w:r>
              <w:rPr>
                <w:rFonts w:ascii="Arial" w:hAnsi="Arial" w:cs="Arial"/>
              </w:rPr>
              <w:t>SO said within 2 years. The TA remains in post if on level 2.</w:t>
            </w:r>
          </w:p>
          <w:p w14:paraId="3A99ED9B" w14:textId="77777777" w:rsidR="00E96E39" w:rsidRDefault="00E96E39" w:rsidP="00E96E39">
            <w:pPr>
              <w:rPr>
                <w:rFonts w:ascii="Arial" w:hAnsi="Arial" w:cs="Arial"/>
              </w:rPr>
            </w:pPr>
            <w:r>
              <w:rPr>
                <w:rFonts w:ascii="Arial" w:hAnsi="Arial" w:cs="Arial"/>
              </w:rPr>
              <w:t>AB asked SO to audit and report back.</w:t>
            </w:r>
          </w:p>
          <w:p w14:paraId="3E3D2462" w14:textId="77777777" w:rsidR="00E96E39" w:rsidRDefault="00E96E39" w:rsidP="00E96E39">
            <w:pPr>
              <w:rPr>
                <w:rFonts w:ascii="Arial" w:hAnsi="Arial" w:cs="Arial"/>
              </w:rPr>
            </w:pPr>
            <w:r>
              <w:rPr>
                <w:rFonts w:ascii="Arial" w:hAnsi="Arial" w:cs="Arial"/>
              </w:rPr>
              <w:t>Governors queried if it was beneficial to have TA’s or more teachers.</w:t>
            </w:r>
          </w:p>
          <w:p w14:paraId="4AA98B9B" w14:textId="77777777" w:rsidR="00E96E39" w:rsidRDefault="00E96E39" w:rsidP="00E96E39">
            <w:pPr>
              <w:rPr>
                <w:rFonts w:ascii="Arial" w:hAnsi="Arial" w:cs="Arial"/>
              </w:rPr>
            </w:pPr>
            <w:r>
              <w:rPr>
                <w:rFonts w:ascii="Arial" w:hAnsi="Arial" w:cs="Arial"/>
              </w:rPr>
              <w:t>There was research done by Education Endowment questioning the impact and role of TA’s in classroom.  High cost – low impact.</w:t>
            </w:r>
          </w:p>
          <w:p w14:paraId="655DA880" w14:textId="16495B8C" w:rsidR="00E96E39" w:rsidRDefault="00A51DB6" w:rsidP="00E96E39">
            <w:pPr>
              <w:rPr>
                <w:rFonts w:ascii="Arial" w:hAnsi="Arial" w:cs="Arial"/>
              </w:rPr>
            </w:pPr>
            <w:r>
              <w:rPr>
                <w:rFonts w:ascii="Arial" w:hAnsi="Arial" w:cs="Arial"/>
              </w:rPr>
              <w:t xml:space="preserve">But </w:t>
            </w:r>
            <w:r w:rsidR="00E96E39">
              <w:rPr>
                <w:rFonts w:ascii="Arial" w:hAnsi="Arial" w:cs="Arial"/>
              </w:rPr>
              <w:t>SO supported the use of TA’s and said a good TA has to understand learning.</w:t>
            </w:r>
          </w:p>
          <w:p w14:paraId="5516259E" w14:textId="77777777" w:rsidR="00E96E39" w:rsidRDefault="00E96E39" w:rsidP="00E96E39">
            <w:pPr>
              <w:rPr>
                <w:rFonts w:ascii="Arial" w:hAnsi="Arial" w:cs="Arial"/>
              </w:rPr>
            </w:pPr>
            <w:r>
              <w:rPr>
                <w:rFonts w:ascii="Arial" w:hAnsi="Arial" w:cs="Arial"/>
              </w:rPr>
              <w:t>AB said it must be made clear that the same performance management should apply to both TA and teachers.</w:t>
            </w:r>
          </w:p>
          <w:p w14:paraId="4DAE068C" w14:textId="77777777" w:rsidR="00E96E39" w:rsidRDefault="00E96E39" w:rsidP="00E96E39">
            <w:pPr>
              <w:rPr>
                <w:rFonts w:ascii="Arial" w:hAnsi="Arial" w:cs="Arial"/>
              </w:rPr>
            </w:pPr>
            <w:r>
              <w:rPr>
                <w:rFonts w:ascii="Arial" w:hAnsi="Arial" w:cs="Arial"/>
              </w:rPr>
              <w:t>JA questioned how many TA’s had reached the required level and how many were going through the process.</w:t>
            </w:r>
          </w:p>
          <w:p w14:paraId="283E1522" w14:textId="77777777" w:rsidR="00E96E39" w:rsidRDefault="00E96E39" w:rsidP="00E96E39">
            <w:pPr>
              <w:rPr>
                <w:rFonts w:ascii="Arial" w:hAnsi="Arial" w:cs="Arial"/>
              </w:rPr>
            </w:pPr>
            <w:r>
              <w:rPr>
                <w:rFonts w:ascii="Arial" w:hAnsi="Arial" w:cs="Arial"/>
              </w:rPr>
              <w:t>SO replied out of 25, 12 needed qualifications.</w:t>
            </w:r>
          </w:p>
          <w:p w14:paraId="70BD7EE2" w14:textId="77777777" w:rsidR="00E96E39" w:rsidRDefault="00E96E39" w:rsidP="00E96E39">
            <w:pPr>
              <w:rPr>
                <w:rFonts w:ascii="Arial" w:hAnsi="Arial" w:cs="Arial"/>
              </w:rPr>
            </w:pPr>
            <w:r>
              <w:rPr>
                <w:rFonts w:ascii="Arial" w:hAnsi="Arial" w:cs="Arial"/>
              </w:rPr>
              <w:t>NH asked if 12 were unqualified – how many failed level 1.</w:t>
            </w:r>
          </w:p>
          <w:p w14:paraId="30B99385" w14:textId="77777777" w:rsidR="00E96E39" w:rsidRDefault="00E96E39" w:rsidP="00E96E39">
            <w:pPr>
              <w:rPr>
                <w:rFonts w:ascii="Arial" w:hAnsi="Arial" w:cs="Arial"/>
              </w:rPr>
            </w:pPr>
            <w:r>
              <w:rPr>
                <w:rFonts w:ascii="Arial" w:hAnsi="Arial" w:cs="Arial"/>
              </w:rPr>
              <w:t>SO said approx. 4 or 5 did not achieve level.</w:t>
            </w:r>
          </w:p>
          <w:p w14:paraId="5A5D330D" w14:textId="77777777" w:rsidR="00E96E39" w:rsidRDefault="00E96E39" w:rsidP="00E96E39">
            <w:pPr>
              <w:rPr>
                <w:rFonts w:ascii="Arial" w:hAnsi="Arial" w:cs="Arial"/>
              </w:rPr>
            </w:pPr>
            <w:r>
              <w:rPr>
                <w:rFonts w:ascii="Arial" w:hAnsi="Arial" w:cs="Arial"/>
              </w:rPr>
              <w:t xml:space="preserve">LW asked if it was free or did they have to pay. </w:t>
            </w:r>
          </w:p>
          <w:p w14:paraId="447C5C7A" w14:textId="77777777" w:rsidR="00E96E39" w:rsidRDefault="00E96E39" w:rsidP="00E96E39">
            <w:pPr>
              <w:rPr>
                <w:rFonts w:ascii="Arial" w:hAnsi="Arial" w:cs="Arial"/>
              </w:rPr>
            </w:pPr>
            <w:r>
              <w:rPr>
                <w:rFonts w:ascii="Arial" w:hAnsi="Arial" w:cs="Arial"/>
              </w:rPr>
              <w:t>SO said the school paid for the 1</w:t>
            </w:r>
            <w:r w:rsidRPr="00F358C0">
              <w:rPr>
                <w:rFonts w:ascii="Arial" w:hAnsi="Arial" w:cs="Arial"/>
                <w:vertAlign w:val="superscript"/>
              </w:rPr>
              <w:t>st</w:t>
            </w:r>
            <w:r>
              <w:rPr>
                <w:rFonts w:ascii="Arial" w:hAnsi="Arial" w:cs="Arial"/>
              </w:rPr>
              <w:t xml:space="preserve"> attempt.  The TA pays for further attempts.</w:t>
            </w:r>
          </w:p>
          <w:p w14:paraId="71F49D98" w14:textId="77777777" w:rsidR="00E96E39" w:rsidRDefault="00E96E39" w:rsidP="00E96E39">
            <w:pPr>
              <w:rPr>
                <w:rFonts w:ascii="Arial" w:hAnsi="Arial" w:cs="Arial"/>
              </w:rPr>
            </w:pPr>
            <w:r>
              <w:rPr>
                <w:rFonts w:ascii="Arial" w:hAnsi="Arial" w:cs="Arial"/>
              </w:rPr>
              <w:t>AB asked for a breakdown of this information.</w:t>
            </w:r>
          </w:p>
          <w:p w14:paraId="504EB1ED" w14:textId="77777777" w:rsidR="00E96E39" w:rsidRDefault="00E96E39" w:rsidP="00E96E39">
            <w:pPr>
              <w:rPr>
                <w:rFonts w:ascii="Arial" w:hAnsi="Arial" w:cs="Arial"/>
              </w:rPr>
            </w:pPr>
            <w:r>
              <w:rPr>
                <w:rFonts w:ascii="Arial" w:hAnsi="Arial" w:cs="Arial"/>
              </w:rPr>
              <w:t>JS questioned if without qualification – are they capable of doing the job role?</w:t>
            </w:r>
          </w:p>
          <w:p w14:paraId="760CA58A" w14:textId="77777777" w:rsidR="00E96E39" w:rsidRDefault="00E96E39" w:rsidP="00E96E39">
            <w:pPr>
              <w:rPr>
                <w:rFonts w:ascii="Arial" w:hAnsi="Arial" w:cs="Arial"/>
              </w:rPr>
            </w:pPr>
            <w:r>
              <w:rPr>
                <w:rFonts w:ascii="Arial" w:hAnsi="Arial" w:cs="Arial"/>
              </w:rPr>
              <w:t>SO replied the standard of education has changed.  We now need to analyse where a child is not achieving.  She said you can’t analyse maths/English if you yourself can’t reach level 2.</w:t>
            </w:r>
          </w:p>
          <w:p w14:paraId="5E37942B" w14:textId="77777777" w:rsidR="00E96E39" w:rsidRDefault="00E96E39" w:rsidP="00E96E39">
            <w:pPr>
              <w:rPr>
                <w:rFonts w:ascii="Arial" w:hAnsi="Arial" w:cs="Arial"/>
              </w:rPr>
            </w:pPr>
            <w:r>
              <w:rPr>
                <w:rFonts w:ascii="Arial" w:hAnsi="Arial" w:cs="Arial"/>
              </w:rPr>
              <w:lastRenderedPageBreak/>
              <w:t>JA queried the impact of learning at the school if 5 TA’s were removed.  She also asked if the part time TA’s would take on a full time role.</w:t>
            </w:r>
          </w:p>
          <w:p w14:paraId="153C2B56" w14:textId="77777777" w:rsidR="00E96E39" w:rsidRDefault="00E96E39" w:rsidP="00E96E39">
            <w:pPr>
              <w:rPr>
                <w:rFonts w:ascii="Arial" w:hAnsi="Arial" w:cs="Arial"/>
              </w:rPr>
            </w:pPr>
            <w:r>
              <w:rPr>
                <w:rFonts w:ascii="Arial" w:hAnsi="Arial" w:cs="Arial"/>
              </w:rPr>
              <w:t>SO reported on the recent appointment of graduate TA.</w:t>
            </w:r>
          </w:p>
          <w:p w14:paraId="4057436E" w14:textId="77777777" w:rsidR="00E96E39" w:rsidRDefault="00E96E39" w:rsidP="00E96E39">
            <w:pPr>
              <w:rPr>
                <w:rFonts w:ascii="Arial" w:hAnsi="Arial" w:cs="Arial"/>
              </w:rPr>
            </w:pPr>
            <w:r>
              <w:rPr>
                <w:rFonts w:ascii="Arial" w:hAnsi="Arial" w:cs="Arial"/>
              </w:rPr>
              <w:t>SO also stated that the TA’s were dedicated to school and committed to raising standards.</w:t>
            </w:r>
          </w:p>
          <w:p w14:paraId="6EC2ADD9" w14:textId="77777777" w:rsidR="00E96E39" w:rsidRDefault="00E96E39" w:rsidP="00E96E39">
            <w:pPr>
              <w:rPr>
                <w:rFonts w:ascii="Arial" w:hAnsi="Arial" w:cs="Arial"/>
              </w:rPr>
            </w:pPr>
          </w:p>
          <w:p w14:paraId="3D944456" w14:textId="77777777" w:rsidR="00E96E39" w:rsidRPr="0046586D" w:rsidRDefault="00E96E39" w:rsidP="00E96E39">
            <w:pPr>
              <w:rPr>
                <w:rFonts w:ascii="Arial" w:hAnsi="Arial" w:cs="Arial"/>
                <w:u w:val="single"/>
              </w:rPr>
            </w:pPr>
            <w:r>
              <w:rPr>
                <w:rFonts w:ascii="Arial" w:hAnsi="Arial" w:cs="Arial"/>
                <w:u w:val="single"/>
              </w:rPr>
              <w:t>Priority 2</w:t>
            </w:r>
          </w:p>
          <w:p w14:paraId="7C0E5D4C" w14:textId="77777777" w:rsidR="00E96E39" w:rsidRDefault="00E96E39" w:rsidP="00E96E39">
            <w:pPr>
              <w:rPr>
                <w:rFonts w:ascii="Arial" w:hAnsi="Arial" w:cs="Arial"/>
              </w:rPr>
            </w:pPr>
            <w:r>
              <w:rPr>
                <w:rFonts w:ascii="Arial" w:hAnsi="Arial" w:cs="Arial"/>
              </w:rPr>
              <w:t>SO reported Science –improving and positive.</w:t>
            </w:r>
          </w:p>
          <w:p w14:paraId="4E1E2671" w14:textId="77777777" w:rsidR="00E96E39" w:rsidRDefault="00E96E39" w:rsidP="00E96E39">
            <w:pPr>
              <w:rPr>
                <w:rFonts w:ascii="Arial" w:hAnsi="Arial" w:cs="Arial"/>
              </w:rPr>
            </w:pPr>
          </w:p>
          <w:p w14:paraId="75B5A460" w14:textId="77777777" w:rsidR="00E96E39" w:rsidRPr="0046586D" w:rsidRDefault="00E96E39" w:rsidP="00E96E39">
            <w:pPr>
              <w:rPr>
                <w:rFonts w:ascii="Arial" w:hAnsi="Arial" w:cs="Arial"/>
                <w:u w:val="single"/>
              </w:rPr>
            </w:pPr>
            <w:r>
              <w:rPr>
                <w:rFonts w:ascii="Arial" w:hAnsi="Arial" w:cs="Arial"/>
                <w:u w:val="single"/>
              </w:rPr>
              <w:t>Priority 3</w:t>
            </w:r>
          </w:p>
          <w:p w14:paraId="546FE338" w14:textId="77777777" w:rsidR="00E96E39" w:rsidRDefault="00E96E39" w:rsidP="00E96E39">
            <w:pPr>
              <w:rPr>
                <w:rFonts w:ascii="Arial" w:hAnsi="Arial" w:cs="Arial"/>
              </w:rPr>
            </w:pPr>
            <w:r>
              <w:rPr>
                <w:rFonts w:ascii="Arial" w:hAnsi="Arial" w:cs="Arial"/>
              </w:rPr>
              <w:t>National Curriculum - Dawn Carmichael reported.</w:t>
            </w:r>
          </w:p>
          <w:p w14:paraId="636CCE5B" w14:textId="77777777" w:rsidR="00E96E39" w:rsidRDefault="00E96E39" w:rsidP="00E96E39">
            <w:pPr>
              <w:rPr>
                <w:rFonts w:ascii="Arial" w:hAnsi="Arial" w:cs="Arial"/>
              </w:rPr>
            </w:pPr>
          </w:p>
          <w:p w14:paraId="6035724A" w14:textId="77777777" w:rsidR="00E96E39" w:rsidRDefault="00E96E39" w:rsidP="00E96E39">
            <w:pPr>
              <w:rPr>
                <w:rFonts w:ascii="Arial" w:hAnsi="Arial" w:cs="Arial"/>
                <w:u w:val="single"/>
              </w:rPr>
            </w:pPr>
            <w:r w:rsidRPr="0046586D">
              <w:rPr>
                <w:rFonts w:ascii="Arial" w:hAnsi="Arial" w:cs="Arial"/>
                <w:u w:val="single"/>
              </w:rPr>
              <w:t>Priority 4</w:t>
            </w:r>
          </w:p>
          <w:p w14:paraId="7D6E7D09" w14:textId="77777777" w:rsidR="00E96E39" w:rsidRDefault="00E96E39" w:rsidP="00E96E39">
            <w:pPr>
              <w:rPr>
                <w:rFonts w:ascii="Arial" w:hAnsi="Arial" w:cs="Arial"/>
              </w:rPr>
            </w:pPr>
            <w:r>
              <w:rPr>
                <w:rFonts w:ascii="Arial" w:hAnsi="Arial" w:cs="Arial"/>
              </w:rPr>
              <w:t>SO reported the gap was closing between FSM and Non FSM.</w:t>
            </w:r>
          </w:p>
          <w:p w14:paraId="12BFC1A7" w14:textId="77777777" w:rsidR="00E96E39" w:rsidRDefault="00E96E39" w:rsidP="00E96E39">
            <w:pPr>
              <w:rPr>
                <w:rFonts w:ascii="Arial" w:hAnsi="Arial" w:cs="Arial"/>
              </w:rPr>
            </w:pPr>
          </w:p>
          <w:p w14:paraId="6174CF0D" w14:textId="77777777" w:rsidR="00E96E39" w:rsidRDefault="00E96E39" w:rsidP="00E96E39">
            <w:pPr>
              <w:rPr>
                <w:rFonts w:ascii="Arial" w:hAnsi="Arial" w:cs="Arial"/>
              </w:rPr>
            </w:pPr>
            <w:r>
              <w:rPr>
                <w:rFonts w:ascii="Arial" w:hAnsi="Arial" w:cs="Arial"/>
              </w:rPr>
              <w:t>JA – explained EAL – English as an additional language.</w:t>
            </w:r>
          </w:p>
          <w:p w14:paraId="59380614" w14:textId="77777777" w:rsidR="00E96E39" w:rsidRDefault="00E96E39" w:rsidP="00E96E39">
            <w:pPr>
              <w:rPr>
                <w:rFonts w:ascii="Arial" w:hAnsi="Arial" w:cs="Arial"/>
              </w:rPr>
            </w:pPr>
          </w:p>
          <w:p w14:paraId="554E1DBB" w14:textId="77777777" w:rsidR="00E96E39" w:rsidRPr="000129D3" w:rsidRDefault="00E96E39" w:rsidP="00E96E39">
            <w:pPr>
              <w:rPr>
                <w:rFonts w:ascii="Arial" w:hAnsi="Arial" w:cs="Arial"/>
                <w:u w:val="single"/>
              </w:rPr>
            </w:pPr>
            <w:r>
              <w:rPr>
                <w:rFonts w:ascii="Arial" w:hAnsi="Arial" w:cs="Arial"/>
                <w:u w:val="single"/>
              </w:rPr>
              <w:t>Priority 5</w:t>
            </w:r>
          </w:p>
          <w:p w14:paraId="30D7816D" w14:textId="3CDDA0EB" w:rsidR="00E96E39" w:rsidRDefault="00E96E39" w:rsidP="00E96E39">
            <w:pPr>
              <w:rPr>
                <w:rFonts w:ascii="Arial" w:hAnsi="Arial" w:cs="Arial"/>
              </w:rPr>
            </w:pPr>
            <w:r>
              <w:rPr>
                <w:rFonts w:ascii="Arial" w:hAnsi="Arial" w:cs="Arial"/>
              </w:rPr>
              <w:t xml:space="preserve">Post 16 </w:t>
            </w:r>
            <w:r w:rsidR="00A51DB6">
              <w:rPr>
                <w:rFonts w:ascii="Arial" w:hAnsi="Arial" w:cs="Arial"/>
              </w:rPr>
              <w:t>provisions</w:t>
            </w:r>
            <w:r>
              <w:rPr>
                <w:rFonts w:ascii="Arial" w:hAnsi="Arial" w:cs="Arial"/>
              </w:rPr>
              <w:t>.</w:t>
            </w:r>
          </w:p>
          <w:p w14:paraId="568CFB0D" w14:textId="77777777" w:rsidR="00E96E39" w:rsidRDefault="00E96E39" w:rsidP="00E96E39">
            <w:pPr>
              <w:rPr>
                <w:rFonts w:ascii="Arial" w:hAnsi="Arial" w:cs="Arial"/>
              </w:rPr>
            </w:pPr>
            <w:r>
              <w:rPr>
                <w:rFonts w:ascii="Arial" w:hAnsi="Arial" w:cs="Arial"/>
              </w:rPr>
              <w:t>SO has met the architects for the Ken Acock Centre.  There was some concern over the size of the building being too small.  The design was for 40 pupils but 44 were expected.</w:t>
            </w:r>
          </w:p>
          <w:p w14:paraId="7988145C" w14:textId="77777777" w:rsidR="00E96E39" w:rsidRDefault="00E96E39" w:rsidP="00E96E39">
            <w:pPr>
              <w:rPr>
                <w:rFonts w:ascii="Arial" w:hAnsi="Arial" w:cs="Arial"/>
              </w:rPr>
            </w:pPr>
            <w:r>
              <w:rPr>
                <w:rFonts w:ascii="Arial" w:hAnsi="Arial" w:cs="Arial"/>
              </w:rPr>
              <w:t>SO reported she was investigating:</w:t>
            </w:r>
          </w:p>
          <w:p w14:paraId="74820A2D" w14:textId="77777777" w:rsidR="00E96E39" w:rsidRPr="00D94CE9" w:rsidRDefault="00E96E39" w:rsidP="00E96E39">
            <w:pPr>
              <w:pStyle w:val="ListParagraph"/>
              <w:numPr>
                <w:ilvl w:val="0"/>
                <w:numId w:val="6"/>
              </w:numPr>
              <w:rPr>
                <w:rFonts w:ascii="Arial" w:hAnsi="Arial" w:cs="Arial"/>
              </w:rPr>
            </w:pPr>
            <w:r w:rsidRPr="00D94CE9">
              <w:rPr>
                <w:rFonts w:ascii="Arial" w:hAnsi="Arial" w:cs="Arial"/>
              </w:rPr>
              <w:t>developing an outdoor plant nursery.  LBE could get providers to employ people with SEN and buying from social enterprises.</w:t>
            </w:r>
          </w:p>
          <w:p w14:paraId="3BCD4AD2" w14:textId="0350E077" w:rsidR="00E96E39" w:rsidRPr="00D94CE9" w:rsidRDefault="00E96E39" w:rsidP="00E96E39">
            <w:pPr>
              <w:pStyle w:val="ListParagraph"/>
              <w:numPr>
                <w:ilvl w:val="0"/>
                <w:numId w:val="6"/>
              </w:numPr>
              <w:rPr>
                <w:rFonts w:ascii="Arial" w:hAnsi="Arial" w:cs="Arial"/>
              </w:rPr>
            </w:pPr>
            <w:r w:rsidRPr="00D94CE9">
              <w:rPr>
                <w:rFonts w:ascii="Arial" w:hAnsi="Arial" w:cs="Arial"/>
              </w:rPr>
              <w:t xml:space="preserve">SO also reported </w:t>
            </w:r>
            <w:r w:rsidR="00F63540">
              <w:rPr>
                <w:rFonts w:ascii="Arial" w:hAnsi="Arial" w:cs="Arial"/>
              </w:rPr>
              <w:t xml:space="preserve">they had </w:t>
            </w:r>
            <w:r w:rsidRPr="00D94CE9">
              <w:rPr>
                <w:rFonts w:ascii="Arial" w:hAnsi="Arial" w:cs="Arial"/>
              </w:rPr>
              <w:t>taken up 2 allotments next to the Ken Acock centre and glass house.</w:t>
            </w:r>
          </w:p>
          <w:p w14:paraId="4DBC3879" w14:textId="77777777" w:rsidR="00E96E39" w:rsidRPr="00D94CE9" w:rsidRDefault="00E96E39" w:rsidP="00E96E39">
            <w:pPr>
              <w:pStyle w:val="ListParagraph"/>
              <w:numPr>
                <w:ilvl w:val="0"/>
                <w:numId w:val="6"/>
              </w:numPr>
              <w:rPr>
                <w:rFonts w:ascii="Arial" w:hAnsi="Arial" w:cs="Arial"/>
              </w:rPr>
            </w:pPr>
            <w:r w:rsidRPr="00D94CE9">
              <w:rPr>
                <w:rFonts w:ascii="Arial" w:hAnsi="Arial" w:cs="Arial"/>
              </w:rPr>
              <w:t>Pupils at Ken Acock will also be running their own kitchen</w:t>
            </w:r>
          </w:p>
          <w:p w14:paraId="48CF6029" w14:textId="66987D45" w:rsidR="00E96E39" w:rsidRPr="00D94CE9" w:rsidRDefault="00E96E39" w:rsidP="00E96E39">
            <w:pPr>
              <w:pStyle w:val="ListParagraph"/>
              <w:numPr>
                <w:ilvl w:val="0"/>
                <w:numId w:val="6"/>
              </w:numPr>
              <w:rPr>
                <w:rFonts w:ascii="Arial" w:hAnsi="Arial" w:cs="Arial"/>
              </w:rPr>
            </w:pPr>
            <w:r w:rsidRPr="00D94CE9">
              <w:rPr>
                <w:rFonts w:ascii="Arial" w:hAnsi="Arial" w:cs="Arial"/>
              </w:rPr>
              <w:t xml:space="preserve">SO also looking at bicycle maintenance.  </w:t>
            </w:r>
            <w:r>
              <w:rPr>
                <w:rFonts w:ascii="Arial" w:hAnsi="Arial" w:cs="Arial"/>
              </w:rPr>
              <w:t>They w</w:t>
            </w:r>
            <w:r w:rsidRPr="00D94CE9">
              <w:rPr>
                <w:rFonts w:ascii="Arial" w:hAnsi="Arial" w:cs="Arial"/>
              </w:rPr>
              <w:t xml:space="preserve">ill visit another school in Richmond where there is </w:t>
            </w:r>
            <w:r w:rsidR="00A51DB6" w:rsidRPr="00D94CE9">
              <w:rPr>
                <w:rFonts w:ascii="Arial" w:hAnsi="Arial" w:cs="Arial"/>
              </w:rPr>
              <w:t>thriving</w:t>
            </w:r>
            <w:r w:rsidRPr="00D94CE9">
              <w:rPr>
                <w:rFonts w:ascii="Arial" w:hAnsi="Arial" w:cs="Arial"/>
              </w:rPr>
              <w:t xml:space="preserve"> bike maintenance.  Dave – cycle maintenance.</w:t>
            </w:r>
          </w:p>
          <w:p w14:paraId="56A8D571" w14:textId="77777777" w:rsidR="00E96E39" w:rsidRPr="00D94CE9" w:rsidRDefault="00E96E39" w:rsidP="00E96E39">
            <w:pPr>
              <w:pStyle w:val="ListParagraph"/>
              <w:numPr>
                <w:ilvl w:val="0"/>
                <w:numId w:val="6"/>
              </w:numPr>
              <w:rPr>
                <w:rFonts w:ascii="Arial" w:hAnsi="Arial" w:cs="Arial"/>
              </w:rPr>
            </w:pPr>
            <w:r w:rsidRPr="00D94CE9">
              <w:rPr>
                <w:rFonts w:ascii="Arial" w:hAnsi="Arial" w:cs="Arial"/>
              </w:rPr>
              <w:t xml:space="preserve">Ken Acock </w:t>
            </w:r>
            <w:r>
              <w:rPr>
                <w:rFonts w:ascii="Arial" w:hAnsi="Arial" w:cs="Arial"/>
              </w:rPr>
              <w:t xml:space="preserve">to </w:t>
            </w:r>
            <w:r w:rsidRPr="00D94CE9">
              <w:rPr>
                <w:rFonts w:ascii="Arial" w:hAnsi="Arial" w:cs="Arial"/>
              </w:rPr>
              <w:t>provide food for Age Concern who are really keen for students to provide lunch.</w:t>
            </w:r>
          </w:p>
          <w:p w14:paraId="26113402" w14:textId="77777777" w:rsidR="00E96E39" w:rsidRDefault="00E96E39" w:rsidP="00E96E39">
            <w:pPr>
              <w:rPr>
                <w:rFonts w:ascii="Arial" w:hAnsi="Arial" w:cs="Arial"/>
              </w:rPr>
            </w:pPr>
          </w:p>
          <w:p w14:paraId="7D04F00A" w14:textId="77777777" w:rsidR="00E96E39" w:rsidRDefault="00E96E39" w:rsidP="00E96E39">
            <w:pPr>
              <w:rPr>
                <w:rFonts w:ascii="Arial" w:hAnsi="Arial" w:cs="Arial"/>
              </w:rPr>
            </w:pPr>
            <w:r>
              <w:rPr>
                <w:rFonts w:ascii="Arial" w:hAnsi="Arial" w:cs="Arial"/>
              </w:rPr>
              <w:t>SO reported that Catalyst Housing had recruited Zayne as an apprentice.</w:t>
            </w:r>
          </w:p>
          <w:p w14:paraId="41799C21" w14:textId="77777777" w:rsidR="00E96E39" w:rsidRDefault="00E96E39" w:rsidP="00E96E39">
            <w:pPr>
              <w:rPr>
                <w:rFonts w:ascii="Arial" w:hAnsi="Arial" w:cs="Arial"/>
              </w:rPr>
            </w:pPr>
          </w:p>
          <w:p w14:paraId="7167786D" w14:textId="4D56B75F" w:rsidR="00E96E39" w:rsidRDefault="00E96E39" w:rsidP="00E96E39">
            <w:pPr>
              <w:rPr>
                <w:rFonts w:ascii="Arial" w:hAnsi="Arial" w:cs="Arial"/>
              </w:rPr>
            </w:pPr>
            <w:r>
              <w:rPr>
                <w:rFonts w:ascii="Arial" w:hAnsi="Arial" w:cs="Arial"/>
              </w:rPr>
              <w:t>Plans for Ken Acock will need to be submitted</w:t>
            </w:r>
            <w:r w:rsidR="00F63540">
              <w:rPr>
                <w:rFonts w:ascii="Arial" w:hAnsi="Arial" w:cs="Arial"/>
              </w:rPr>
              <w:t xml:space="preserve"> to </w:t>
            </w:r>
            <w:r>
              <w:rPr>
                <w:rFonts w:ascii="Arial" w:hAnsi="Arial" w:cs="Arial"/>
              </w:rPr>
              <w:t>planning by the end of this term.</w:t>
            </w:r>
          </w:p>
          <w:p w14:paraId="2983D0A8" w14:textId="77777777" w:rsidR="00E96E39" w:rsidRDefault="00E96E39" w:rsidP="00E96E39">
            <w:pPr>
              <w:rPr>
                <w:rFonts w:ascii="Arial" w:hAnsi="Arial" w:cs="Arial"/>
              </w:rPr>
            </w:pPr>
          </w:p>
          <w:p w14:paraId="40E8759A" w14:textId="77777777" w:rsidR="00E96E39" w:rsidRDefault="00E96E39" w:rsidP="00E96E39">
            <w:pPr>
              <w:rPr>
                <w:rFonts w:ascii="Arial" w:hAnsi="Arial" w:cs="Arial"/>
              </w:rPr>
            </w:pPr>
          </w:p>
          <w:p w14:paraId="30F4741B" w14:textId="77777777" w:rsidR="00E96E39" w:rsidRDefault="00E96E39" w:rsidP="00E96E39">
            <w:pPr>
              <w:rPr>
                <w:rFonts w:ascii="Arial" w:hAnsi="Arial" w:cs="Arial"/>
                <w:u w:val="single"/>
              </w:rPr>
            </w:pPr>
            <w:r w:rsidRPr="00B507D3">
              <w:rPr>
                <w:rFonts w:ascii="Arial" w:hAnsi="Arial" w:cs="Arial"/>
                <w:u w:val="single"/>
              </w:rPr>
              <w:t>Data</w:t>
            </w:r>
          </w:p>
          <w:p w14:paraId="2D16FD83" w14:textId="77777777" w:rsidR="00E96E39" w:rsidRPr="00457883" w:rsidRDefault="00E96E39" w:rsidP="00E96E39">
            <w:pPr>
              <w:rPr>
                <w:rFonts w:ascii="Arial" w:hAnsi="Arial" w:cs="Arial"/>
              </w:rPr>
            </w:pPr>
            <w:r>
              <w:rPr>
                <w:rFonts w:ascii="Arial" w:hAnsi="Arial" w:cs="Arial"/>
              </w:rPr>
              <w:t>SO r</w:t>
            </w:r>
            <w:r w:rsidRPr="00457883">
              <w:rPr>
                <w:rFonts w:ascii="Arial" w:hAnsi="Arial" w:cs="Arial"/>
              </w:rPr>
              <w:t>eported on the statistics.  The following was noted</w:t>
            </w:r>
            <w:r>
              <w:rPr>
                <w:rFonts w:ascii="Arial" w:hAnsi="Arial" w:cs="Arial"/>
              </w:rPr>
              <w:t>:</w:t>
            </w:r>
          </w:p>
          <w:p w14:paraId="66084BED" w14:textId="77777777" w:rsidR="00E96E39" w:rsidRDefault="00E96E39" w:rsidP="00E96E39">
            <w:pPr>
              <w:rPr>
                <w:rFonts w:ascii="Arial" w:hAnsi="Arial" w:cs="Arial"/>
              </w:rPr>
            </w:pPr>
            <w:r>
              <w:rPr>
                <w:rFonts w:ascii="Arial" w:hAnsi="Arial" w:cs="Arial"/>
              </w:rPr>
              <w:t>KS3 FSM outperforming NFSM – in English.</w:t>
            </w:r>
          </w:p>
          <w:p w14:paraId="6755ABEC" w14:textId="77777777" w:rsidR="00E96E39" w:rsidRDefault="00E96E39" w:rsidP="00E96E39">
            <w:pPr>
              <w:rPr>
                <w:rFonts w:ascii="Arial" w:hAnsi="Arial" w:cs="Arial"/>
              </w:rPr>
            </w:pPr>
            <w:r>
              <w:rPr>
                <w:rFonts w:ascii="Arial" w:hAnsi="Arial" w:cs="Arial"/>
              </w:rPr>
              <w:t>FSM Maths slightly behind peers.</w:t>
            </w:r>
          </w:p>
          <w:p w14:paraId="5CB15AFE" w14:textId="77777777" w:rsidR="00E96E39" w:rsidRDefault="00E96E39" w:rsidP="00E96E39">
            <w:pPr>
              <w:rPr>
                <w:rFonts w:ascii="Arial" w:hAnsi="Arial" w:cs="Arial"/>
              </w:rPr>
            </w:pPr>
            <w:r>
              <w:rPr>
                <w:rFonts w:ascii="Arial" w:hAnsi="Arial" w:cs="Arial"/>
              </w:rPr>
              <w:t>Cause for concern – nil for KS3</w:t>
            </w:r>
          </w:p>
          <w:p w14:paraId="1AFCAF72" w14:textId="77777777" w:rsidR="00E96E39" w:rsidRDefault="00E96E39" w:rsidP="00E96E39">
            <w:pPr>
              <w:rPr>
                <w:rFonts w:ascii="Arial" w:hAnsi="Arial" w:cs="Arial"/>
              </w:rPr>
            </w:pPr>
          </w:p>
          <w:p w14:paraId="6AE374D7" w14:textId="77777777" w:rsidR="00E96E39" w:rsidRDefault="00E96E39" w:rsidP="00E96E39">
            <w:pPr>
              <w:rPr>
                <w:rFonts w:ascii="Arial" w:hAnsi="Arial" w:cs="Arial"/>
              </w:rPr>
            </w:pPr>
            <w:r>
              <w:rPr>
                <w:rFonts w:ascii="Arial" w:hAnsi="Arial" w:cs="Arial"/>
              </w:rPr>
              <w:t>SO reported a very strong year 9 in KS3.</w:t>
            </w:r>
          </w:p>
          <w:p w14:paraId="33064070" w14:textId="77777777" w:rsidR="00E96E39" w:rsidRDefault="00E96E39" w:rsidP="00E96E39">
            <w:pPr>
              <w:rPr>
                <w:rFonts w:ascii="Arial" w:hAnsi="Arial" w:cs="Arial"/>
              </w:rPr>
            </w:pPr>
          </w:p>
          <w:p w14:paraId="11E2C48F" w14:textId="77777777" w:rsidR="00E96E39" w:rsidRDefault="00E96E39" w:rsidP="00E96E39">
            <w:pPr>
              <w:rPr>
                <w:rFonts w:ascii="Arial" w:hAnsi="Arial" w:cs="Arial"/>
              </w:rPr>
            </w:pPr>
            <w:r>
              <w:rPr>
                <w:rFonts w:ascii="Arial" w:hAnsi="Arial" w:cs="Arial"/>
              </w:rPr>
              <w:t>In KS4 pupils tend to plateau – national problem also noted in non-special schools.</w:t>
            </w:r>
          </w:p>
          <w:p w14:paraId="439B5A72" w14:textId="77777777" w:rsidR="00E96E39" w:rsidRDefault="00E96E39" w:rsidP="00E96E39">
            <w:pPr>
              <w:rPr>
                <w:rFonts w:ascii="Arial" w:hAnsi="Arial" w:cs="Arial"/>
              </w:rPr>
            </w:pPr>
          </w:p>
          <w:p w14:paraId="39E99F9B" w14:textId="77777777" w:rsidR="00E96E39" w:rsidRDefault="00E96E39" w:rsidP="00E96E39">
            <w:pPr>
              <w:rPr>
                <w:rFonts w:ascii="Arial" w:hAnsi="Arial" w:cs="Arial"/>
              </w:rPr>
            </w:pPr>
            <w:r>
              <w:rPr>
                <w:rFonts w:ascii="Arial" w:hAnsi="Arial" w:cs="Arial"/>
              </w:rPr>
              <w:t>Issues with target setting – trying to address with more rigorous monitoring.</w:t>
            </w:r>
          </w:p>
          <w:p w14:paraId="529CCF21" w14:textId="77777777" w:rsidR="00E96E39" w:rsidRDefault="00E96E39" w:rsidP="00E96E39">
            <w:pPr>
              <w:rPr>
                <w:rFonts w:ascii="Arial" w:hAnsi="Arial" w:cs="Arial"/>
              </w:rPr>
            </w:pPr>
          </w:p>
          <w:p w14:paraId="64C30C50" w14:textId="77777777" w:rsidR="00E96E39" w:rsidRDefault="00E96E39" w:rsidP="00E96E39">
            <w:pPr>
              <w:rPr>
                <w:rFonts w:ascii="Arial" w:hAnsi="Arial" w:cs="Arial"/>
              </w:rPr>
            </w:pPr>
            <w:r>
              <w:rPr>
                <w:rFonts w:ascii="Arial" w:hAnsi="Arial" w:cs="Arial"/>
              </w:rPr>
              <w:t>KS4 – outcomes for GCSE and entry level qualifications – this is the last year doing GCSE.</w:t>
            </w:r>
          </w:p>
          <w:p w14:paraId="29BC4569" w14:textId="77777777" w:rsidR="00E96E39" w:rsidRDefault="00E96E39" w:rsidP="00E96E39">
            <w:pPr>
              <w:rPr>
                <w:rFonts w:ascii="Arial" w:hAnsi="Arial" w:cs="Arial"/>
              </w:rPr>
            </w:pPr>
          </w:p>
          <w:p w14:paraId="36BF99A6" w14:textId="77777777" w:rsidR="00E96E39" w:rsidRDefault="00E96E39" w:rsidP="00E96E39">
            <w:pPr>
              <w:rPr>
                <w:rFonts w:ascii="Arial" w:hAnsi="Arial" w:cs="Arial"/>
              </w:rPr>
            </w:pPr>
            <w:r>
              <w:rPr>
                <w:rFonts w:ascii="Arial" w:hAnsi="Arial" w:cs="Arial"/>
              </w:rPr>
              <w:t>SO reported on a very strong year 9 – they will be studying the new GCSE but will find it difficult.</w:t>
            </w:r>
          </w:p>
          <w:p w14:paraId="6E9874A2" w14:textId="77777777" w:rsidR="00E96E39" w:rsidRDefault="00E96E39" w:rsidP="00B33B05">
            <w:pPr>
              <w:rPr>
                <w:rFonts w:ascii="Arial" w:hAnsi="Arial" w:cs="Arial"/>
              </w:rPr>
            </w:pPr>
          </w:p>
        </w:tc>
        <w:tc>
          <w:tcPr>
            <w:tcW w:w="2795" w:type="dxa"/>
          </w:tcPr>
          <w:p w14:paraId="0617C46A" w14:textId="77777777" w:rsidR="00E96E39" w:rsidRDefault="00E96E39" w:rsidP="00667D84">
            <w:pPr>
              <w:rPr>
                <w:rFonts w:ascii="Arial" w:hAnsi="Arial" w:cs="Arial"/>
              </w:rPr>
            </w:pPr>
          </w:p>
          <w:p w14:paraId="58D6DAD7" w14:textId="77777777" w:rsidR="00E96E39" w:rsidRDefault="00E96E39" w:rsidP="00667D84">
            <w:pPr>
              <w:rPr>
                <w:rFonts w:ascii="Arial" w:hAnsi="Arial" w:cs="Arial"/>
              </w:rPr>
            </w:pPr>
          </w:p>
          <w:p w14:paraId="45965D1F" w14:textId="77777777" w:rsidR="00E96E39" w:rsidRDefault="00E96E39" w:rsidP="00667D84">
            <w:pPr>
              <w:rPr>
                <w:rFonts w:ascii="Arial" w:hAnsi="Arial" w:cs="Arial"/>
              </w:rPr>
            </w:pPr>
          </w:p>
          <w:p w14:paraId="347F4122" w14:textId="77777777" w:rsidR="00E96E39" w:rsidRDefault="00E96E39" w:rsidP="00667D84">
            <w:pPr>
              <w:rPr>
                <w:rFonts w:ascii="Arial" w:hAnsi="Arial" w:cs="Arial"/>
              </w:rPr>
            </w:pPr>
          </w:p>
          <w:p w14:paraId="10F28B26" w14:textId="77777777" w:rsidR="00E96E39" w:rsidRDefault="00E96E39" w:rsidP="00667D84">
            <w:pPr>
              <w:rPr>
                <w:rFonts w:ascii="Arial" w:hAnsi="Arial" w:cs="Arial"/>
              </w:rPr>
            </w:pPr>
          </w:p>
          <w:p w14:paraId="43D0E375" w14:textId="77777777" w:rsidR="00E96E39" w:rsidRDefault="00E96E39" w:rsidP="00667D84">
            <w:pPr>
              <w:rPr>
                <w:rFonts w:ascii="Arial" w:hAnsi="Arial" w:cs="Arial"/>
              </w:rPr>
            </w:pPr>
          </w:p>
          <w:p w14:paraId="3FB2D140" w14:textId="77777777" w:rsidR="00E96E39" w:rsidRDefault="00E96E39" w:rsidP="00667D84">
            <w:pPr>
              <w:rPr>
                <w:rFonts w:ascii="Arial" w:hAnsi="Arial" w:cs="Arial"/>
              </w:rPr>
            </w:pPr>
          </w:p>
          <w:p w14:paraId="4A12649C" w14:textId="77777777" w:rsidR="00E96E39" w:rsidRDefault="00E96E39" w:rsidP="00667D84">
            <w:pPr>
              <w:rPr>
                <w:rFonts w:ascii="Arial" w:hAnsi="Arial" w:cs="Arial"/>
              </w:rPr>
            </w:pPr>
          </w:p>
          <w:p w14:paraId="3EAA7EC7" w14:textId="77777777" w:rsidR="00E96E39" w:rsidRDefault="00E96E39" w:rsidP="00667D84">
            <w:pPr>
              <w:rPr>
                <w:rFonts w:ascii="Arial" w:hAnsi="Arial" w:cs="Arial"/>
              </w:rPr>
            </w:pPr>
          </w:p>
          <w:p w14:paraId="2DCE646C" w14:textId="77777777" w:rsidR="00E96E39" w:rsidRDefault="00E96E39" w:rsidP="00667D84">
            <w:pPr>
              <w:rPr>
                <w:rFonts w:ascii="Arial" w:hAnsi="Arial" w:cs="Arial"/>
              </w:rPr>
            </w:pPr>
          </w:p>
          <w:p w14:paraId="61EF4BB0" w14:textId="77777777" w:rsidR="00E96E39" w:rsidRDefault="00E96E39" w:rsidP="00667D84">
            <w:pPr>
              <w:rPr>
                <w:rFonts w:ascii="Arial" w:hAnsi="Arial" w:cs="Arial"/>
              </w:rPr>
            </w:pPr>
          </w:p>
          <w:p w14:paraId="34379194" w14:textId="77777777" w:rsidR="00E96E39" w:rsidRDefault="00E96E39" w:rsidP="00667D84">
            <w:pPr>
              <w:rPr>
                <w:rFonts w:ascii="Arial" w:hAnsi="Arial" w:cs="Arial"/>
              </w:rPr>
            </w:pPr>
          </w:p>
          <w:p w14:paraId="52D8B128" w14:textId="77777777" w:rsidR="00E96E39" w:rsidRDefault="00E96E39" w:rsidP="00667D84">
            <w:pPr>
              <w:rPr>
                <w:rFonts w:ascii="Arial" w:hAnsi="Arial" w:cs="Arial"/>
              </w:rPr>
            </w:pPr>
          </w:p>
          <w:p w14:paraId="5E1135EE" w14:textId="77777777" w:rsidR="00E96E39" w:rsidRDefault="00E96E39" w:rsidP="00667D84">
            <w:pPr>
              <w:rPr>
                <w:rFonts w:ascii="Arial" w:hAnsi="Arial" w:cs="Arial"/>
              </w:rPr>
            </w:pPr>
          </w:p>
          <w:p w14:paraId="554EC29A" w14:textId="77777777" w:rsidR="00E96E39" w:rsidRDefault="00E96E39" w:rsidP="00667D84">
            <w:pPr>
              <w:rPr>
                <w:rFonts w:ascii="Arial" w:hAnsi="Arial" w:cs="Arial"/>
              </w:rPr>
            </w:pPr>
          </w:p>
          <w:p w14:paraId="498C714D" w14:textId="77777777" w:rsidR="00E96E39" w:rsidRDefault="00E96E39" w:rsidP="00667D84">
            <w:pPr>
              <w:rPr>
                <w:rFonts w:ascii="Arial" w:hAnsi="Arial" w:cs="Arial"/>
              </w:rPr>
            </w:pPr>
          </w:p>
          <w:p w14:paraId="2BE36B45" w14:textId="77777777" w:rsidR="00E96E39" w:rsidRDefault="00E96E39" w:rsidP="00667D84">
            <w:pPr>
              <w:rPr>
                <w:rFonts w:ascii="Arial" w:hAnsi="Arial" w:cs="Arial"/>
              </w:rPr>
            </w:pPr>
          </w:p>
          <w:p w14:paraId="4E96F6CE" w14:textId="77777777" w:rsidR="00E96E39" w:rsidRDefault="00E96E39" w:rsidP="00667D84">
            <w:pPr>
              <w:rPr>
                <w:rFonts w:ascii="Arial" w:hAnsi="Arial" w:cs="Arial"/>
              </w:rPr>
            </w:pPr>
          </w:p>
          <w:p w14:paraId="10871448" w14:textId="77777777" w:rsidR="00E96E39" w:rsidRDefault="00E96E39" w:rsidP="00667D84">
            <w:pPr>
              <w:rPr>
                <w:rFonts w:ascii="Arial" w:hAnsi="Arial" w:cs="Arial"/>
              </w:rPr>
            </w:pPr>
          </w:p>
          <w:p w14:paraId="2921C0A9" w14:textId="77777777" w:rsidR="00E96E39" w:rsidRDefault="00E96E39" w:rsidP="00667D84">
            <w:pPr>
              <w:rPr>
                <w:rFonts w:ascii="Arial" w:hAnsi="Arial" w:cs="Arial"/>
              </w:rPr>
            </w:pPr>
          </w:p>
          <w:p w14:paraId="0EE8D735" w14:textId="77777777" w:rsidR="00E96E39" w:rsidRDefault="00E96E39" w:rsidP="00667D84">
            <w:pPr>
              <w:rPr>
                <w:rFonts w:ascii="Arial" w:hAnsi="Arial" w:cs="Arial"/>
              </w:rPr>
            </w:pPr>
          </w:p>
          <w:p w14:paraId="1594CE7E" w14:textId="77777777" w:rsidR="00E96E39" w:rsidRDefault="00E96E39" w:rsidP="00667D84">
            <w:pPr>
              <w:rPr>
                <w:rFonts w:ascii="Arial" w:hAnsi="Arial" w:cs="Arial"/>
              </w:rPr>
            </w:pPr>
          </w:p>
          <w:p w14:paraId="08C28122" w14:textId="77777777" w:rsidR="00E96E39" w:rsidRDefault="00E96E39" w:rsidP="00667D84">
            <w:pPr>
              <w:rPr>
                <w:rFonts w:ascii="Arial" w:hAnsi="Arial" w:cs="Arial"/>
              </w:rPr>
            </w:pPr>
          </w:p>
          <w:p w14:paraId="28E0A229" w14:textId="77777777" w:rsidR="00E96E39" w:rsidRDefault="00E96E39" w:rsidP="00667D84">
            <w:pPr>
              <w:rPr>
                <w:rFonts w:ascii="Arial" w:hAnsi="Arial" w:cs="Arial"/>
              </w:rPr>
            </w:pPr>
          </w:p>
          <w:p w14:paraId="4CB9CA32" w14:textId="77777777" w:rsidR="00E96E39" w:rsidRDefault="00E96E39" w:rsidP="00667D84">
            <w:pPr>
              <w:rPr>
                <w:rFonts w:ascii="Arial" w:hAnsi="Arial" w:cs="Arial"/>
              </w:rPr>
            </w:pPr>
          </w:p>
          <w:p w14:paraId="0E8ECF10" w14:textId="77777777" w:rsidR="00E96E39" w:rsidRDefault="00E96E39" w:rsidP="00667D84">
            <w:pPr>
              <w:rPr>
                <w:rFonts w:ascii="Arial" w:hAnsi="Arial" w:cs="Arial"/>
              </w:rPr>
            </w:pPr>
          </w:p>
          <w:p w14:paraId="57618AB5" w14:textId="77777777" w:rsidR="00E96E39" w:rsidRDefault="00E96E39" w:rsidP="00667D84">
            <w:pPr>
              <w:rPr>
                <w:rFonts w:ascii="Arial" w:hAnsi="Arial" w:cs="Arial"/>
              </w:rPr>
            </w:pPr>
          </w:p>
          <w:p w14:paraId="54132B7A" w14:textId="77777777" w:rsidR="00E96E39" w:rsidRDefault="00E96E39" w:rsidP="00667D84">
            <w:pPr>
              <w:rPr>
                <w:rFonts w:ascii="Arial" w:hAnsi="Arial" w:cs="Arial"/>
              </w:rPr>
            </w:pPr>
          </w:p>
          <w:p w14:paraId="7E77CC78" w14:textId="77777777" w:rsidR="00E96E39" w:rsidRDefault="00E96E39" w:rsidP="00667D84">
            <w:pPr>
              <w:rPr>
                <w:rFonts w:ascii="Arial" w:hAnsi="Arial" w:cs="Arial"/>
              </w:rPr>
            </w:pPr>
          </w:p>
          <w:p w14:paraId="54EC200A" w14:textId="77777777" w:rsidR="00E96E39" w:rsidRDefault="00E96E39" w:rsidP="00667D84">
            <w:pPr>
              <w:rPr>
                <w:rFonts w:ascii="Arial" w:hAnsi="Arial" w:cs="Arial"/>
              </w:rPr>
            </w:pPr>
          </w:p>
          <w:p w14:paraId="0195F0A2" w14:textId="77777777" w:rsidR="00E96E39" w:rsidRDefault="00E96E39" w:rsidP="00667D84">
            <w:pPr>
              <w:rPr>
                <w:rFonts w:ascii="Arial" w:hAnsi="Arial" w:cs="Arial"/>
              </w:rPr>
            </w:pPr>
          </w:p>
          <w:p w14:paraId="703D37E3" w14:textId="77777777" w:rsidR="00E96E39" w:rsidRDefault="00E96E39" w:rsidP="00667D84">
            <w:pPr>
              <w:rPr>
                <w:rFonts w:ascii="Arial" w:hAnsi="Arial" w:cs="Arial"/>
              </w:rPr>
            </w:pPr>
          </w:p>
          <w:p w14:paraId="7795F2C7" w14:textId="28CF6895" w:rsidR="00E96E39" w:rsidRDefault="00763BEE" w:rsidP="00667D84">
            <w:pPr>
              <w:rPr>
                <w:rFonts w:ascii="Arial" w:hAnsi="Arial" w:cs="Arial"/>
              </w:rPr>
            </w:pPr>
            <w:r>
              <w:rPr>
                <w:rFonts w:ascii="Arial" w:hAnsi="Arial" w:cs="Arial"/>
              </w:rPr>
              <w:t>SO to audit TA’s status and qualifications</w:t>
            </w:r>
          </w:p>
          <w:p w14:paraId="4E8FB6A6" w14:textId="77777777" w:rsidR="00E96E39" w:rsidRDefault="00E96E39" w:rsidP="00667D84">
            <w:pPr>
              <w:rPr>
                <w:rFonts w:ascii="Arial" w:hAnsi="Arial" w:cs="Arial"/>
              </w:rPr>
            </w:pPr>
          </w:p>
          <w:p w14:paraId="7A5EEFF8" w14:textId="77777777" w:rsidR="00E96E39" w:rsidRDefault="00E96E39" w:rsidP="00667D84">
            <w:pPr>
              <w:rPr>
                <w:rFonts w:ascii="Arial" w:hAnsi="Arial" w:cs="Arial"/>
              </w:rPr>
            </w:pPr>
          </w:p>
          <w:p w14:paraId="2728EBFD" w14:textId="77777777" w:rsidR="00E96E39" w:rsidRDefault="00E96E39" w:rsidP="00667D84">
            <w:pPr>
              <w:rPr>
                <w:rFonts w:ascii="Arial" w:hAnsi="Arial" w:cs="Arial"/>
              </w:rPr>
            </w:pPr>
          </w:p>
          <w:p w14:paraId="67F21C27" w14:textId="77777777" w:rsidR="00E96E39" w:rsidRDefault="00E96E39" w:rsidP="00667D84">
            <w:pPr>
              <w:rPr>
                <w:rFonts w:ascii="Arial" w:hAnsi="Arial" w:cs="Arial"/>
              </w:rPr>
            </w:pPr>
          </w:p>
          <w:p w14:paraId="4E2EFCCD" w14:textId="77777777" w:rsidR="00E96E39" w:rsidRDefault="00E96E39" w:rsidP="00667D84">
            <w:pPr>
              <w:rPr>
                <w:rFonts w:ascii="Arial" w:hAnsi="Arial" w:cs="Arial"/>
              </w:rPr>
            </w:pPr>
          </w:p>
          <w:p w14:paraId="7BA52F3E" w14:textId="77777777" w:rsidR="00E96E39" w:rsidRDefault="00E96E39" w:rsidP="00667D84">
            <w:pPr>
              <w:rPr>
                <w:rFonts w:ascii="Arial" w:hAnsi="Arial" w:cs="Arial"/>
              </w:rPr>
            </w:pPr>
          </w:p>
          <w:p w14:paraId="0B125783" w14:textId="77777777" w:rsidR="00E96E39" w:rsidRDefault="00E96E39" w:rsidP="00667D84">
            <w:pPr>
              <w:rPr>
                <w:rFonts w:ascii="Arial" w:hAnsi="Arial" w:cs="Arial"/>
              </w:rPr>
            </w:pPr>
          </w:p>
          <w:p w14:paraId="59B3E4FA" w14:textId="77777777" w:rsidR="00E96E39" w:rsidRDefault="00E96E39" w:rsidP="00667D84">
            <w:pPr>
              <w:rPr>
                <w:rFonts w:ascii="Arial" w:hAnsi="Arial" w:cs="Arial"/>
              </w:rPr>
            </w:pPr>
          </w:p>
          <w:p w14:paraId="656420FC" w14:textId="77777777" w:rsidR="00E96E39" w:rsidRDefault="00E96E39" w:rsidP="00667D84">
            <w:pPr>
              <w:rPr>
                <w:rFonts w:ascii="Arial" w:hAnsi="Arial" w:cs="Arial"/>
              </w:rPr>
            </w:pPr>
          </w:p>
          <w:p w14:paraId="4D525F67" w14:textId="77777777" w:rsidR="00E96E39" w:rsidRDefault="00E96E39" w:rsidP="00667D84">
            <w:pPr>
              <w:rPr>
                <w:rFonts w:ascii="Arial" w:hAnsi="Arial" w:cs="Arial"/>
              </w:rPr>
            </w:pPr>
          </w:p>
          <w:p w14:paraId="6C22D5EC" w14:textId="77777777" w:rsidR="00E96E39" w:rsidRDefault="00E96E39" w:rsidP="00667D84">
            <w:pPr>
              <w:rPr>
                <w:rFonts w:ascii="Arial" w:hAnsi="Arial" w:cs="Arial"/>
              </w:rPr>
            </w:pPr>
          </w:p>
          <w:p w14:paraId="37EBD66D" w14:textId="77777777" w:rsidR="00E96E39" w:rsidRDefault="00E96E39" w:rsidP="00667D84">
            <w:pPr>
              <w:rPr>
                <w:rFonts w:ascii="Arial" w:hAnsi="Arial" w:cs="Arial"/>
              </w:rPr>
            </w:pPr>
          </w:p>
          <w:p w14:paraId="6D8DD336" w14:textId="77777777" w:rsidR="00763BEE" w:rsidRDefault="00763BEE" w:rsidP="00667D84">
            <w:pPr>
              <w:rPr>
                <w:rFonts w:ascii="Arial" w:hAnsi="Arial" w:cs="Arial"/>
              </w:rPr>
            </w:pPr>
          </w:p>
          <w:p w14:paraId="74ECA09F" w14:textId="77777777" w:rsidR="00763BEE" w:rsidRDefault="00763BEE" w:rsidP="00667D84">
            <w:pPr>
              <w:rPr>
                <w:rFonts w:ascii="Arial" w:hAnsi="Arial" w:cs="Arial"/>
              </w:rPr>
            </w:pPr>
          </w:p>
          <w:p w14:paraId="34DAE415" w14:textId="77777777" w:rsidR="00763BEE" w:rsidRDefault="00763BEE" w:rsidP="00667D84">
            <w:pPr>
              <w:rPr>
                <w:rFonts w:ascii="Arial" w:hAnsi="Arial" w:cs="Arial"/>
              </w:rPr>
            </w:pPr>
          </w:p>
          <w:p w14:paraId="4C6CB7E5" w14:textId="77777777" w:rsidR="00763BEE" w:rsidRDefault="00763BEE" w:rsidP="00667D84">
            <w:pPr>
              <w:rPr>
                <w:rFonts w:ascii="Arial" w:hAnsi="Arial" w:cs="Arial"/>
              </w:rPr>
            </w:pPr>
          </w:p>
          <w:p w14:paraId="4E25706E" w14:textId="77777777" w:rsidR="00763BEE" w:rsidRDefault="00763BEE" w:rsidP="00667D84">
            <w:pPr>
              <w:rPr>
                <w:rFonts w:ascii="Arial" w:hAnsi="Arial" w:cs="Arial"/>
              </w:rPr>
            </w:pPr>
            <w:r>
              <w:rPr>
                <w:rFonts w:ascii="Arial" w:hAnsi="Arial" w:cs="Arial"/>
              </w:rPr>
              <w:t>SO to provide breakdown of attempts.</w:t>
            </w:r>
          </w:p>
          <w:p w14:paraId="0D571DEE" w14:textId="77777777" w:rsidR="001300EE" w:rsidRDefault="001300EE" w:rsidP="00667D84">
            <w:pPr>
              <w:rPr>
                <w:rFonts w:ascii="Arial" w:hAnsi="Arial" w:cs="Arial"/>
              </w:rPr>
            </w:pPr>
          </w:p>
          <w:p w14:paraId="6223F180" w14:textId="77777777" w:rsidR="001300EE" w:rsidRDefault="001300EE" w:rsidP="00667D84">
            <w:pPr>
              <w:rPr>
                <w:rFonts w:ascii="Arial" w:hAnsi="Arial" w:cs="Arial"/>
              </w:rPr>
            </w:pPr>
          </w:p>
          <w:p w14:paraId="17F4A4A1" w14:textId="77777777" w:rsidR="001300EE" w:rsidRDefault="001300EE" w:rsidP="00667D84">
            <w:pPr>
              <w:rPr>
                <w:rFonts w:ascii="Arial" w:hAnsi="Arial" w:cs="Arial"/>
              </w:rPr>
            </w:pPr>
          </w:p>
          <w:p w14:paraId="1F5C61E6" w14:textId="77777777" w:rsidR="001300EE" w:rsidRDefault="001300EE" w:rsidP="00667D84">
            <w:pPr>
              <w:rPr>
                <w:rFonts w:ascii="Arial" w:hAnsi="Arial" w:cs="Arial"/>
              </w:rPr>
            </w:pPr>
          </w:p>
          <w:p w14:paraId="36246AE1" w14:textId="77777777" w:rsidR="001300EE" w:rsidRDefault="001300EE" w:rsidP="00667D84">
            <w:pPr>
              <w:rPr>
                <w:rFonts w:ascii="Arial" w:hAnsi="Arial" w:cs="Arial"/>
              </w:rPr>
            </w:pPr>
          </w:p>
          <w:p w14:paraId="2E2507AA" w14:textId="77777777" w:rsidR="001300EE" w:rsidRDefault="001300EE" w:rsidP="00667D84">
            <w:pPr>
              <w:rPr>
                <w:rFonts w:ascii="Arial" w:hAnsi="Arial" w:cs="Arial"/>
              </w:rPr>
            </w:pPr>
          </w:p>
          <w:p w14:paraId="5DA3DB00" w14:textId="77777777" w:rsidR="001300EE" w:rsidRDefault="001300EE" w:rsidP="00667D84">
            <w:pPr>
              <w:rPr>
                <w:rFonts w:ascii="Arial" w:hAnsi="Arial" w:cs="Arial"/>
              </w:rPr>
            </w:pPr>
          </w:p>
          <w:p w14:paraId="72156B75" w14:textId="77777777" w:rsidR="001300EE" w:rsidRDefault="001300EE" w:rsidP="00667D84">
            <w:pPr>
              <w:rPr>
                <w:rFonts w:ascii="Arial" w:hAnsi="Arial" w:cs="Arial"/>
              </w:rPr>
            </w:pPr>
          </w:p>
          <w:p w14:paraId="3AC86D40" w14:textId="77777777" w:rsidR="001300EE" w:rsidRDefault="001300EE" w:rsidP="00667D84">
            <w:pPr>
              <w:rPr>
                <w:rFonts w:ascii="Arial" w:hAnsi="Arial" w:cs="Arial"/>
              </w:rPr>
            </w:pPr>
          </w:p>
          <w:p w14:paraId="361412EE" w14:textId="77777777" w:rsidR="001300EE" w:rsidRDefault="001300EE" w:rsidP="00667D84">
            <w:pPr>
              <w:rPr>
                <w:rFonts w:ascii="Arial" w:hAnsi="Arial" w:cs="Arial"/>
              </w:rPr>
            </w:pPr>
          </w:p>
          <w:p w14:paraId="3B2716C4" w14:textId="77777777" w:rsidR="001300EE" w:rsidRDefault="001300EE" w:rsidP="00667D84">
            <w:pPr>
              <w:rPr>
                <w:rFonts w:ascii="Arial" w:hAnsi="Arial" w:cs="Arial"/>
              </w:rPr>
            </w:pPr>
          </w:p>
          <w:p w14:paraId="65A14307" w14:textId="77777777" w:rsidR="001300EE" w:rsidRDefault="001300EE" w:rsidP="00667D84">
            <w:pPr>
              <w:rPr>
                <w:rFonts w:ascii="Arial" w:hAnsi="Arial" w:cs="Arial"/>
              </w:rPr>
            </w:pPr>
          </w:p>
          <w:p w14:paraId="76955DF9" w14:textId="77777777" w:rsidR="001300EE" w:rsidRDefault="001300EE" w:rsidP="00667D84">
            <w:pPr>
              <w:rPr>
                <w:rFonts w:ascii="Arial" w:hAnsi="Arial" w:cs="Arial"/>
              </w:rPr>
            </w:pPr>
          </w:p>
          <w:p w14:paraId="5B431204" w14:textId="77777777" w:rsidR="001300EE" w:rsidRDefault="001300EE" w:rsidP="00667D84">
            <w:pPr>
              <w:rPr>
                <w:rFonts w:ascii="Arial" w:hAnsi="Arial" w:cs="Arial"/>
              </w:rPr>
            </w:pPr>
          </w:p>
          <w:p w14:paraId="37170755" w14:textId="77777777" w:rsidR="001300EE" w:rsidRDefault="001300EE" w:rsidP="00667D84">
            <w:pPr>
              <w:rPr>
                <w:rFonts w:ascii="Arial" w:hAnsi="Arial" w:cs="Arial"/>
              </w:rPr>
            </w:pPr>
          </w:p>
          <w:p w14:paraId="09812698" w14:textId="77777777" w:rsidR="001300EE" w:rsidRDefault="001300EE" w:rsidP="00667D84">
            <w:pPr>
              <w:rPr>
                <w:rFonts w:ascii="Arial" w:hAnsi="Arial" w:cs="Arial"/>
              </w:rPr>
            </w:pPr>
          </w:p>
          <w:p w14:paraId="3AB2391C" w14:textId="77777777" w:rsidR="001300EE" w:rsidRDefault="001300EE" w:rsidP="00667D84">
            <w:pPr>
              <w:rPr>
                <w:rFonts w:ascii="Arial" w:hAnsi="Arial" w:cs="Arial"/>
              </w:rPr>
            </w:pPr>
          </w:p>
          <w:p w14:paraId="6245C13C" w14:textId="77777777" w:rsidR="001300EE" w:rsidRDefault="001300EE" w:rsidP="00667D84">
            <w:pPr>
              <w:rPr>
                <w:rFonts w:ascii="Arial" w:hAnsi="Arial" w:cs="Arial"/>
              </w:rPr>
            </w:pPr>
          </w:p>
          <w:p w14:paraId="29130160" w14:textId="77777777" w:rsidR="001300EE" w:rsidRDefault="001300EE" w:rsidP="00667D84">
            <w:pPr>
              <w:rPr>
                <w:rFonts w:ascii="Arial" w:hAnsi="Arial" w:cs="Arial"/>
              </w:rPr>
            </w:pPr>
          </w:p>
          <w:p w14:paraId="59288CE6" w14:textId="77777777" w:rsidR="001300EE" w:rsidRDefault="001300EE" w:rsidP="00667D84">
            <w:pPr>
              <w:rPr>
                <w:rFonts w:ascii="Arial" w:hAnsi="Arial" w:cs="Arial"/>
              </w:rPr>
            </w:pPr>
          </w:p>
          <w:p w14:paraId="03B24945" w14:textId="77777777" w:rsidR="001300EE" w:rsidRDefault="001300EE" w:rsidP="00667D84">
            <w:pPr>
              <w:rPr>
                <w:rFonts w:ascii="Arial" w:hAnsi="Arial" w:cs="Arial"/>
              </w:rPr>
            </w:pPr>
          </w:p>
          <w:p w14:paraId="69B19D40" w14:textId="77777777" w:rsidR="001300EE" w:rsidRDefault="001300EE" w:rsidP="00667D84">
            <w:pPr>
              <w:rPr>
                <w:rFonts w:ascii="Arial" w:hAnsi="Arial" w:cs="Arial"/>
              </w:rPr>
            </w:pPr>
          </w:p>
          <w:p w14:paraId="5DEAA180" w14:textId="77777777" w:rsidR="001300EE" w:rsidRDefault="001300EE" w:rsidP="00667D84">
            <w:pPr>
              <w:rPr>
                <w:rFonts w:ascii="Arial" w:hAnsi="Arial" w:cs="Arial"/>
              </w:rPr>
            </w:pPr>
          </w:p>
          <w:p w14:paraId="0D429201" w14:textId="77777777" w:rsidR="001300EE" w:rsidRDefault="001300EE" w:rsidP="00667D84">
            <w:pPr>
              <w:rPr>
                <w:rFonts w:ascii="Arial" w:hAnsi="Arial" w:cs="Arial"/>
              </w:rPr>
            </w:pPr>
          </w:p>
          <w:p w14:paraId="4DE7F66C" w14:textId="77777777" w:rsidR="001300EE" w:rsidRDefault="001300EE" w:rsidP="00667D84">
            <w:pPr>
              <w:rPr>
                <w:rFonts w:ascii="Arial" w:hAnsi="Arial" w:cs="Arial"/>
              </w:rPr>
            </w:pPr>
          </w:p>
          <w:p w14:paraId="56E560B4" w14:textId="77777777" w:rsidR="001300EE" w:rsidRDefault="001300EE" w:rsidP="00667D84">
            <w:pPr>
              <w:rPr>
                <w:rFonts w:ascii="Arial" w:hAnsi="Arial" w:cs="Arial"/>
              </w:rPr>
            </w:pPr>
          </w:p>
          <w:p w14:paraId="38BBC091" w14:textId="77777777" w:rsidR="001300EE" w:rsidRDefault="001300EE" w:rsidP="00667D84">
            <w:pPr>
              <w:rPr>
                <w:rFonts w:ascii="Arial" w:hAnsi="Arial" w:cs="Arial"/>
              </w:rPr>
            </w:pPr>
          </w:p>
          <w:p w14:paraId="15D75917" w14:textId="77777777" w:rsidR="001300EE" w:rsidRDefault="001300EE" w:rsidP="00667D84">
            <w:pPr>
              <w:rPr>
                <w:rFonts w:ascii="Arial" w:hAnsi="Arial" w:cs="Arial"/>
              </w:rPr>
            </w:pPr>
          </w:p>
          <w:p w14:paraId="018175BD" w14:textId="77777777" w:rsidR="001300EE" w:rsidRDefault="001300EE" w:rsidP="00667D84">
            <w:pPr>
              <w:rPr>
                <w:rFonts w:ascii="Arial" w:hAnsi="Arial" w:cs="Arial"/>
              </w:rPr>
            </w:pPr>
          </w:p>
          <w:p w14:paraId="5E8E97D8" w14:textId="77777777" w:rsidR="001300EE" w:rsidRDefault="001300EE" w:rsidP="00667D84">
            <w:pPr>
              <w:rPr>
                <w:rFonts w:ascii="Arial" w:hAnsi="Arial" w:cs="Arial"/>
              </w:rPr>
            </w:pPr>
          </w:p>
          <w:p w14:paraId="1F641E8D" w14:textId="77777777" w:rsidR="001300EE" w:rsidRDefault="001300EE" w:rsidP="00667D84">
            <w:pPr>
              <w:rPr>
                <w:rFonts w:ascii="Arial" w:hAnsi="Arial" w:cs="Arial"/>
              </w:rPr>
            </w:pPr>
          </w:p>
          <w:p w14:paraId="5EF4C76F" w14:textId="77777777" w:rsidR="001300EE" w:rsidRDefault="001300EE" w:rsidP="00667D84">
            <w:pPr>
              <w:rPr>
                <w:rFonts w:ascii="Arial" w:hAnsi="Arial" w:cs="Arial"/>
              </w:rPr>
            </w:pPr>
          </w:p>
          <w:p w14:paraId="6F93E0B6" w14:textId="77777777" w:rsidR="001300EE" w:rsidRDefault="001300EE" w:rsidP="00667D84">
            <w:pPr>
              <w:rPr>
                <w:rFonts w:ascii="Arial" w:hAnsi="Arial" w:cs="Arial"/>
              </w:rPr>
            </w:pPr>
          </w:p>
          <w:p w14:paraId="17209BD5" w14:textId="77777777" w:rsidR="001300EE" w:rsidRDefault="001300EE" w:rsidP="00667D84">
            <w:pPr>
              <w:rPr>
                <w:rFonts w:ascii="Arial" w:hAnsi="Arial" w:cs="Arial"/>
              </w:rPr>
            </w:pPr>
          </w:p>
          <w:p w14:paraId="5906FBA4" w14:textId="77777777" w:rsidR="001300EE" w:rsidRDefault="001300EE" w:rsidP="00667D84">
            <w:pPr>
              <w:rPr>
                <w:rFonts w:ascii="Arial" w:hAnsi="Arial" w:cs="Arial"/>
              </w:rPr>
            </w:pPr>
          </w:p>
          <w:p w14:paraId="7BF0A46E" w14:textId="77777777" w:rsidR="001300EE" w:rsidRDefault="001300EE" w:rsidP="00667D84">
            <w:pPr>
              <w:rPr>
                <w:rFonts w:ascii="Arial" w:hAnsi="Arial" w:cs="Arial"/>
              </w:rPr>
            </w:pPr>
          </w:p>
          <w:p w14:paraId="59E118B4" w14:textId="77777777" w:rsidR="001300EE" w:rsidRDefault="001300EE" w:rsidP="00667D84">
            <w:pPr>
              <w:rPr>
                <w:rFonts w:ascii="Arial" w:hAnsi="Arial" w:cs="Arial"/>
              </w:rPr>
            </w:pPr>
          </w:p>
          <w:p w14:paraId="2B7D9E43" w14:textId="77777777" w:rsidR="001300EE" w:rsidRDefault="001300EE" w:rsidP="00667D84">
            <w:pPr>
              <w:rPr>
                <w:rFonts w:ascii="Arial" w:hAnsi="Arial" w:cs="Arial"/>
              </w:rPr>
            </w:pPr>
          </w:p>
          <w:p w14:paraId="0D2D4743" w14:textId="77777777" w:rsidR="001300EE" w:rsidRDefault="001300EE" w:rsidP="00667D84">
            <w:pPr>
              <w:rPr>
                <w:rFonts w:ascii="Arial" w:hAnsi="Arial" w:cs="Arial"/>
              </w:rPr>
            </w:pPr>
          </w:p>
          <w:p w14:paraId="1D137D6E" w14:textId="77777777" w:rsidR="001300EE" w:rsidRDefault="001300EE" w:rsidP="00667D84">
            <w:pPr>
              <w:rPr>
                <w:rFonts w:ascii="Arial" w:hAnsi="Arial" w:cs="Arial"/>
              </w:rPr>
            </w:pPr>
          </w:p>
          <w:p w14:paraId="0FBF9F42" w14:textId="77777777" w:rsidR="001300EE" w:rsidRDefault="001300EE" w:rsidP="00667D84">
            <w:pPr>
              <w:rPr>
                <w:rFonts w:ascii="Arial" w:hAnsi="Arial" w:cs="Arial"/>
              </w:rPr>
            </w:pPr>
          </w:p>
          <w:p w14:paraId="454D6697" w14:textId="77777777" w:rsidR="001300EE" w:rsidRDefault="001300EE" w:rsidP="00667D84">
            <w:pPr>
              <w:rPr>
                <w:rFonts w:ascii="Arial" w:hAnsi="Arial" w:cs="Arial"/>
              </w:rPr>
            </w:pPr>
          </w:p>
          <w:p w14:paraId="456590DD" w14:textId="77777777" w:rsidR="001300EE" w:rsidRDefault="001300EE" w:rsidP="00667D84">
            <w:pPr>
              <w:rPr>
                <w:rFonts w:ascii="Arial" w:hAnsi="Arial" w:cs="Arial"/>
              </w:rPr>
            </w:pPr>
          </w:p>
          <w:p w14:paraId="6473383D" w14:textId="77777777" w:rsidR="001300EE" w:rsidRDefault="001300EE" w:rsidP="00667D84">
            <w:pPr>
              <w:rPr>
                <w:rFonts w:ascii="Arial" w:hAnsi="Arial" w:cs="Arial"/>
              </w:rPr>
            </w:pPr>
          </w:p>
          <w:p w14:paraId="334160B7" w14:textId="77777777" w:rsidR="001300EE" w:rsidRDefault="001300EE" w:rsidP="00667D84">
            <w:pPr>
              <w:rPr>
                <w:rFonts w:ascii="Arial" w:hAnsi="Arial" w:cs="Arial"/>
              </w:rPr>
            </w:pPr>
          </w:p>
          <w:p w14:paraId="6E281D2D" w14:textId="77777777" w:rsidR="001300EE" w:rsidRDefault="001300EE" w:rsidP="00667D84">
            <w:pPr>
              <w:rPr>
                <w:rFonts w:ascii="Arial" w:hAnsi="Arial" w:cs="Arial"/>
              </w:rPr>
            </w:pPr>
          </w:p>
          <w:p w14:paraId="13F4393E" w14:textId="77777777" w:rsidR="001300EE" w:rsidRDefault="001300EE" w:rsidP="00667D84">
            <w:pPr>
              <w:rPr>
                <w:rFonts w:ascii="Arial" w:hAnsi="Arial" w:cs="Arial"/>
              </w:rPr>
            </w:pPr>
          </w:p>
          <w:p w14:paraId="1B44B699" w14:textId="77777777" w:rsidR="001300EE" w:rsidRDefault="001300EE" w:rsidP="00667D84">
            <w:pPr>
              <w:rPr>
                <w:rFonts w:ascii="Arial" w:hAnsi="Arial" w:cs="Arial"/>
              </w:rPr>
            </w:pPr>
          </w:p>
          <w:p w14:paraId="361DD277" w14:textId="77777777" w:rsidR="001300EE" w:rsidRDefault="001300EE" w:rsidP="00667D84">
            <w:pPr>
              <w:rPr>
                <w:rFonts w:ascii="Arial" w:hAnsi="Arial" w:cs="Arial"/>
              </w:rPr>
            </w:pPr>
          </w:p>
          <w:p w14:paraId="311FF2A0" w14:textId="77777777" w:rsidR="001300EE" w:rsidRDefault="001300EE" w:rsidP="00667D84">
            <w:pPr>
              <w:rPr>
                <w:rFonts w:ascii="Arial" w:hAnsi="Arial" w:cs="Arial"/>
              </w:rPr>
            </w:pPr>
          </w:p>
          <w:p w14:paraId="31ABC456" w14:textId="77777777" w:rsidR="001300EE" w:rsidRDefault="001300EE" w:rsidP="00667D84">
            <w:pPr>
              <w:rPr>
                <w:rFonts w:ascii="Arial" w:hAnsi="Arial" w:cs="Arial"/>
              </w:rPr>
            </w:pPr>
          </w:p>
          <w:p w14:paraId="2597D369" w14:textId="77777777" w:rsidR="001300EE" w:rsidRDefault="001300EE" w:rsidP="00667D84">
            <w:pPr>
              <w:rPr>
                <w:rFonts w:ascii="Arial" w:hAnsi="Arial" w:cs="Arial"/>
              </w:rPr>
            </w:pPr>
          </w:p>
          <w:p w14:paraId="4C963783" w14:textId="77777777" w:rsidR="001300EE" w:rsidRDefault="001300EE" w:rsidP="00667D84">
            <w:pPr>
              <w:rPr>
                <w:rFonts w:ascii="Arial" w:hAnsi="Arial" w:cs="Arial"/>
              </w:rPr>
            </w:pPr>
          </w:p>
          <w:p w14:paraId="39DC8AA9" w14:textId="77777777" w:rsidR="001300EE" w:rsidRDefault="001300EE" w:rsidP="00667D84">
            <w:pPr>
              <w:rPr>
                <w:rFonts w:ascii="Arial" w:hAnsi="Arial" w:cs="Arial"/>
              </w:rPr>
            </w:pPr>
          </w:p>
          <w:p w14:paraId="5CC048B7" w14:textId="77777777" w:rsidR="001300EE" w:rsidRDefault="001300EE" w:rsidP="00667D84">
            <w:pPr>
              <w:rPr>
                <w:rFonts w:ascii="Arial" w:hAnsi="Arial" w:cs="Arial"/>
              </w:rPr>
            </w:pPr>
          </w:p>
          <w:p w14:paraId="57B26DB8" w14:textId="77777777" w:rsidR="001300EE" w:rsidRDefault="001300EE" w:rsidP="00667D84">
            <w:pPr>
              <w:rPr>
                <w:rFonts w:ascii="Arial" w:hAnsi="Arial" w:cs="Arial"/>
              </w:rPr>
            </w:pPr>
          </w:p>
          <w:p w14:paraId="7328127E" w14:textId="77777777" w:rsidR="001300EE" w:rsidRDefault="001300EE" w:rsidP="00667D84">
            <w:pPr>
              <w:rPr>
                <w:rFonts w:ascii="Arial" w:hAnsi="Arial" w:cs="Arial"/>
              </w:rPr>
            </w:pPr>
          </w:p>
          <w:p w14:paraId="635A6621" w14:textId="77777777" w:rsidR="001300EE" w:rsidRDefault="001300EE" w:rsidP="00667D84">
            <w:pPr>
              <w:rPr>
                <w:rFonts w:ascii="Arial" w:hAnsi="Arial" w:cs="Arial"/>
              </w:rPr>
            </w:pPr>
          </w:p>
          <w:p w14:paraId="1E0CF1A8" w14:textId="77777777" w:rsidR="001300EE" w:rsidRDefault="001300EE" w:rsidP="00667D84">
            <w:pPr>
              <w:rPr>
                <w:rFonts w:ascii="Arial" w:hAnsi="Arial" w:cs="Arial"/>
              </w:rPr>
            </w:pPr>
          </w:p>
          <w:p w14:paraId="719F828F" w14:textId="77777777" w:rsidR="001300EE" w:rsidRDefault="001300EE" w:rsidP="00667D84">
            <w:pPr>
              <w:rPr>
                <w:rFonts w:ascii="Arial" w:hAnsi="Arial" w:cs="Arial"/>
              </w:rPr>
            </w:pPr>
          </w:p>
          <w:p w14:paraId="0F60A190" w14:textId="77777777" w:rsidR="001300EE" w:rsidRDefault="001300EE" w:rsidP="00667D84">
            <w:pPr>
              <w:rPr>
                <w:rFonts w:ascii="Arial" w:hAnsi="Arial" w:cs="Arial"/>
              </w:rPr>
            </w:pPr>
          </w:p>
          <w:p w14:paraId="0922BD4D" w14:textId="77777777" w:rsidR="001300EE" w:rsidRDefault="001300EE" w:rsidP="00667D84">
            <w:pPr>
              <w:rPr>
                <w:rFonts w:ascii="Arial" w:hAnsi="Arial" w:cs="Arial"/>
              </w:rPr>
            </w:pPr>
          </w:p>
          <w:p w14:paraId="14C4D7FD" w14:textId="77777777" w:rsidR="001300EE" w:rsidRDefault="001300EE" w:rsidP="00667D84">
            <w:pPr>
              <w:rPr>
                <w:rFonts w:ascii="Arial" w:hAnsi="Arial" w:cs="Arial"/>
              </w:rPr>
            </w:pPr>
          </w:p>
          <w:p w14:paraId="5E9ED468" w14:textId="77777777" w:rsidR="001300EE" w:rsidRDefault="001300EE" w:rsidP="00667D84">
            <w:pPr>
              <w:rPr>
                <w:rFonts w:ascii="Arial" w:hAnsi="Arial" w:cs="Arial"/>
              </w:rPr>
            </w:pPr>
          </w:p>
          <w:p w14:paraId="0E478F46" w14:textId="77777777" w:rsidR="001300EE" w:rsidRDefault="001300EE" w:rsidP="00667D84">
            <w:pPr>
              <w:rPr>
                <w:rFonts w:ascii="Arial" w:hAnsi="Arial" w:cs="Arial"/>
              </w:rPr>
            </w:pPr>
          </w:p>
          <w:p w14:paraId="6A501CB6" w14:textId="77777777" w:rsidR="001300EE" w:rsidRDefault="001300EE" w:rsidP="00667D84">
            <w:pPr>
              <w:rPr>
                <w:rFonts w:ascii="Arial" w:hAnsi="Arial" w:cs="Arial"/>
              </w:rPr>
            </w:pPr>
          </w:p>
          <w:p w14:paraId="1E6A595F" w14:textId="77777777" w:rsidR="001300EE" w:rsidRDefault="001300EE" w:rsidP="00667D84">
            <w:pPr>
              <w:rPr>
                <w:rFonts w:ascii="Arial" w:hAnsi="Arial" w:cs="Arial"/>
              </w:rPr>
            </w:pPr>
          </w:p>
          <w:p w14:paraId="70F35086" w14:textId="77777777" w:rsidR="001300EE" w:rsidRDefault="001300EE" w:rsidP="00667D84">
            <w:pPr>
              <w:rPr>
                <w:rFonts w:ascii="Arial" w:hAnsi="Arial" w:cs="Arial"/>
              </w:rPr>
            </w:pPr>
          </w:p>
          <w:p w14:paraId="69BF5061" w14:textId="40D5CCB9" w:rsidR="001300EE" w:rsidRPr="00F853C3" w:rsidRDefault="001300EE" w:rsidP="00667D84">
            <w:pPr>
              <w:rPr>
                <w:rFonts w:ascii="Arial" w:hAnsi="Arial" w:cs="Arial"/>
              </w:rPr>
            </w:pPr>
          </w:p>
        </w:tc>
        <w:tc>
          <w:tcPr>
            <w:tcW w:w="1966" w:type="dxa"/>
          </w:tcPr>
          <w:p w14:paraId="1B7A5C53" w14:textId="77777777" w:rsidR="00E96E39" w:rsidRDefault="00E96E39" w:rsidP="00F83223">
            <w:pPr>
              <w:rPr>
                <w:rFonts w:ascii="Arial" w:hAnsi="Arial" w:cs="Arial"/>
              </w:rPr>
            </w:pPr>
          </w:p>
          <w:p w14:paraId="4034A0F0" w14:textId="77777777" w:rsidR="00F63540" w:rsidRDefault="00F63540" w:rsidP="00F83223">
            <w:pPr>
              <w:rPr>
                <w:rFonts w:ascii="Arial" w:hAnsi="Arial" w:cs="Arial"/>
              </w:rPr>
            </w:pPr>
          </w:p>
          <w:p w14:paraId="3E0EE749" w14:textId="77777777" w:rsidR="00F63540" w:rsidRDefault="00F63540" w:rsidP="00F83223">
            <w:pPr>
              <w:rPr>
                <w:rFonts w:ascii="Arial" w:hAnsi="Arial" w:cs="Arial"/>
              </w:rPr>
            </w:pPr>
          </w:p>
          <w:p w14:paraId="5CCBBC07" w14:textId="77777777" w:rsidR="00F63540" w:rsidRDefault="00F63540" w:rsidP="00F83223">
            <w:pPr>
              <w:rPr>
                <w:rFonts w:ascii="Arial" w:hAnsi="Arial" w:cs="Arial"/>
              </w:rPr>
            </w:pPr>
          </w:p>
          <w:p w14:paraId="0EF93096" w14:textId="77777777" w:rsidR="00F63540" w:rsidRDefault="00F63540" w:rsidP="00F83223">
            <w:pPr>
              <w:rPr>
                <w:rFonts w:ascii="Arial" w:hAnsi="Arial" w:cs="Arial"/>
              </w:rPr>
            </w:pPr>
          </w:p>
          <w:p w14:paraId="08C9AE62" w14:textId="77777777" w:rsidR="00F63540" w:rsidRDefault="00F63540" w:rsidP="00F83223">
            <w:pPr>
              <w:rPr>
                <w:rFonts w:ascii="Arial" w:hAnsi="Arial" w:cs="Arial"/>
              </w:rPr>
            </w:pPr>
          </w:p>
          <w:p w14:paraId="3C338872" w14:textId="77777777" w:rsidR="00F63540" w:rsidRDefault="00F63540" w:rsidP="00F83223">
            <w:pPr>
              <w:rPr>
                <w:rFonts w:ascii="Arial" w:hAnsi="Arial" w:cs="Arial"/>
              </w:rPr>
            </w:pPr>
          </w:p>
          <w:p w14:paraId="200642A6" w14:textId="77777777" w:rsidR="00F63540" w:rsidRDefault="00F63540" w:rsidP="00F83223">
            <w:pPr>
              <w:rPr>
                <w:rFonts w:ascii="Arial" w:hAnsi="Arial" w:cs="Arial"/>
              </w:rPr>
            </w:pPr>
          </w:p>
          <w:p w14:paraId="2B37ADDA" w14:textId="77777777" w:rsidR="00F63540" w:rsidRDefault="00F63540" w:rsidP="00F83223">
            <w:pPr>
              <w:rPr>
                <w:rFonts w:ascii="Arial" w:hAnsi="Arial" w:cs="Arial"/>
              </w:rPr>
            </w:pPr>
          </w:p>
          <w:p w14:paraId="12154BFB" w14:textId="77777777" w:rsidR="00F63540" w:rsidRDefault="00F63540" w:rsidP="00F83223">
            <w:pPr>
              <w:rPr>
                <w:rFonts w:ascii="Arial" w:hAnsi="Arial" w:cs="Arial"/>
              </w:rPr>
            </w:pPr>
          </w:p>
          <w:p w14:paraId="5610901C" w14:textId="77777777" w:rsidR="00F63540" w:rsidRDefault="00F63540" w:rsidP="00F83223">
            <w:pPr>
              <w:rPr>
                <w:rFonts w:ascii="Arial" w:hAnsi="Arial" w:cs="Arial"/>
              </w:rPr>
            </w:pPr>
          </w:p>
          <w:p w14:paraId="5475574A" w14:textId="77777777" w:rsidR="00F63540" w:rsidRDefault="00F63540" w:rsidP="00F83223">
            <w:pPr>
              <w:rPr>
                <w:rFonts w:ascii="Arial" w:hAnsi="Arial" w:cs="Arial"/>
              </w:rPr>
            </w:pPr>
          </w:p>
          <w:p w14:paraId="34A298E9" w14:textId="77777777" w:rsidR="00F63540" w:rsidRDefault="00F63540" w:rsidP="00F83223">
            <w:pPr>
              <w:rPr>
                <w:rFonts w:ascii="Arial" w:hAnsi="Arial" w:cs="Arial"/>
              </w:rPr>
            </w:pPr>
          </w:p>
          <w:p w14:paraId="5CD0F31E" w14:textId="77777777" w:rsidR="00F63540" w:rsidRDefault="00F63540" w:rsidP="00F83223">
            <w:pPr>
              <w:rPr>
                <w:rFonts w:ascii="Arial" w:hAnsi="Arial" w:cs="Arial"/>
              </w:rPr>
            </w:pPr>
          </w:p>
          <w:p w14:paraId="570BA2E2" w14:textId="77777777" w:rsidR="00F63540" w:rsidRDefault="00F63540" w:rsidP="00F83223">
            <w:pPr>
              <w:rPr>
                <w:rFonts w:ascii="Arial" w:hAnsi="Arial" w:cs="Arial"/>
              </w:rPr>
            </w:pPr>
          </w:p>
          <w:p w14:paraId="7474A1E6" w14:textId="77777777" w:rsidR="00F63540" w:rsidRDefault="00F63540" w:rsidP="00F83223">
            <w:pPr>
              <w:rPr>
                <w:rFonts w:ascii="Arial" w:hAnsi="Arial" w:cs="Arial"/>
              </w:rPr>
            </w:pPr>
          </w:p>
          <w:p w14:paraId="3973E0AD" w14:textId="77777777" w:rsidR="00F63540" w:rsidRDefault="00F63540" w:rsidP="00F83223">
            <w:pPr>
              <w:rPr>
                <w:rFonts w:ascii="Arial" w:hAnsi="Arial" w:cs="Arial"/>
              </w:rPr>
            </w:pPr>
          </w:p>
          <w:p w14:paraId="2D7F2AE2" w14:textId="77777777" w:rsidR="00F63540" w:rsidRDefault="00F63540" w:rsidP="00F83223">
            <w:pPr>
              <w:rPr>
                <w:rFonts w:ascii="Arial" w:hAnsi="Arial" w:cs="Arial"/>
              </w:rPr>
            </w:pPr>
          </w:p>
          <w:p w14:paraId="029CF85F" w14:textId="77777777" w:rsidR="00F63540" w:rsidRDefault="00F63540" w:rsidP="00F83223">
            <w:pPr>
              <w:rPr>
                <w:rFonts w:ascii="Arial" w:hAnsi="Arial" w:cs="Arial"/>
              </w:rPr>
            </w:pPr>
          </w:p>
          <w:p w14:paraId="5AF106F0" w14:textId="77777777" w:rsidR="00F63540" w:rsidRDefault="00F63540" w:rsidP="00F83223">
            <w:pPr>
              <w:rPr>
                <w:rFonts w:ascii="Arial" w:hAnsi="Arial" w:cs="Arial"/>
              </w:rPr>
            </w:pPr>
          </w:p>
          <w:p w14:paraId="6BA40864" w14:textId="77777777" w:rsidR="00F63540" w:rsidRDefault="00F63540" w:rsidP="00F83223">
            <w:pPr>
              <w:rPr>
                <w:rFonts w:ascii="Arial" w:hAnsi="Arial" w:cs="Arial"/>
              </w:rPr>
            </w:pPr>
          </w:p>
          <w:p w14:paraId="0EE2E80E" w14:textId="77777777" w:rsidR="00F63540" w:rsidRDefault="00F63540" w:rsidP="00F83223">
            <w:pPr>
              <w:rPr>
                <w:rFonts w:ascii="Arial" w:hAnsi="Arial" w:cs="Arial"/>
              </w:rPr>
            </w:pPr>
          </w:p>
          <w:p w14:paraId="31ED2127" w14:textId="77777777" w:rsidR="00F63540" w:rsidRDefault="00F63540" w:rsidP="00F83223">
            <w:pPr>
              <w:rPr>
                <w:rFonts w:ascii="Arial" w:hAnsi="Arial" w:cs="Arial"/>
              </w:rPr>
            </w:pPr>
          </w:p>
          <w:p w14:paraId="711D9441" w14:textId="77777777" w:rsidR="00F63540" w:rsidRDefault="00F63540" w:rsidP="00F83223">
            <w:pPr>
              <w:rPr>
                <w:rFonts w:ascii="Arial" w:hAnsi="Arial" w:cs="Arial"/>
              </w:rPr>
            </w:pPr>
          </w:p>
          <w:p w14:paraId="16CD7F92" w14:textId="77777777" w:rsidR="00F63540" w:rsidRDefault="00F63540" w:rsidP="00F83223">
            <w:pPr>
              <w:rPr>
                <w:rFonts w:ascii="Arial" w:hAnsi="Arial" w:cs="Arial"/>
              </w:rPr>
            </w:pPr>
          </w:p>
          <w:p w14:paraId="64A3C48D" w14:textId="77777777" w:rsidR="00F63540" w:rsidRDefault="00F63540" w:rsidP="00F83223">
            <w:pPr>
              <w:rPr>
                <w:rFonts w:ascii="Arial" w:hAnsi="Arial" w:cs="Arial"/>
              </w:rPr>
            </w:pPr>
          </w:p>
          <w:p w14:paraId="79B83E1E" w14:textId="77777777" w:rsidR="00F63540" w:rsidRDefault="00F63540" w:rsidP="00F83223">
            <w:pPr>
              <w:rPr>
                <w:rFonts w:ascii="Arial" w:hAnsi="Arial" w:cs="Arial"/>
              </w:rPr>
            </w:pPr>
          </w:p>
          <w:p w14:paraId="2C34107E" w14:textId="77777777" w:rsidR="00F63540" w:rsidRDefault="00F63540" w:rsidP="00F83223">
            <w:pPr>
              <w:rPr>
                <w:rFonts w:ascii="Arial" w:hAnsi="Arial" w:cs="Arial"/>
              </w:rPr>
            </w:pPr>
          </w:p>
          <w:p w14:paraId="64697488" w14:textId="77777777" w:rsidR="00F63540" w:rsidRDefault="00F63540" w:rsidP="00F83223">
            <w:pPr>
              <w:rPr>
                <w:rFonts w:ascii="Arial" w:hAnsi="Arial" w:cs="Arial"/>
              </w:rPr>
            </w:pPr>
          </w:p>
          <w:p w14:paraId="3CA87F8A" w14:textId="77777777" w:rsidR="00F63540" w:rsidRDefault="00F63540" w:rsidP="00F83223">
            <w:pPr>
              <w:rPr>
                <w:rFonts w:ascii="Arial" w:hAnsi="Arial" w:cs="Arial"/>
              </w:rPr>
            </w:pPr>
          </w:p>
          <w:p w14:paraId="2731ADD2" w14:textId="77777777" w:rsidR="00F63540" w:rsidRDefault="00F63540" w:rsidP="00F83223">
            <w:pPr>
              <w:rPr>
                <w:rFonts w:ascii="Arial" w:hAnsi="Arial" w:cs="Arial"/>
              </w:rPr>
            </w:pPr>
          </w:p>
          <w:p w14:paraId="37E61F37" w14:textId="77777777" w:rsidR="00F63540" w:rsidRDefault="00F63540" w:rsidP="00F83223">
            <w:pPr>
              <w:rPr>
                <w:rFonts w:ascii="Arial" w:hAnsi="Arial" w:cs="Arial"/>
              </w:rPr>
            </w:pPr>
          </w:p>
          <w:p w14:paraId="1248573A" w14:textId="5F0B704D" w:rsidR="00F63540" w:rsidRDefault="00F63540" w:rsidP="00F83223">
            <w:pPr>
              <w:rPr>
                <w:rFonts w:ascii="Arial" w:hAnsi="Arial" w:cs="Arial"/>
              </w:rPr>
            </w:pPr>
            <w:r>
              <w:rPr>
                <w:rFonts w:ascii="Arial" w:hAnsi="Arial" w:cs="Arial"/>
              </w:rPr>
              <w:t>For next meeting</w:t>
            </w:r>
          </w:p>
          <w:p w14:paraId="7C47022A" w14:textId="77777777" w:rsidR="00F63540" w:rsidRDefault="00F63540" w:rsidP="00F83223">
            <w:pPr>
              <w:rPr>
                <w:rFonts w:ascii="Arial" w:hAnsi="Arial" w:cs="Arial"/>
              </w:rPr>
            </w:pPr>
          </w:p>
          <w:p w14:paraId="4B2B0B01" w14:textId="77777777" w:rsidR="00F63540" w:rsidRDefault="00F63540" w:rsidP="00F83223">
            <w:pPr>
              <w:rPr>
                <w:rFonts w:ascii="Arial" w:hAnsi="Arial" w:cs="Arial"/>
              </w:rPr>
            </w:pPr>
          </w:p>
          <w:p w14:paraId="4D52080B" w14:textId="77777777" w:rsidR="00F63540" w:rsidRDefault="00F63540" w:rsidP="00F83223">
            <w:pPr>
              <w:rPr>
                <w:rFonts w:ascii="Arial" w:hAnsi="Arial" w:cs="Arial"/>
              </w:rPr>
            </w:pPr>
          </w:p>
          <w:p w14:paraId="54E01FCD" w14:textId="77777777" w:rsidR="00F63540" w:rsidRDefault="00F63540" w:rsidP="00F83223">
            <w:pPr>
              <w:rPr>
                <w:rFonts w:ascii="Arial" w:hAnsi="Arial" w:cs="Arial"/>
              </w:rPr>
            </w:pPr>
          </w:p>
          <w:p w14:paraId="3530CF8B" w14:textId="77777777" w:rsidR="00F63540" w:rsidRDefault="00F63540" w:rsidP="00F83223">
            <w:pPr>
              <w:rPr>
                <w:rFonts w:ascii="Arial" w:hAnsi="Arial" w:cs="Arial"/>
              </w:rPr>
            </w:pPr>
          </w:p>
          <w:p w14:paraId="2C96D9B2" w14:textId="77777777" w:rsidR="00F63540" w:rsidRDefault="00F63540" w:rsidP="00F83223">
            <w:pPr>
              <w:rPr>
                <w:rFonts w:ascii="Arial" w:hAnsi="Arial" w:cs="Arial"/>
              </w:rPr>
            </w:pPr>
          </w:p>
          <w:p w14:paraId="322A3F1B" w14:textId="77777777" w:rsidR="00F63540" w:rsidRDefault="00F63540" w:rsidP="00F83223">
            <w:pPr>
              <w:rPr>
                <w:rFonts w:ascii="Arial" w:hAnsi="Arial" w:cs="Arial"/>
              </w:rPr>
            </w:pPr>
          </w:p>
          <w:p w14:paraId="19C3C68D" w14:textId="77777777" w:rsidR="00F63540" w:rsidRDefault="00F63540" w:rsidP="00F83223">
            <w:pPr>
              <w:rPr>
                <w:rFonts w:ascii="Arial" w:hAnsi="Arial" w:cs="Arial"/>
              </w:rPr>
            </w:pPr>
          </w:p>
          <w:p w14:paraId="06A4DD9A" w14:textId="77777777" w:rsidR="00F63540" w:rsidRDefault="00F63540" w:rsidP="00F83223">
            <w:pPr>
              <w:rPr>
                <w:rFonts w:ascii="Arial" w:hAnsi="Arial" w:cs="Arial"/>
              </w:rPr>
            </w:pPr>
          </w:p>
          <w:p w14:paraId="7DD61045" w14:textId="77777777" w:rsidR="00F63540" w:rsidRDefault="00F63540" w:rsidP="00F83223">
            <w:pPr>
              <w:rPr>
                <w:rFonts w:ascii="Arial" w:hAnsi="Arial" w:cs="Arial"/>
              </w:rPr>
            </w:pPr>
          </w:p>
          <w:p w14:paraId="183B112B" w14:textId="77777777" w:rsidR="00F63540" w:rsidRDefault="00F63540" w:rsidP="00F83223">
            <w:pPr>
              <w:rPr>
                <w:rFonts w:ascii="Arial" w:hAnsi="Arial" w:cs="Arial"/>
              </w:rPr>
            </w:pPr>
          </w:p>
          <w:p w14:paraId="2D0E59E4" w14:textId="77777777" w:rsidR="00F63540" w:rsidRDefault="00F63540" w:rsidP="00F83223">
            <w:pPr>
              <w:rPr>
                <w:rFonts w:ascii="Arial" w:hAnsi="Arial" w:cs="Arial"/>
              </w:rPr>
            </w:pPr>
          </w:p>
          <w:p w14:paraId="1A9B4D4E" w14:textId="77777777" w:rsidR="00F63540" w:rsidRDefault="00F63540" w:rsidP="00F83223">
            <w:pPr>
              <w:rPr>
                <w:rFonts w:ascii="Arial" w:hAnsi="Arial" w:cs="Arial"/>
              </w:rPr>
            </w:pPr>
          </w:p>
          <w:p w14:paraId="52F17C22" w14:textId="77777777" w:rsidR="00F63540" w:rsidRDefault="00F63540" w:rsidP="00F83223">
            <w:pPr>
              <w:rPr>
                <w:rFonts w:ascii="Arial" w:hAnsi="Arial" w:cs="Arial"/>
              </w:rPr>
            </w:pPr>
          </w:p>
          <w:p w14:paraId="1533F32E" w14:textId="77777777" w:rsidR="00F63540" w:rsidRDefault="00F63540" w:rsidP="00F83223">
            <w:pPr>
              <w:rPr>
                <w:rFonts w:ascii="Arial" w:hAnsi="Arial" w:cs="Arial"/>
              </w:rPr>
            </w:pPr>
          </w:p>
          <w:p w14:paraId="0504E27D" w14:textId="77777777" w:rsidR="00F63540" w:rsidRDefault="00F63540" w:rsidP="00F83223">
            <w:pPr>
              <w:rPr>
                <w:rFonts w:ascii="Arial" w:hAnsi="Arial" w:cs="Arial"/>
              </w:rPr>
            </w:pPr>
          </w:p>
          <w:p w14:paraId="2771806C" w14:textId="77777777" w:rsidR="00F63540" w:rsidRDefault="00F63540" w:rsidP="00F83223">
            <w:pPr>
              <w:rPr>
                <w:rFonts w:ascii="Arial" w:hAnsi="Arial" w:cs="Arial"/>
              </w:rPr>
            </w:pPr>
          </w:p>
          <w:p w14:paraId="6B7B77DF" w14:textId="48586CC0" w:rsidR="00F63540" w:rsidRDefault="00F63540" w:rsidP="00F83223">
            <w:pPr>
              <w:rPr>
                <w:rFonts w:ascii="Arial" w:hAnsi="Arial" w:cs="Arial"/>
              </w:rPr>
            </w:pPr>
            <w:r>
              <w:rPr>
                <w:rFonts w:ascii="Arial" w:hAnsi="Arial" w:cs="Arial"/>
              </w:rPr>
              <w:t>For next meeting</w:t>
            </w:r>
          </w:p>
        </w:tc>
      </w:tr>
      <w:tr w:rsidR="00191AB3" w:rsidRPr="00F853C3" w14:paraId="3574DEF3" w14:textId="77777777" w:rsidTr="00FD016C">
        <w:tc>
          <w:tcPr>
            <w:tcW w:w="550" w:type="dxa"/>
          </w:tcPr>
          <w:p w14:paraId="62DF5944" w14:textId="4162C95B" w:rsidR="00191AB3" w:rsidRDefault="00B33B05" w:rsidP="00437B40">
            <w:pPr>
              <w:rPr>
                <w:rFonts w:ascii="Arial" w:hAnsi="Arial" w:cs="Arial"/>
              </w:rPr>
            </w:pPr>
            <w:r>
              <w:rPr>
                <w:rFonts w:ascii="Arial" w:hAnsi="Arial" w:cs="Arial"/>
              </w:rPr>
              <w:lastRenderedPageBreak/>
              <w:t>7</w:t>
            </w:r>
          </w:p>
        </w:tc>
        <w:tc>
          <w:tcPr>
            <w:tcW w:w="2601" w:type="dxa"/>
          </w:tcPr>
          <w:p w14:paraId="2D7063F7" w14:textId="01BAE8D8" w:rsidR="00191AB3" w:rsidRPr="00F853C3" w:rsidRDefault="00191AB3" w:rsidP="005E12C8">
            <w:pPr>
              <w:rPr>
                <w:rFonts w:ascii="Arial" w:hAnsi="Arial" w:cs="Arial"/>
              </w:rPr>
            </w:pPr>
            <w:r>
              <w:rPr>
                <w:rFonts w:ascii="Arial" w:hAnsi="Arial" w:cs="Arial"/>
              </w:rPr>
              <w:t>Governor Training</w:t>
            </w:r>
          </w:p>
        </w:tc>
        <w:tc>
          <w:tcPr>
            <w:tcW w:w="6513" w:type="dxa"/>
          </w:tcPr>
          <w:p w14:paraId="075D1B0F" w14:textId="6E8FD4A3" w:rsidR="00B33B05" w:rsidRDefault="00B33B05" w:rsidP="00B33B05">
            <w:pPr>
              <w:rPr>
                <w:rFonts w:ascii="Arial" w:hAnsi="Arial" w:cs="Arial"/>
              </w:rPr>
            </w:pPr>
            <w:r>
              <w:rPr>
                <w:rFonts w:ascii="Arial" w:hAnsi="Arial" w:cs="Arial"/>
              </w:rPr>
              <w:t>Gove</w:t>
            </w:r>
            <w:r w:rsidR="00EB3E97">
              <w:rPr>
                <w:rFonts w:ascii="Arial" w:hAnsi="Arial" w:cs="Arial"/>
              </w:rPr>
              <w:t>rnor</w:t>
            </w:r>
            <w:r>
              <w:rPr>
                <w:rFonts w:ascii="Arial" w:hAnsi="Arial" w:cs="Arial"/>
              </w:rPr>
              <w:t xml:space="preserve"> training – LW</w:t>
            </w:r>
            <w:r w:rsidR="00266031">
              <w:rPr>
                <w:rFonts w:ascii="Arial" w:hAnsi="Arial" w:cs="Arial"/>
              </w:rPr>
              <w:t xml:space="preserve"> reported the</w:t>
            </w:r>
            <w:r>
              <w:rPr>
                <w:rFonts w:ascii="Arial" w:hAnsi="Arial" w:cs="Arial"/>
              </w:rPr>
              <w:t xml:space="preserve"> next</w:t>
            </w:r>
            <w:r w:rsidR="00266031">
              <w:rPr>
                <w:rFonts w:ascii="Arial" w:hAnsi="Arial" w:cs="Arial"/>
              </w:rPr>
              <w:t xml:space="preserve"> training would be</w:t>
            </w:r>
            <w:r>
              <w:rPr>
                <w:rFonts w:ascii="Arial" w:hAnsi="Arial" w:cs="Arial"/>
              </w:rPr>
              <w:t xml:space="preserve"> Safer Recruitment.</w:t>
            </w:r>
          </w:p>
          <w:p w14:paraId="19E3C453" w14:textId="6BCE6CDD" w:rsidR="00B33B05" w:rsidRDefault="00B33B05" w:rsidP="00B33B05">
            <w:pPr>
              <w:rPr>
                <w:rFonts w:ascii="Arial" w:hAnsi="Arial" w:cs="Arial"/>
              </w:rPr>
            </w:pPr>
            <w:r>
              <w:rPr>
                <w:rFonts w:ascii="Arial" w:hAnsi="Arial" w:cs="Arial"/>
              </w:rPr>
              <w:t>AB</w:t>
            </w:r>
            <w:r w:rsidR="00763BEE">
              <w:rPr>
                <w:rFonts w:ascii="Arial" w:hAnsi="Arial" w:cs="Arial"/>
              </w:rPr>
              <w:t xml:space="preserve"> said there were </w:t>
            </w:r>
            <w:r>
              <w:rPr>
                <w:rFonts w:ascii="Arial" w:hAnsi="Arial" w:cs="Arial"/>
              </w:rPr>
              <w:t>National College course</w:t>
            </w:r>
            <w:r w:rsidR="00266031">
              <w:rPr>
                <w:rFonts w:ascii="Arial" w:hAnsi="Arial" w:cs="Arial"/>
              </w:rPr>
              <w:t>s</w:t>
            </w:r>
            <w:r>
              <w:rPr>
                <w:rFonts w:ascii="Arial" w:hAnsi="Arial" w:cs="Arial"/>
              </w:rPr>
              <w:t xml:space="preserve"> for Chairs.</w:t>
            </w:r>
          </w:p>
          <w:p w14:paraId="51EF6EA1" w14:textId="25909ED4" w:rsidR="00B33B05" w:rsidRDefault="00B33B05" w:rsidP="00B33B05">
            <w:pPr>
              <w:rPr>
                <w:rFonts w:ascii="Arial" w:hAnsi="Arial" w:cs="Arial"/>
              </w:rPr>
            </w:pPr>
            <w:r>
              <w:rPr>
                <w:rFonts w:ascii="Arial" w:hAnsi="Arial" w:cs="Arial"/>
              </w:rPr>
              <w:t>SO</w:t>
            </w:r>
            <w:r w:rsidR="00266031">
              <w:rPr>
                <w:rFonts w:ascii="Arial" w:hAnsi="Arial" w:cs="Arial"/>
              </w:rPr>
              <w:t xml:space="preserve"> reported</w:t>
            </w:r>
            <w:r>
              <w:rPr>
                <w:rFonts w:ascii="Arial" w:hAnsi="Arial" w:cs="Arial"/>
              </w:rPr>
              <w:t xml:space="preserve"> all staff</w:t>
            </w:r>
            <w:r w:rsidR="00266031">
              <w:rPr>
                <w:rFonts w:ascii="Arial" w:hAnsi="Arial" w:cs="Arial"/>
              </w:rPr>
              <w:t xml:space="preserve"> had</w:t>
            </w:r>
            <w:r>
              <w:rPr>
                <w:rFonts w:ascii="Arial" w:hAnsi="Arial" w:cs="Arial"/>
              </w:rPr>
              <w:t xml:space="preserve"> completed radicalisation training including SMSA.</w:t>
            </w:r>
          </w:p>
          <w:p w14:paraId="69740574" w14:textId="77777777" w:rsidR="00B33B05" w:rsidRDefault="00B33B05" w:rsidP="00B33B05">
            <w:pPr>
              <w:rPr>
                <w:rFonts w:ascii="Arial" w:hAnsi="Arial" w:cs="Arial"/>
              </w:rPr>
            </w:pPr>
          </w:p>
          <w:p w14:paraId="230233B8" w14:textId="4CE5D6D7" w:rsidR="00B33B05" w:rsidRDefault="00266031" w:rsidP="00B33B05">
            <w:pPr>
              <w:rPr>
                <w:rFonts w:ascii="Arial" w:hAnsi="Arial" w:cs="Arial"/>
              </w:rPr>
            </w:pPr>
            <w:r>
              <w:rPr>
                <w:rFonts w:ascii="Arial" w:hAnsi="Arial" w:cs="Arial"/>
              </w:rPr>
              <w:t>SO reported on the p</w:t>
            </w:r>
            <w:r w:rsidR="00B33B05">
              <w:rPr>
                <w:rFonts w:ascii="Arial" w:hAnsi="Arial" w:cs="Arial"/>
              </w:rPr>
              <w:t xml:space="preserve">roposed </w:t>
            </w:r>
            <w:r>
              <w:rPr>
                <w:rFonts w:ascii="Arial" w:hAnsi="Arial" w:cs="Arial"/>
              </w:rPr>
              <w:t xml:space="preserve">change in </w:t>
            </w:r>
            <w:r w:rsidR="00B33B05">
              <w:rPr>
                <w:rFonts w:ascii="Arial" w:hAnsi="Arial" w:cs="Arial"/>
              </w:rPr>
              <w:t>schedule for</w:t>
            </w:r>
            <w:r>
              <w:rPr>
                <w:rFonts w:ascii="Arial" w:hAnsi="Arial" w:cs="Arial"/>
              </w:rPr>
              <w:t xml:space="preserve"> the</w:t>
            </w:r>
            <w:r w:rsidR="00B33B05">
              <w:rPr>
                <w:rFonts w:ascii="Arial" w:hAnsi="Arial" w:cs="Arial"/>
              </w:rPr>
              <w:t xml:space="preserve"> working week</w:t>
            </w:r>
            <w:r>
              <w:rPr>
                <w:rFonts w:ascii="Arial" w:hAnsi="Arial" w:cs="Arial"/>
              </w:rPr>
              <w:t>.  There would be a c</w:t>
            </w:r>
            <w:r w:rsidR="00B33B05">
              <w:rPr>
                <w:rFonts w:ascii="Arial" w:hAnsi="Arial" w:cs="Arial"/>
              </w:rPr>
              <w:t xml:space="preserve">hange </w:t>
            </w:r>
            <w:r>
              <w:rPr>
                <w:rFonts w:ascii="Arial" w:hAnsi="Arial" w:cs="Arial"/>
              </w:rPr>
              <w:t xml:space="preserve">to the </w:t>
            </w:r>
            <w:r w:rsidR="00B33B05">
              <w:rPr>
                <w:rFonts w:ascii="Arial" w:hAnsi="Arial" w:cs="Arial"/>
              </w:rPr>
              <w:t>working day</w:t>
            </w:r>
            <w:r>
              <w:rPr>
                <w:rFonts w:ascii="Arial" w:hAnsi="Arial" w:cs="Arial"/>
              </w:rPr>
              <w:t xml:space="preserve"> -</w:t>
            </w:r>
            <w:r w:rsidR="00B33B05">
              <w:rPr>
                <w:rFonts w:ascii="Arial" w:hAnsi="Arial" w:cs="Arial"/>
              </w:rPr>
              <w:t xml:space="preserve"> giving more flexibility.</w:t>
            </w:r>
          </w:p>
          <w:p w14:paraId="2686E7FF" w14:textId="69333997" w:rsidR="00B33B05" w:rsidRDefault="00266031" w:rsidP="00B33B05">
            <w:pPr>
              <w:rPr>
                <w:rFonts w:ascii="Arial" w:hAnsi="Arial" w:cs="Arial"/>
              </w:rPr>
            </w:pPr>
            <w:r>
              <w:rPr>
                <w:rFonts w:ascii="Arial" w:hAnsi="Arial" w:cs="Arial"/>
              </w:rPr>
              <w:t>This could not be done</w:t>
            </w:r>
            <w:r w:rsidR="00B33B05">
              <w:rPr>
                <w:rFonts w:ascii="Arial" w:hAnsi="Arial" w:cs="Arial"/>
              </w:rPr>
              <w:t xml:space="preserve"> before as Belvue shared transport with Castlebar</w:t>
            </w:r>
            <w:r w:rsidR="00763BEE">
              <w:rPr>
                <w:rFonts w:ascii="Arial" w:hAnsi="Arial" w:cs="Arial"/>
              </w:rPr>
              <w:t xml:space="preserve"> school</w:t>
            </w:r>
            <w:r w:rsidR="00B33B05">
              <w:rPr>
                <w:rFonts w:ascii="Arial" w:hAnsi="Arial" w:cs="Arial"/>
              </w:rPr>
              <w:t>.</w:t>
            </w:r>
          </w:p>
          <w:p w14:paraId="207EE66C" w14:textId="5A12615F" w:rsidR="00B33B05" w:rsidRDefault="007934CE" w:rsidP="00B33B05">
            <w:pPr>
              <w:rPr>
                <w:rFonts w:ascii="Arial" w:hAnsi="Arial" w:cs="Arial"/>
              </w:rPr>
            </w:pPr>
            <w:r>
              <w:rPr>
                <w:rFonts w:ascii="Arial" w:hAnsi="Arial" w:cs="Arial"/>
              </w:rPr>
              <w:t xml:space="preserve">The proposal is for </w:t>
            </w:r>
            <w:r w:rsidR="00C54F40">
              <w:rPr>
                <w:rFonts w:ascii="Arial" w:hAnsi="Arial" w:cs="Arial"/>
              </w:rPr>
              <w:t>2 days</w:t>
            </w:r>
            <w:r w:rsidR="00B33B05">
              <w:rPr>
                <w:rFonts w:ascii="Arial" w:hAnsi="Arial" w:cs="Arial"/>
              </w:rPr>
              <w:t xml:space="preserve"> - Tues</w:t>
            </w:r>
            <w:r>
              <w:rPr>
                <w:rFonts w:ascii="Arial" w:hAnsi="Arial" w:cs="Arial"/>
              </w:rPr>
              <w:t>day</w:t>
            </w:r>
            <w:r w:rsidR="00B33B05">
              <w:rPr>
                <w:rFonts w:ascii="Arial" w:hAnsi="Arial" w:cs="Arial"/>
              </w:rPr>
              <w:t xml:space="preserve"> &amp; Wed</w:t>
            </w:r>
            <w:r>
              <w:rPr>
                <w:rFonts w:ascii="Arial" w:hAnsi="Arial" w:cs="Arial"/>
              </w:rPr>
              <w:t>ne</w:t>
            </w:r>
            <w:r w:rsidR="00B33B05">
              <w:rPr>
                <w:rFonts w:ascii="Arial" w:hAnsi="Arial" w:cs="Arial"/>
              </w:rPr>
              <w:t>s</w:t>
            </w:r>
            <w:r>
              <w:rPr>
                <w:rFonts w:ascii="Arial" w:hAnsi="Arial" w:cs="Arial"/>
              </w:rPr>
              <w:t>day to</w:t>
            </w:r>
            <w:r w:rsidR="00B33B05">
              <w:rPr>
                <w:rFonts w:ascii="Arial" w:hAnsi="Arial" w:cs="Arial"/>
              </w:rPr>
              <w:t xml:space="preserve"> finish early at 3pm.</w:t>
            </w:r>
          </w:p>
          <w:p w14:paraId="3F5A8D55" w14:textId="506DC000" w:rsidR="00B33B05" w:rsidRDefault="00B33B05" w:rsidP="00B33B05">
            <w:pPr>
              <w:rPr>
                <w:rFonts w:ascii="Arial" w:hAnsi="Arial" w:cs="Arial"/>
              </w:rPr>
            </w:pPr>
            <w:r>
              <w:rPr>
                <w:rFonts w:ascii="Arial" w:hAnsi="Arial" w:cs="Arial"/>
              </w:rPr>
              <w:t>Allow</w:t>
            </w:r>
            <w:r w:rsidR="007934CE">
              <w:rPr>
                <w:rFonts w:ascii="Arial" w:hAnsi="Arial" w:cs="Arial"/>
              </w:rPr>
              <w:t>ing</w:t>
            </w:r>
            <w:r>
              <w:rPr>
                <w:rFonts w:ascii="Arial" w:hAnsi="Arial" w:cs="Arial"/>
              </w:rPr>
              <w:t xml:space="preserve"> Tues</w:t>
            </w:r>
            <w:r w:rsidR="007934CE">
              <w:rPr>
                <w:rFonts w:ascii="Arial" w:hAnsi="Arial" w:cs="Arial"/>
              </w:rPr>
              <w:t>day to have</w:t>
            </w:r>
            <w:r>
              <w:rPr>
                <w:rFonts w:ascii="Arial" w:hAnsi="Arial" w:cs="Arial"/>
              </w:rPr>
              <w:t xml:space="preserve"> TA tea</w:t>
            </w:r>
            <w:r w:rsidR="007934CE">
              <w:rPr>
                <w:rFonts w:ascii="Arial" w:hAnsi="Arial" w:cs="Arial"/>
              </w:rPr>
              <w:t>ching planning time for 45 minutes.</w:t>
            </w:r>
          </w:p>
          <w:p w14:paraId="0FECD664" w14:textId="762F19A0" w:rsidR="00B33B05" w:rsidRDefault="00B33B05" w:rsidP="00B33B05">
            <w:pPr>
              <w:rPr>
                <w:rFonts w:ascii="Arial" w:hAnsi="Arial" w:cs="Arial"/>
              </w:rPr>
            </w:pPr>
            <w:r>
              <w:rPr>
                <w:rFonts w:ascii="Arial" w:hAnsi="Arial" w:cs="Arial"/>
              </w:rPr>
              <w:lastRenderedPageBreak/>
              <w:t>Wed</w:t>
            </w:r>
            <w:r w:rsidR="007934CE">
              <w:rPr>
                <w:rFonts w:ascii="Arial" w:hAnsi="Arial" w:cs="Arial"/>
              </w:rPr>
              <w:t>ne</w:t>
            </w:r>
            <w:r>
              <w:rPr>
                <w:rFonts w:ascii="Arial" w:hAnsi="Arial" w:cs="Arial"/>
              </w:rPr>
              <w:t>s</w:t>
            </w:r>
            <w:r w:rsidR="007934CE">
              <w:rPr>
                <w:rFonts w:ascii="Arial" w:hAnsi="Arial" w:cs="Arial"/>
              </w:rPr>
              <w:t>day will be for</w:t>
            </w:r>
            <w:r>
              <w:rPr>
                <w:rFonts w:ascii="Arial" w:hAnsi="Arial" w:cs="Arial"/>
              </w:rPr>
              <w:t xml:space="preserve"> Safeguarding meeting</w:t>
            </w:r>
            <w:r w:rsidR="007934CE">
              <w:rPr>
                <w:rFonts w:ascii="Arial" w:hAnsi="Arial" w:cs="Arial"/>
              </w:rPr>
              <w:t>s</w:t>
            </w:r>
            <w:r>
              <w:rPr>
                <w:rFonts w:ascii="Arial" w:hAnsi="Arial" w:cs="Arial"/>
              </w:rPr>
              <w:t xml:space="preserve"> – looking at individual pupils. For all staff including office staff.</w:t>
            </w:r>
          </w:p>
          <w:p w14:paraId="0BE96C02" w14:textId="77777777" w:rsidR="00B33B05" w:rsidRDefault="00B33B05" w:rsidP="00B33B05">
            <w:pPr>
              <w:rPr>
                <w:rFonts w:ascii="Arial" w:hAnsi="Arial" w:cs="Arial"/>
              </w:rPr>
            </w:pPr>
          </w:p>
          <w:p w14:paraId="14E14C9D" w14:textId="6FFEC7DC" w:rsidR="00B33B05" w:rsidRDefault="00B33B05" w:rsidP="00B33B05">
            <w:pPr>
              <w:rPr>
                <w:rFonts w:ascii="Arial" w:hAnsi="Arial" w:cs="Arial"/>
              </w:rPr>
            </w:pPr>
            <w:r>
              <w:rPr>
                <w:rFonts w:ascii="Arial" w:hAnsi="Arial" w:cs="Arial"/>
              </w:rPr>
              <w:t>AB</w:t>
            </w:r>
            <w:r w:rsidR="007934CE">
              <w:rPr>
                <w:rFonts w:ascii="Arial" w:hAnsi="Arial" w:cs="Arial"/>
              </w:rPr>
              <w:t xml:space="preserve"> queried how </w:t>
            </w:r>
            <w:r w:rsidR="00A51DB6">
              <w:rPr>
                <w:rFonts w:ascii="Arial" w:hAnsi="Arial" w:cs="Arial"/>
              </w:rPr>
              <w:t>those not on transports</w:t>
            </w:r>
            <w:r>
              <w:rPr>
                <w:rFonts w:ascii="Arial" w:hAnsi="Arial" w:cs="Arial"/>
              </w:rPr>
              <w:t xml:space="preserve"> </w:t>
            </w:r>
            <w:r w:rsidR="007934CE">
              <w:rPr>
                <w:rFonts w:ascii="Arial" w:hAnsi="Arial" w:cs="Arial"/>
              </w:rPr>
              <w:t>would cope and h</w:t>
            </w:r>
            <w:r>
              <w:rPr>
                <w:rFonts w:ascii="Arial" w:hAnsi="Arial" w:cs="Arial"/>
              </w:rPr>
              <w:t>ow many independent travellers.</w:t>
            </w:r>
          </w:p>
          <w:p w14:paraId="2244EC3E" w14:textId="4C23F030" w:rsidR="00B33B05" w:rsidRDefault="00B33B05" w:rsidP="007934CE">
            <w:pPr>
              <w:tabs>
                <w:tab w:val="left" w:pos="4253"/>
              </w:tabs>
              <w:rPr>
                <w:rFonts w:ascii="Arial" w:hAnsi="Arial" w:cs="Arial"/>
              </w:rPr>
            </w:pPr>
            <w:r>
              <w:rPr>
                <w:rFonts w:ascii="Arial" w:hAnsi="Arial" w:cs="Arial"/>
              </w:rPr>
              <w:t xml:space="preserve">SO </w:t>
            </w:r>
            <w:r w:rsidR="007934CE">
              <w:rPr>
                <w:rFonts w:ascii="Arial" w:hAnsi="Arial" w:cs="Arial"/>
              </w:rPr>
              <w:t>replied 60% independents.</w:t>
            </w:r>
            <w:r w:rsidR="007934CE">
              <w:rPr>
                <w:rFonts w:ascii="Arial" w:hAnsi="Arial" w:cs="Arial"/>
              </w:rPr>
              <w:tab/>
            </w:r>
          </w:p>
          <w:p w14:paraId="77879EF5" w14:textId="4C091F2D" w:rsidR="00B33B05" w:rsidRDefault="007934CE" w:rsidP="00B33B05">
            <w:pPr>
              <w:rPr>
                <w:rFonts w:ascii="Arial" w:hAnsi="Arial" w:cs="Arial"/>
              </w:rPr>
            </w:pPr>
            <w:r>
              <w:rPr>
                <w:rFonts w:ascii="Arial" w:hAnsi="Arial" w:cs="Arial"/>
              </w:rPr>
              <w:t xml:space="preserve">JS asked about the </w:t>
            </w:r>
            <w:r w:rsidR="00B33B05">
              <w:rPr>
                <w:rFonts w:ascii="Arial" w:hAnsi="Arial" w:cs="Arial"/>
              </w:rPr>
              <w:t>after school club.</w:t>
            </w:r>
            <w:r>
              <w:rPr>
                <w:rFonts w:ascii="Arial" w:hAnsi="Arial" w:cs="Arial"/>
              </w:rPr>
              <w:t xml:space="preserve">  SO said they were looking at appointing outside providers to s</w:t>
            </w:r>
            <w:r w:rsidR="00763BEE">
              <w:rPr>
                <w:rFonts w:ascii="Arial" w:hAnsi="Arial" w:cs="Arial"/>
              </w:rPr>
              <w:t>tart from S</w:t>
            </w:r>
            <w:r w:rsidR="00B33B05">
              <w:rPr>
                <w:rFonts w:ascii="Arial" w:hAnsi="Arial" w:cs="Arial"/>
              </w:rPr>
              <w:t>ept 15.</w:t>
            </w:r>
          </w:p>
          <w:p w14:paraId="28EA1DA8" w14:textId="5E8B2F72" w:rsidR="00B33B05" w:rsidRDefault="00B33B05" w:rsidP="00B33B05">
            <w:pPr>
              <w:rPr>
                <w:rFonts w:ascii="Arial" w:hAnsi="Arial" w:cs="Arial"/>
              </w:rPr>
            </w:pPr>
            <w:r>
              <w:rPr>
                <w:rFonts w:ascii="Arial" w:hAnsi="Arial" w:cs="Arial"/>
              </w:rPr>
              <w:t xml:space="preserve">NH </w:t>
            </w:r>
            <w:r w:rsidR="007934CE">
              <w:rPr>
                <w:rFonts w:ascii="Arial" w:hAnsi="Arial" w:cs="Arial"/>
              </w:rPr>
              <w:t xml:space="preserve">asked </w:t>
            </w:r>
            <w:r w:rsidR="00703A0E">
              <w:rPr>
                <w:rFonts w:ascii="Arial" w:hAnsi="Arial" w:cs="Arial"/>
              </w:rPr>
              <w:t>when</w:t>
            </w:r>
            <w:r w:rsidR="007934CE">
              <w:rPr>
                <w:rFonts w:ascii="Arial" w:hAnsi="Arial" w:cs="Arial"/>
              </w:rPr>
              <w:t xml:space="preserve"> the</w:t>
            </w:r>
            <w:r>
              <w:rPr>
                <w:rFonts w:ascii="Arial" w:hAnsi="Arial" w:cs="Arial"/>
              </w:rPr>
              <w:t xml:space="preserve"> TA</w:t>
            </w:r>
            <w:r w:rsidR="007934CE">
              <w:rPr>
                <w:rFonts w:ascii="Arial" w:hAnsi="Arial" w:cs="Arial"/>
              </w:rPr>
              <w:t>’s</w:t>
            </w:r>
            <w:r>
              <w:rPr>
                <w:rFonts w:ascii="Arial" w:hAnsi="Arial" w:cs="Arial"/>
              </w:rPr>
              <w:t xml:space="preserve"> get training.</w:t>
            </w:r>
          </w:p>
          <w:p w14:paraId="38808B3A" w14:textId="2E9ACB4E" w:rsidR="00B33B05" w:rsidRDefault="00B33B05" w:rsidP="00B33B05">
            <w:pPr>
              <w:rPr>
                <w:rFonts w:ascii="Arial" w:hAnsi="Arial" w:cs="Arial"/>
              </w:rPr>
            </w:pPr>
            <w:r>
              <w:rPr>
                <w:rFonts w:ascii="Arial" w:hAnsi="Arial" w:cs="Arial"/>
              </w:rPr>
              <w:t xml:space="preserve">SO </w:t>
            </w:r>
            <w:r w:rsidR="007934CE">
              <w:rPr>
                <w:rFonts w:ascii="Arial" w:hAnsi="Arial" w:cs="Arial"/>
              </w:rPr>
              <w:t xml:space="preserve">said </w:t>
            </w:r>
            <w:r>
              <w:rPr>
                <w:rFonts w:ascii="Arial" w:hAnsi="Arial" w:cs="Arial"/>
              </w:rPr>
              <w:t>Thurs</w:t>
            </w:r>
            <w:r w:rsidR="007934CE">
              <w:rPr>
                <w:rFonts w:ascii="Arial" w:hAnsi="Arial" w:cs="Arial"/>
              </w:rPr>
              <w:t>day mornings</w:t>
            </w:r>
            <w:r>
              <w:rPr>
                <w:rFonts w:ascii="Arial" w:hAnsi="Arial" w:cs="Arial"/>
              </w:rPr>
              <w:t xml:space="preserve"> for half an hour on</w:t>
            </w:r>
            <w:r w:rsidR="007934CE">
              <w:rPr>
                <w:rFonts w:ascii="Arial" w:hAnsi="Arial" w:cs="Arial"/>
              </w:rPr>
              <w:t xml:space="preserve"> a</w:t>
            </w:r>
            <w:r>
              <w:rPr>
                <w:rFonts w:ascii="Arial" w:hAnsi="Arial" w:cs="Arial"/>
              </w:rPr>
              <w:t xml:space="preserve"> rotating basis plus specific training.</w:t>
            </w:r>
          </w:p>
          <w:p w14:paraId="3669F7B4" w14:textId="54CE32F9" w:rsidR="00B33B05" w:rsidRDefault="00B33B05" w:rsidP="00B33B05">
            <w:pPr>
              <w:rPr>
                <w:rFonts w:ascii="Arial" w:hAnsi="Arial" w:cs="Arial"/>
              </w:rPr>
            </w:pPr>
            <w:r>
              <w:rPr>
                <w:rFonts w:ascii="Arial" w:hAnsi="Arial" w:cs="Arial"/>
              </w:rPr>
              <w:t xml:space="preserve">AB </w:t>
            </w:r>
            <w:r w:rsidR="007934CE">
              <w:rPr>
                <w:rFonts w:ascii="Arial" w:hAnsi="Arial" w:cs="Arial"/>
              </w:rPr>
              <w:t xml:space="preserve">asked if </w:t>
            </w:r>
            <w:r w:rsidR="00703A0E">
              <w:rPr>
                <w:rFonts w:ascii="Arial" w:hAnsi="Arial" w:cs="Arial"/>
              </w:rPr>
              <w:t>G</w:t>
            </w:r>
            <w:r>
              <w:rPr>
                <w:rFonts w:ascii="Arial" w:hAnsi="Arial" w:cs="Arial"/>
              </w:rPr>
              <w:t>overnors approval</w:t>
            </w:r>
            <w:r w:rsidR="007934CE">
              <w:rPr>
                <w:rFonts w:ascii="Arial" w:hAnsi="Arial" w:cs="Arial"/>
              </w:rPr>
              <w:t xml:space="preserve"> was needed </w:t>
            </w:r>
            <w:r w:rsidR="00703A0E">
              <w:rPr>
                <w:rFonts w:ascii="Arial" w:hAnsi="Arial" w:cs="Arial"/>
              </w:rPr>
              <w:t>for working week changes.</w:t>
            </w:r>
          </w:p>
          <w:p w14:paraId="1A5080BF" w14:textId="7E479D1D" w:rsidR="00B33B05" w:rsidRDefault="00B33B05" w:rsidP="00B33B05">
            <w:pPr>
              <w:rPr>
                <w:rFonts w:ascii="Arial" w:hAnsi="Arial" w:cs="Arial"/>
              </w:rPr>
            </w:pPr>
            <w:r>
              <w:rPr>
                <w:rFonts w:ascii="Arial" w:hAnsi="Arial" w:cs="Arial"/>
              </w:rPr>
              <w:t xml:space="preserve">SO </w:t>
            </w:r>
            <w:r w:rsidR="007934CE">
              <w:rPr>
                <w:rFonts w:ascii="Arial" w:hAnsi="Arial" w:cs="Arial"/>
              </w:rPr>
              <w:t>said it was needed.</w:t>
            </w:r>
          </w:p>
          <w:p w14:paraId="1D67D663" w14:textId="6CF35227" w:rsidR="00B33B05" w:rsidRDefault="00B33B05" w:rsidP="00B33B05">
            <w:pPr>
              <w:rPr>
                <w:rFonts w:ascii="Arial" w:hAnsi="Arial" w:cs="Arial"/>
              </w:rPr>
            </w:pPr>
            <w:r>
              <w:rPr>
                <w:rFonts w:ascii="Arial" w:hAnsi="Arial" w:cs="Arial"/>
              </w:rPr>
              <w:t>JS</w:t>
            </w:r>
            <w:r w:rsidR="007934CE">
              <w:rPr>
                <w:rFonts w:ascii="Arial" w:hAnsi="Arial" w:cs="Arial"/>
              </w:rPr>
              <w:t xml:space="preserve"> suggested</w:t>
            </w:r>
            <w:r>
              <w:rPr>
                <w:rFonts w:ascii="Arial" w:hAnsi="Arial" w:cs="Arial"/>
              </w:rPr>
              <w:t xml:space="preserve"> consult</w:t>
            </w:r>
            <w:r w:rsidR="007934CE">
              <w:rPr>
                <w:rFonts w:ascii="Arial" w:hAnsi="Arial" w:cs="Arial"/>
              </w:rPr>
              <w:t xml:space="preserve">ing </w:t>
            </w:r>
            <w:r>
              <w:rPr>
                <w:rFonts w:ascii="Arial" w:hAnsi="Arial" w:cs="Arial"/>
              </w:rPr>
              <w:t>with older pupils in y</w:t>
            </w:r>
            <w:r w:rsidR="007934CE">
              <w:rPr>
                <w:rFonts w:ascii="Arial" w:hAnsi="Arial" w:cs="Arial"/>
              </w:rPr>
              <w:t>ea</w:t>
            </w:r>
            <w:r>
              <w:rPr>
                <w:rFonts w:ascii="Arial" w:hAnsi="Arial" w:cs="Arial"/>
              </w:rPr>
              <w:t xml:space="preserve">r </w:t>
            </w:r>
            <w:r w:rsidR="00763BEE">
              <w:rPr>
                <w:rFonts w:ascii="Arial" w:hAnsi="Arial" w:cs="Arial"/>
              </w:rPr>
              <w:t>11</w:t>
            </w:r>
            <w:r>
              <w:rPr>
                <w:rFonts w:ascii="Arial" w:hAnsi="Arial" w:cs="Arial"/>
              </w:rPr>
              <w:t>.</w:t>
            </w:r>
          </w:p>
          <w:p w14:paraId="339853E1" w14:textId="09E78F0B" w:rsidR="00B33B05" w:rsidRDefault="007934CE" w:rsidP="00B33B05">
            <w:pPr>
              <w:rPr>
                <w:rFonts w:ascii="Arial" w:hAnsi="Arial" w:cs="Arial"/>
              </w:rPr>
            </w:pPr>
            <w:r>
              <w:rPr>
                <w:rFonts w:ascii="Arial" w:hAnsi="Arial" w:cs="Arial"/>
              </w:rPr>
              <w:t>SO agreed.</w:t>
            </w:r>
          </w:p>
          <w:p w14:paraId="75D6B640" w14:textId="1D90BD73" w:rsidR="00B33B05" w:rsidRDefault="007934CE" w:rsidP="00B33B05">
            <w:pPr>
              <w:rPr>
                <w:rFonts w:ascii="Arial" w:hAnsi="Arial" w:cs="Arial"/>
              </w:rPr>
            </w:pPr>
            <w:r>
              <w:rPr>
                <w:rFonts w:ascii="Arial" w:hAnsi="Arial" w:cs="Arial"/>
              </w:rPr>
              <w:t xml:space="preserve">The Governors agreed to approve schedule changes </w:t>
            </w:r>
            <w:r w:rsidR="00B33B05">
              <w:rPr>
                <w:rFonts w:ascii="Arial" w:hAnsi="Arial" w:cs="Arial"/>
              </w:rPr>
              <w:t>in principle subject to consul</w:t>
            </w:r>
            <w:r>
              <w:rPr>
                <w:rFonts w:ascii="Arial" w:hAnsi="Arial" w:cs="Arial"/>
              </w:rPr>
              <w:t>t</w:t>
            </w:r>
            <w:r w:rsidR="00B33B05">
              <w:rPr>
                <w:rFonts w:ascii="Arial" w:hAnsi="Arial" w:cs="Arial"/>
              </w:rPr>
              <w:t>ation.</w:t>
            </w:r>
          </w:p>
          <w:p w14:paraId="491ABB72" w14:textId="144BBEA8" w:rsidR="00B33B05" w:rsidRDefault="00B33B05" w:rsidP="00B33B05">
            <w:pPr>
              <w:rPr>
                <w:rFonts w:ascii="Arial" w:hAnsi="Arial" w:cs="Arial"/>
              </w:rPr>
            </w:pPr>
            <w:r>
              <w:rPr>
                <w:rFonts w:ascii="Arial" w:hAnsi="Arial" w:cs="Arial"/>
              </w:rPr>
              <w:t xml:space="preserve">SO </w:t>
            </w:r>
            <w:r w:rsidR="007934CE">
              <w:rPr>
                <w:rFonts w:ascii="Arial" w:hAnsi="Arial" w:cs="Arial"/>
              </w:rPr>
              <w:t>agreed to</w:t>
            </w:r>
            <w:r>
              <w:rPr>
                <w:rFonts w:ascii="Arial" w:hAnsi="Arial" w:cs="Arial"/>
              </w:rPr>
              <w:t xml:space="preserve"> do for a year and monitor</w:t>
            </w:r>
            <w:r w:rsidR="007934CE">
              <w:rPr>
                <w:rFonts w:ascii="Arial" w:hAnsi="Arial" w:cs="Arial"/>
              </w:rPr>
              <w:t>.</w:t>
            </w:r>
          </w:p>
          <w:p w14:paraId="16C0C346" w14:textId="77777777" w:rsidR="00191AB3" w:rsidRDefault="00191AB3" w:rsidP="00CA0B5A">
            <w:pPr>
              <w:rPr>
                <w:rFonts w:ascii="Arial" w:hAnsi="Arial" w:cs="Arial"/>
              </w:rPr>
            </w:pPr>
          </w:p>
          <w:p w14:paraId="7C1018E9" w14:textId="77777777" w:rsidR="00191AB3" w:rsidRDefault="00191AB3" w:rsidP="00CA0B5A">
            <w:pPr>
              <w:rPr>
                <w:rFonts w:ascii="Arial" w:hAnsi="Arial" w:cs="Arial"/>
              </w:rPr>
            </w:pPr>
          </w:p>
          <w:p w14:paraId="4BB7C18A" w14:textId="77777777" w:rsidR="00191AB3" w:rsidRDefault="00191AB3" w:rsidP="00CA0B5A">
            <w:pPr>
              <w:rPr>
                <w:rFonts w:ascii="Arial" w:hAnsi="Arial" w:cs="Arial"/>
              </w:rPr>
            </w:pPr>
          </w:p>
        </w:tc>
        <w:tc>
          <w:tcPr>
            <w:tcW w:w="2795" w:type="dxa"/>
          </w:tcPr>
          <w:p w14:paraId="5EE333AE" w14:textId="77777777" w:rsidR="00191AB3" w:rsidRDefault="00191AB3" w:rsidP="00667D84">
            <w:pPr>
              <w:rPr>
                <w:rFonts w:ascii="Arial" w:hAnsi="Arial" w:cs="Arial"/>
              </w:rPr>
            </w:pPr>
          </w:p>
          <w:p w14:paraId="4D427BC4" w14:textId="77777777" w:rsidR="001300EE" w:rsidRDefault="001300EE" w:rsidP="00667D84">
            <w:pPr>
              <w:rPr>
                <w:rFonts w:ascii="Arial" w:hAnsi="Arial" w:cs="Arial"/>
              </w:rPr>
            </w:pPr>
          </w:p>
          <w:p w14:paraId="0A92FB14" w14:textId="77777777" w:rsidR="001300EE" w:rsidRDefault="001300EE" w:rsidP="00667D84">
            <w:pPr>
              <w:rPr>
                <w:rFonts w:ascii="Arial" w:hAnsi="Arial" w:cs="Arial"/>
              </w:rPr>
            </w:pPr>
          </w:p>
          <w:p w14:paraId="43B6DED2" w14:textId="77777777" w:rsidR="001300EE" w:rsidRDefault="001300EE" w:rsidP="00667D84">
            <w:pPr>
              <w:rPr>
                <w:rFonts w:ascii="Arial" w:hAnsi="Arial" w:cs="Arial"/>
              </w:rPr>
            </w:pPr>
          </w:p>
          <w:p w14:paraId="598EECBD" w14:textId="77777777" w:rsidR="001300EE" w:rsidRDefault="001300EE" w:rsidP="00667D84">
            <w:pPr>
              <w:rPr>
                <w:rFonts w:ascii="Arial" w:hAnsi="Arial" w:cs="Arial"/>
              </w:rPr>
            </w:pPr>
          </w:p>
          <w:p w14:paraId="5B1CEF51" w14:textId="77777777" w:rsidR="001300EE" w:rsidRDefault="001300EE" w:rsidP="00667D84">
            <w:pPr>
              <w:rPr>
                <w:rFonts w:ascii="Arial" w:hAnsi="Arial" w:cs="Arial"/>
              </w:rPr>
            </w:pPr>
          </w:p>
          <w:p w14:paraId="0015DC68" w14:textId="77777777" w:rsidR="001300EE" w:rsidRDefault="001300EE" w:rsidP="00667D84">
            <w:pPr>
              <w:rPr>
                <w:rFonts w:ascii="Arial" w:hAnsi="Arial" w:cs="Arial"/>
              </w:rPr>
            </w:pPr>
          </w:p>
          <w:p w14:paraId="61B53D6C" w14:textId="77777777" w:rsidR="001300EE" w:rsidRDefault="001300EE" w:rsidP="00667D84">
            <w:pPr>
              <w:rPr>
                <w:rFonts w:ascii="Arial" w:hAnsi="Arial" w:cs="Arial"/>
              </w:rPr>
            </w:pPr>
          </w:p>
          <w:p w14:paraId="0102488F" w14:textId="77777777" w:rsidR="001300EE" w:rsidRDefault="001300EE" w:rsidP="00667D84">
            <w:pPr>
              <w:rPr>
                <w:rFonts w:ascii="Arial" w:hAnsi="Arial" w:cs="Arial"/>
              </w:rPr>
            </w:pPr>
          </w:p>
          <w:p w14:paraId="4FA63B6A" w14:textId="77777777" w:rsidR="001300EE" w:rsidRDefault="001300EE" w:rsidP="00667D84">
            <w:pPr>
              <w:rPr>
                <w:rFonts w:ascii="Arial" w:hAnsi="Arial" w:cs="Arial"/>
              </w:rPr>
            </w:pPr>
          </w:p>
          <w:p w14:paraId="37422475" w14:textId="77777777" w:rsidR="001300EE" w:rsidRDefault="001300EE" w:rsidP="00667D84">
            <w:pPr>
              <w:rPr>
                <w:rFonts w:ascii="Arial" w:hAnsi="Arial" w:cs="Arial"/>
              </w:rPr>
            </w:pPr>
          </w:p>
          <w:p w14:paraId="7F7D5E5D" w14:textId="77777777" w:rsidR="001300EE" w:rsidRDefault="001300EE" w:rsidP="00667D84">
            <w:pPr>
              <w:rPr>
                <w:rFonts w:ascii="Arial" w:hAnsi="Arial" w:cs="Arial"/>
              </w:rPr>
            </w:pPr>
          </w:p>
          <w:p w14:paraId="079A0907" w14:textId="77777777" w:rsidR="001300EE" w:rsidRDefault="001300EE" w:rsidP="00667D84">
            <w:pPr>
              <w:rPr>
                <w:rFonts w:ascii="Arial" w:hAnsi="Arial" w:cs="Arial"/>
              </w:rPr>
            </w:pPr>
          </w:p>
          <w:p w14:paraId="3B59131B" w14:textId="77777777" w:rsidR="001300EE" w:rsidRDefault="001300EE" w:rsidP="00667D84">
            <w:pPr>
              <w:rPr>
                <w:rFonts w:ascii="Arial" w:hAnsi="Arial" w:cs="Arial"/>
              </w:rPr>
            </w:pPr>
          </w:p>
          <w:p w14:paraId="633ECA2C" w14:textId="77777777" w:rsidR="001300EE" w:rsidRDefault="001300EE" w:rsidP="00667D84">
            <w:pPr>
              <w:rPr>
                <w:rFonts w:ascii="Arial" w:hAnsi="Arial" w:cs="Arial"/>
              </w:rPr>
            </w:pPr>
          </w:p>
          <w:p w14:paraId="7ADEF23E" w14:textId="77777777" w:rsidR="001300EE" w:rsidRDefault="001300EE" w:rsidP="00667D84">
            <w:pPr>
              <w:rPr>
                <w:rFonts w:ascii="Arial" w:hAnsi="Arial" w:cs="Arial"/>
              </w:rPr>
            </w:pPr>
          </w:p>
          <w:p w14:paraId="560022D1" w14:textId="77777777" w:rsidR="001300EE" w:rsidRDefault="001300EE" w:rsidP="00667D84">
            <w:pPr>
              <w:rPr>
                <w:rFonts w:ascii="Arial" w:hAnsi="Arial" w:cs="Arial"/>
              </w:rPr>
            </w:pPr>
          </w:p>
          <w:p w14:paraId="5E449426" w14:textId="77777777" w:rsidR="001300EE" w:rsidRDefault="001300EE" w:rsidP="00667D84">
            <w:pPr>
              <w:rPr>
                <w:rFonts w:ascii="Arial" w:hAnsi="Arial" w:cs="Arial"/>
              </w:rPr>
            </w:pPr>
          </w:p>
          <w:p w14:paraId="07F4690C" w14:textId="77777777" w:rsidR="001300EE" w:rsidRDefault="001300EE" w:rsidP="00667D84">
            <w:pPr>
              <w:rPr>
                <w:rFonts w:ascii="Arial" w:hAnsi="Arial" w:cs="Arial"/>
              </w:rPr>
            </w:pPr>
          </w:p>
          <w:p w14:paraId="466EB2C6" w14:textId="77777777" w:rsidR="001300EE" w:rsidRDefault="001300EE" w:rsidP="00667D84">
            <w:pPr>
              <w:rPr>
                <w:rFonts w:ascii="Arial" w:hAnsi="Arial" w:cs="Arial"/>
              </w:rPr>
            </w:pPr>
          </w:p>
          <w:p w14:paraId="1FCD1F5D" w14:textId="77777777" w:rsidR="001300EE" w:rsidRDefault="001300EE" w:rsidP="00667D84">
            <w:pPr>
              <w:rPr>
                <w:rFonts w:ascii="Arial" w:hAnsi="Arial" w:cs="Arial"/>
              </w:rPr>
            </w:pPr>
          </w:p>
          <w:p w14:paraId="1B38E690" w14:textId="77777777" w:rsidR="001300EE" w:rsidRDefault="001300EE" w:rsidP="00667D84">
            <w:pPr>
              <w:rPr>
                <w:rFonts w:ascii="Arial" w:hAnsi="Arial" w:cs="Arial"/>
              </w:rPr>
            </w:pPr>
          </w:p>
          <w:p w14:paraId="70F1E97E" w14:textId="77777777" w:rsidR="001300EE" w:rsidRDefault="001300EE" w:rsidP="00667D84">
            <w:pPr>
              <w:rPr>
                <w:rFonts w:ascii="Arial" w:hAnsi="Arial" w:cs="Arial"/>
              </w:rPr>
            </w:pPr>
          </w:p>
          <w:p w14:paraId="0B97760C" w14:textId="77777777" w:rsidR="001300EE" w:rsidRDefault="001300EE" w:rsidP="00667D84">
            <w:pPr>
              <w:rPr>
                <w:rFonts w:ascii="Arial" w:hAnsi="Arial" w:cs="Arial"/>
              </w:rPr>
            </w:pPr>
          </w:p>
          <w:p w14:paraId="4C9853CB" w14:textId="77777777" w:rsidR="001300EE" w:rsidRDefault="001300EE" w:rsidP="00667D84">
            <w:pPr>
              <w:rPr>
                <w:rFonts w:ascii="Arial" w:hAnsi="Arial" w:cs="Arial"/>
              </w:rPr>
            </w:pPr>
          </w:p>
          <w:p w14:paraId="0AD37DBF" w14:textId="77777777" w:rsidR="001300EE" w:rsidRDefault="001300EE" w:rsidP="00667D84">
            <w:pPr>
              <w:rPr>
                <w:rFonts w:ascii="Arial" w:hAnsi="Arial" w:cs="Arial"/>
              </w:rPr>
            </w:pPr>
          </w:p>
          <w:p w14:paraId="6E8BCA8C" w14:textId="77777777" w:rsidR="001300EE" w:rsidRDefault="001300EE" w:rsidP="00667D84">
            <w:pPr>
              <w:rPr>
                <w:rFonts w:ascii="Arial" w:hAnsi="Arial" w:cs="Arial"/>
              </w:rPr>
            </w:pPr>
          </w:p>
          <w:p w14:paraId="03E6459D" w14:textId="77777777" w:rsidR="001300EE" w:rsidRDefault="001300EE" w:rsidP="00667D84">
            <w:pPr>
              <w:rPr>
                <w:rFonts w:ascii="Arial" w:hAnsi="Arial" w:cs="Arial"/>
              </w:rPr>
            </w:pPr>
          </w:p>
          <w:p w14:paraId="3409491D" w14:textId="77777777" w:rsidR="001300EE" w:rsidRDefault="001300EE" w:rsidP="00667D84">
            <w:pPr>
              <w:rPr>
                <w:rFonts w:ascii="Arial" w:hAnsi="Arial" w:cs="Arial"/>
              </w:rPr>
            </w:pPr>
          </w:p>
          <w:p w14:paraId="6346B666" w14:textId="77777777" w:rsidR="001300EE" w:rsidRDefault="001300EE" w:rsidP="00667D84">
            <w:pPr>
              <w:rPr>
                <w:rFonts w:ascii="Arial" w:hAnsi="Arial" w:cs="Arial"/>
              </w:rPr>
            </w:pPr>
          </w:p>
          <w:p w14:paraId="2AD0513B" w14:textId="77777777" w:rsidR="001300EE" w:rsidRDefault="001300EE" w:rsidP="00667D84">
            <w:pPr>
              <w:rPr>
                <w:rFonts w:ascii="Arial" w:hAnsi="Arial" w:cs="Arial"/>
              </w:rPr>
            </w:pPr>
          </w:p>
          <w:p w14:paraId="14C906AC" w14:textId="137D5580" w:rsidR="001300EE" w:rsidRDefault="001300EE" w:rsidP="00667D84">
            <w:pPr>
              <w:rPr>
                <w:rFonts w:ascii="Arial" w:hAnsi="Arial" w:cs="Arial"/>
              </w:rPr>
            </w:pPr>
            <w:r>
              <w:rPr>
                <w:rFonts w:ascii="Arial" w:hAnsi="Arial" w:cs="Arial"/>
              </w:rPr>
              <w:t>The FGB approved the changes in the schedule subject to consultation.</w:t>
            </w:r>
          </w:p>
          <w:p w14:paraId="7F11BDD6" w14:textId="77777777" w:rsidR="001300EE" w:rsidRDefault="001300EE" w:rsidP="00667D84">
            <w:pPr>
              <w:rPr>
                <w:rFonts w:ascii="Arial" w:hAnsi="Arial" w:cs="Arial"/>
              </w:rPr>
            </w:pPr>
          </w:p>
          <w:p w14:paraId="66ACB446" w14:textId="77777777" w:rsidR="001300EE" w:rsidRDefault="001300EE" w:rsidP="00667D84">
            <w:pPr>
              <w:rPr>
                <w:rFonts w:ascii="Arial" w:hAnsi="Arial" w:cs="Arial"/>
              </w:rPr>
            </w:pPr>
          </w:p>
          <w:p w14:paraId="6388978F" w14:textId="77777777" w:rsidR="001300EE" w:rsidRPr="00F853C3" w:rsidRDefault="001300EE" w:rsidP="00667D84">
            <w:pPr>
              <w:rPr>
                <w:rFonts w:ascii="Arial" w:hAnsi="Arial" w:cs="Arial"/>
              </w:rPr>
            </w:pPr>
          </w:p>
        </w:tc>
        <w:tc>
          <w:tcPr>
            <w:tcW w:w="1966" w:type="dxa"/>
          </w:tcPr>
          <w:p w14:paraId="4A45DB1A" w14:textId="77777777" w:rsidR="00191AB3" w:rsidRDefault="00191AB3" w:rsidP="00F83223">
            <w:pPr>
              <w:rPr>
                <w:rFonts w:ascii="Arial" w:hAnsi="Arial" w:cs="Arial"/>
              </w:rPr>
            </w:pPr>
          </w:p>
          <w:p w14:paraId="74F358D9" w14:textId="77777777" w:rsidR="001300EE" w:rsidRDefault="001300EE" w:rsidP="00F83223">
            <w:pPr>
              <w:rPr>
                <w:rFonts w:ascii="Arial" w:hAnsi="Arial" w:cs="Arial"/>
              </w:rPr>
            </w:pPr>
          </w:p>
          <w:p w14:paraId="36A465F5" w14:textId="77777777" w:rsidR="001300EE" w:rsidRDefault="001300EE" w:rsidP="00F83223">
            <w:pPr>
              <w:rPr>
                <w:rFonts w:ascii="Arial" w:hAnsi="Arial" w:cs="Arial"/>
              </w:rPr>
            </w:pPr>
          </w:p>
          <w:p w14:paraId="5BE83BD9" w14:textId="77777777" w:rsidR="001300EE" w:rsidRDefault="001300EE" w:rsidP="00F83223">
            <w:pPr>
              <w:rPr>
                <w:rFonts w:ascii="Arial" w:hAnsi="Arial" w:cs="Arial"/>
              </w:rPr>
            </w:pPr>
          </w:p>
          <w:p w14:paraId="774CD77C" w14:textId="77777777" w:rsidR="001300EE" w:rsidRDefault="001300EE" w:rsidP="00F83223">
            <w:pPr>
              <w:rPr>
                <w:rFonts w:ascii="Arial" w:hAnsi="Arial" w:cs="Arial"/>
              </w:rPr>
            </w:pPr>
          </w:p>
          <w:p w14:paraId="59F3A037" w14:textId="77777777" w:rsidR="001300EE" w:rsidRDefault="001300EE" w:rsidP="00F83223">
            <w:pPr>
              <w:rPr>
                <w:rFonts w:ascii="Arial" w:hAnsi="Arial" w:cs="Arial"/>
              </w:rPr>
            </w:pPr>
          </w:p>
          <w:p w14:paraId="725634AB" w14:textId="77777777" w:rsidR="001300EE" w:rsidRDefault="001300EE" w:rsidP="00F83223">
            <w:pPr>
              <w:rPr>
                <w:rFonts w:ascii="Arial" w:hAnsi="Arial" w:cs="Arial"/>
              </w:rPr>
            </w:pPr>
          </w:p>
          <w:p w14:paraId="702F8A64" w14:textId="77777777" w:rsidR="001300EE" w:rsidRDefault="001300EE" w:rsidP="00F83223">
            <w:pPr>
              <w:rPr>
                <w:rFonts w:ascii="Arial" w:hAnsi="Arial" w:cs="Arial"/>
              </w:rPr>
            </w:pPr>
          </w:p>
          <w:p w14:paraId="6ADD0B59" w14:textId="77777777" w:rsidR="001300EE" w:rsidRDefault="001300EE" w:rsidP="00F83223">
            <w:pPr>
              <w:rPr>
                <w:rFonts w:ascii="Arial" w:hAnsi="Arial" w:cs="Arial"/>
              </w:rPr>
            </w:pPr>
          </w:p>
          <w:p w14:paraId="3D093A43" w14:textId="77777777" w:rsidR="001300EE" w:rsidRDefault="001300EE" w:rsidP="00F83223">
            <w:pPr>
              <w:rPr>
                <w:rFonts w:ascii="Arial" w:hAnsi="Arial" w:cs="Arial"/>
              </w:rPr>
            </w:pPr>
          </w:p>
          <w:p w14:paraId="260CE998" w14:textId="77777777" w:rsidR="001300EE" w:rsidRDefault="001300EE" w:rsidP="00F83223">
            <w:pPr>
              <w:rPr>
                <w:rFonts w:ascii="Arial" w:hAnsi="Arial" w:cs="Arial"/>
              </w:rPr>
            </w:pPr>
          </w:p>
          <w:p w14:paraId="586A2A1C" w14:textId="77777777" w:rsidR="001300EE" w:rsidRDefault="001300EE" w:rsidP="00F83223">
            <w:pPr>
              <w:rPr>
                <w:rFonts w:ascii="Arial" w:hAnsi="Arial" w:cs="Arial"/>
              </w:rPr>
            </w:pPr>
          </w:p>
          <w:p w14:paraId="7BDE4F5B" w14:textId="77777777" w:rsidR="001300EE" w:rsidRDefault="001300EE" w:rsidP="00F83223">
            <w:pPr>
              <w:rPr>
                <w:rFonts w:ascii="Arial" w:hAnsi="Arial" w:cs="Arial"/>
              </w:rPr>
            </w:pPr>
          </w:p>
          <w:p w14:paraId="1A975870" w14:textId="77777777" w:rsidR="001300EE" w:rsidRDefault="001300EE" w:rsidP="00F83223">
            <w:pPr>
              <w:rPr>
                <w:rFonts w:ascii="Arial" w:hAnsi="Arial" w:cs="Arial"/>
              </w:rPr>
            </w:pPr>
          </w:p>
          <w:p w14:paraId="3B287643" w14:textId="77777777" w:rsidR="001300EE" w:rsidRDefault="001300EE" w:rsidP="00F83223">
            <w:pPr>
              <w:rPr>
                <w:rFonts w:ascii="Arial" w:hAnsi="Arial" w:cs="Arial"/>
              </w:rPr>
            </w:pPr>
          </w:p>
          <w:p w14:paraId="1A4DBD50" w14:textId="77777777" w:rsidR="001300EE" w:rsidRDefault="001300EE" w:rsidP="00F83223">
            <w:pPr>
              <w:rPr>
                <w:rFonts w:ascii="Arial" w:hAnsi="Arial" w:cs="Arial"/>
              </w:rPr>
            </w:pPr>
          </w:p>
          <w:p w14:paraId="336458CA" w14:textId="77777777" w:rsidR="001300EE" w:rsidRDefault="001300EE" w:rsidP="00F83223">
            <w:pPr>
              <w:rPr>
                <w:rFonts w:ascii="Arial" w:hAnsi="Arial" w:cs="Arial"/>
              </w:rPr>
            </w:pPr>
          </w:p>
          <w:p w14:paraId="2BAF1619" w14:textId="77777777" w:rsidR="001300EE" w:rsidRDefault="001300EE" w:rsidP="00F83223">
            <w:pPr>
              <w:rPr>
                <w:rFonts w:ascii="Arial" w:hAnsi="Arial" w:cs="Arial"/>
              </w:rPr>
            </w:pPr>
          </w:p>
          <w:p w14:paraId="76EF9951" w14:textId="77777777" w:rsidR="001300EE" w:rsidRDefault="001300EE" w:rsidP="00F83223">
            <w:pPr>
              <w:rPr>
                <w:rFonts w:ascii="Arial" w:hAnsi="Arial" w:cs="Arial"/>
              </w:rPr>
            </w:pPr>
          </w:p>
          <w:p w14:paraId="60D9A944" w14:textId="77777777" w:rsidR="001300EE" w:rsidRDefault="001300EE" w:rsidP="00F83223">
            <w:pPr>
              <w:rPr>
                <w:rFonts w:ascii="Arial" w:hAnsi="Arial" w:cs="Arial"/>
              </w:rPr>
            </w:pPr>
          </w:p>
          <w:p w14:paraId="193F84D3" w14:textId="77777777" w:rsidR="001300EE" w:rsidRDefault="001300EE" w:rsidP="00F83223">
            <w:pPr>
              <w:rPr>
                <w:rFonts w:ascii="Arial" w:hAnsi="Arial" w:cs="Arial"/>
              </w:rPr>
            </w:pPr>
          </w:p>
          <w:p w14:paraId="34D75471" w14:textId="77777777" w:rsidR="001300EE" w:rsidRDefault="001300EE" w:rsidP="00F83223">
            <w:pPr>
              <w:rPr>
                <w:rFonts w:ascii="Arial" w:hAnsi="Arial" w:cs="Arial"/>
              </w:rPr>
            </w:pPr>
          </w:p>
          <w:p w14:paraId="43CF38F5" w14:textId="77777777" w:rsidR="001300EE" w:rsidRDefault="001300EE" w:rsidP="00F83223">
            <w:pPr>
              <w:rPr>
                <w:rFonts w:ascii="Arial" w:hAnsi="Arial" w:cs="Arial"/>
              </w:rPr>
            </w:pPr>
          </w:p>
          <w:p w14:paraId="7FC8FAE6" w14:textId="77777777" w:rsidR="001300EE" w:rsidRDefault="001300EE" w:rsidP="00F83223">
            <w:pPr>
              <w:rPr>
                <w:rFonts w:ascii="Arial" w:hAnsi="Arial" w:cs="Arial"/>
              </w:rPr>
            </w:pPr>
          </w:p>
          <w:p w14:paraId="5C4E38F9" w14:textId="77777777" w:rsidR="001300EE" w:rsidRDefault="001300EE" w:rsidP="00F83223">
            <w:pPr>
              <w:rPr>
                <w:rFonts w:ascii="Arial" w:hAnsi="Arial" w:cs="Arial"/>
              </w:rPr>
            </w:pPr>
          </w:p>
          <w:p w14:paraId="3FEC8631" w14:textId="77777777" w:rsidR="001300EE" w:rsidRDefault="001300EE" w:rsidP="00F83223">
            <w:pPr>
              <w:rPr>
                <w:rFonts w:ascii="Arial" w:hAnsi="Arial" w:cs="Arial"/>
              </w:rPr>
            </w:pPr>
          </w:p>
          <w:p w14:paraId="6FE4E88E" w14:textId="77777777" w:rsidR="001300EE" w:rsidRDefault="001300EE" w:rsidP="00F83223">
            <w:pPr>
              <w:rPr>
                <w:rFonts w:ascii="Arial" w:hAnsi="Arial" w:cs="Arial"/>
              </w:rPr>
            </w:pPr>
          </w:p>
          <w:p w14:paraId="3BBA78DC" w14:textId="77777777" w:rsidR="001300EE" w:rsidRDefault="001300EE" w:rsidP="00F83223">
            <w:pPr>
              <w:rPr>
                <w:rFonts w:ascii="Arial" w:hAnsi="Arial" w:cs="Arial"/>
              </w:rPr>
            </w:pPr>
          </w:p>
          <w:p w14:paraId="7BBB71B3" w14:textId="77777777" w:rsidR="001300EE" w:rsidRDefault="001300EE" w:rsidP="00F83223">
            <w:pPr>
              <w:rPr>
                <w:rFonts w:ascii="Arial" w:hAnsi="Arial" w:cs="Arial"/>
              </w:rPr>
            </w:pPr>
          </w:p>
          <w:p w14:paraId="6105E1CD" w14:textId="77777777" w:rsidR="001300EE" w:rsidRDefault="001300EE" w:rsidP="00F83223">
            <w:pPr>
              <w:rPr>
                <w:rFonts w:ascii="Arial" w:hAnsi="Arial" w:cs="Arial"/>
              </w:rPr>
            </w:pPr>
          </w:p>
          <w:p w14:paraId="39B46664" w14:textId="77777777" w:rsidR="001300EE" w:rsidRDefault="001300EE" w:rsidP="00F83223">
            <w:pPr>
              <w:rPr>
                <w:rFonts w:ascii="Arial" w:hAnsi="Arial" w:cs="Arial"/>
              </w:rPr>
            </w:pPr>
          </w:p>
          <w:p w14:paraId="58C8D9E7" w14:textId="77777777" w:rsidR="001300EE" w:rsidRDefault="001300EE" w:rsidP="00F83223">
            <w:pPr>
              <w:rPr>
                <w:rFonts w:ascii="Arial" w:hAnsi="Arial" w:cs="Arial"/>
              </w:rPr>
            </w:pPr>
          </w:p>
          <w:p w14:paraId="0A2B2D48" w14:textId="6B69C69D" w:rsidR="001300EE" w:rsidRDefault="001300EE" w:rsidP="00F83223">
            <w:pPr>
              <w:rPr>
                <w:rFonts w:ascii="Arial" w:hAnsi="Arial" w:cs="Arial"/>
              </w:rPr>
            </w:pPr>
            <w:r>
              <w:rPr>
                <w:rFonts w:ascii="Arial" w:hAnsi="Arial" w:cs="Arial"/>
              </w:rPr>
              <w:t>To be monitored for a year.</w:t>
            </w:r>
          </w:p>
        </w:tc>
      </w:tr>
      <w:tr w:rsidR="00191AB3" w:rsidRPr="00F853C3" w14:paraId="1BF7A299" w14:textId="77777777" w:rsidTr="00FD016C">
        <w:tc>
          <w:tcPr>
            <w:tcW w:w="550" w:type="dxa"/>
          </w:tcPr>
          <w:p w14:paraId="67EAE189" w14:textId="77777777" w:rsidR="00191AB3" w:rsidRDefault="00191AB3" w:rsidP="00437B40">
            <w:pPr>
              <w:rPr>
                <w:rFonts w:ascii="Arial" w:hAnsi="Arial" w:cs="Arial"/>
              </w:rPr>
            </w:pPr>
          </w:p>
          <w:p w14:paraId="1477C09C" w14:textId="1D50B00F" w:rsidR="00191AB3" w:rsidRDefault="00B33B05" w:rsidP="00437B40">
            <w:pPr>
              <w:rPr>
                <w:rFonts w:ascii="Arial" w:hAnsi="Arial" w:cs="Arial"/>
              </w:rPr>
            </w:pPr>
            <w:r>
              <w:rPr>
                <w:rFonts w:ascii="Arial" w:hAnsi="Arial" w:cs="Arial"/>
              </w:rPr>
              <w:t>8</w:t>
            </w:r>
          </w:p>
        </w:tc>
        <w:tc>
          <w:tcPr>
            <w:tcW w:w="2601" w:type="dxa"/>
          </w:tcPr>
          <w:p w14:paraId="7BAB4ABF" w14:textId="77777777" w:rsidR="00191AB3" w:rsidRDefault="00191AB3" w:rsidP="005E12C8">
            <w:pPr>
              <w:rPr>
                <w:rFonts w:ascii="Arial" w:hAnsi="Arial" w:cs="Arial"/>
              </w:rPr>
            </w:pPr>
          </w:p>
          <w:p w14:paraId="5124CAC8" w14:textId="6CFE03F6" w:rsidR="00191AB3" w:rsidRPr="00F853C3" w:rsidRDefault="00191AB3" w:rsidP="005E12C8">
            <w:pPr>
              <w:rPr>
                <w:rFonts w:ascii="Arial" w:hAnsi="Arial" w:cs="Arial"/>
              </w:rPr>
            </w:pPr>
            <w:r>
              <w:rPr>
                <w:rFonts w:ascii="Arial" w:hAnsi="Arial" w:cs="Arial"/>
              </w:rPr>
              <w:t>Correspondence</w:t>
            </w:r>
          </w:p>
        </w:tc>
        <w:tc>
          <w:tcPr>
            <w:tcW w:w="6513" w:type="dxa"/>
          </w:tcPr>
          <w:p w14:paraId="164E8C50" w14:textId="77777777" w:rsidR="00191AB3" w:rsidRDefault="00191AB3" w:rsidP="00CA0B5A">
            <w:pPr>
              <w:rPr>
                <w:rFonts w:ascii="Arial" w:hAnsi="Arial" w:cs="Arial"/>
              </w:rPr>
            </w:pPr>
          </w:p>
          <w:p w14:paraId="5C7E7DC1" w14:textId="77777777" w:rsidR="00191AB3" w:rsidRDefault="00191AB3" w:rsidP="00191AB3">
            <w:pPr>
              <w:rPr>
                <w:rFonts w:ascii="Arial" w:hAnsi="Arial" w:cs="Arial"/>
              </w:rPr>
            </w:pPr>
            <w:r>
              <w:rPr>
                <w:rFonts w:ascii="Arial" w:hAnsi="Arial" w:cs="Arial"/>
              </w:rPr>
              <w:t>Correspondence – nil</w:t>
            </w:r>
          </w:p>
          <w:p w14:paraId="5E698D96" w14:textId="77777777" w:rsidR="00191AB3" w:rsidRDefault="00191AB3" w:rsidP="00CA0B5A">
            <w:pPr>
              <w:rPr>
                <w:rFonts w:ascii="Arial" w:hAnsi="Arial" w:cs="Arial"/>
              </w:rPr>
            </w:pPr>
          </w:p>
          <w:p w14:paraId="126999FF" w14:textId="77777777" w:rsidR="00191AB3" w:rsidRDefault="00191AB3" w:rsidP="00CA0B5A">
            <w:pPr>
              <w:rPr>
                <w:rFonts w:ascii="Arial" w:hAnsi="Arial" w:cs="Arial"/>
              </w:rPr>
            </w:pPr>
          </w:p>
          <w:p w14:paraId="0B8437A5" w14:textId="77777777" w:rsidR="00191AB3" w:rsidRDefault="00191AB3" w:rsidP="00CA0B5A">
            <w:pPr>
              <w:rPr>
                <w:rFonts w:ascii="Arial" w:hAnsi="Arial" w:cs="Arial"/>
              </w:rPr>
            </w:pPr>
          </w:p>
        </w:tc>
        <w:tc>
          <w:tcPr>
            <w:tcW w:w="2795" w:type="dxa"/>
          </w:tcPr>
          <w:p w14:paraId="6A577860" w14:textId="77777777" w:rsidR="00191AB3" w:rsidRPr="00F853C3" w:rsidRDefault="00191AB3" w:rsidP="00667D84">
            <w:pPr>
              <w:rPr>
                <w:rFonts w:ascii="Arial" w:hAnsi="Arial" w:cs="Arial"/>
              </w:rPr>
            </w:pPr>
          </w:p>
        </w:tc>
        <w:tc>
          <w:tcPr>
            <w:tcW w:w="1966" w:type="dxa"/>
          </w:tcPr>
          <w:p w14:paraId="38B1E6FF" w14:textId="77777777" w:rsidR="00191AB3" w:rsidRPr="00F853C3" w:rsidRDefault="00191AB3" w:rsidP="00F83223">
            <w:pPr>
              <w:rPr>
                <w:rFonts w:ascii="Arial" w:hAnsi="Arial" w:cs="Arial"/>
              </w:rPr>
            </w:pPr>
          </w:p>
        </w:tc>
      </w:tr>
      <w:tr w:rsidR="00AD1B48" w:rsidRPr="00F853C3" w14:paraId="0FC321B4" w14:textId="77777777" w:rsidTr="00FD016C">
        <w:tc>
          <w:tcPr>
            <w:tcW w:w="550" w:type="dxa"/>
          </w:tcPr>
          <w:p w14:paraId="3E3BAEBA" w14:textId="4788420B" w:rsidR="00AD1B48" w:rsidRDefault="00B33B05" w:rsidP="00D7166C">
            <w:pPr>
              <w:rPr>
                <w:rFonts w:ascii="Arial" w:hAnsi="Arial" w:cs="Arial"/>
              </w:rPr>
            </w:pPr>
            <w:r>
              <w:rPr>
                <w:rFonts w:ascii="Arial" w:hAnsi="Arial" w:cs="Arial"/>
              </w:rPr>
              <w:t>9</w:t>
            </w:r>
          </w:p>
        </w:tc>
        <w:tc>
          <w:tcPr>
            <w:tcW w:w="2601" w:type="dxa"/>
          </w:tcPr>
          <w:p w14:paraId="12AADFD4" w14:textId="77777777" w:rsidR="00AD1B48" w:rsidRDefault="00AD1B48" w:rsidP="00D7166C">
            <w:pPr>
              <w:rPr>
                <w:rFonts w:ascii="Arial" w:hAnsi="Arial" w:cs="Arial"/>
              </w:rPr>
            </w:pPr>
            <w:r>
              <w:rPr>
                <w:rFonts w:ascii="Arial" w:hAnsi="Arial" w:cs="Arial"/>
              </w:rPr>
              <w:t>Any Other Business</w:t>
            </w:r>
          </w:p>
        </w:tc>
        <w:tc>
          <w:tcPr>
            <w:tcW w:w="6513" w:type="dxa"/>
          </w:tcPr>
          <w:p w14:paraId="40597BB7" w14:textId="5432CB83" w:rsidR="008F3992" w:rsidRDefault="00763BEE" w:rsidP="008C2E6C">
            <w:pPr>
              <w:tabs>
                <w:tab w:val="left" w:pos="885"/>
                <w:tab w:val="left" w:pos="5340"/>
              </w:tabs>
              <w:rPr>
                <w:rFonts w:ascii="Arial" w:hAnsi="Arial" w:cs="Arial"/>
              </w:rPr>
            </w:pPr>
            <w:r>
              <w:rPr>
                <w:rFonts w:ascii="Arial" w:hAnsi="Arial" w:cs="Arial"/>
              </w:rPr>
              <w:t>See Appendix A.</w:t>
            </w:r>
          </w:p>
          <w:p w14:paraId="7E9BBE22" w14:textId="77777777" w:rsidR="00B85164" w:rsidRDefault="00B85164" w:rsidP="008C2E6C">
            <w:pPr>
              <w:tabs>
                <w:tab w:val="left" w:pos="885"/>
                <w:tab w:val="left" w:pos="5340"/>
              </w:tabs>
              <w:rPr>
                <w:rFonts w:ascii="Arial" w:hAnsi="Arial" w:cs="Arial"/>
              </w:rPr>
            </w:pPr>
          </w:p>
          <w:p w14:paraId="37DA29CC" w14:textId="7AB8434A" w:rsidR="00B85164" w:rsidRDefault="00B85164" w:rsidP="008C2E6C">
            <w:pPr>
              <w:tabs>
                <w:tab w:val="left" w:pos="885"/>
                <w:tab w:val="left" w:pos="5340"/>
              </w:tabs>
              <w:rPr>
                <w:rFonts w:ascii="Arial" w:hAnsi="Arial" w:cs="Arial"/>
              </w:rPr>
            </w:pPr>
            <w:r>
              <w:rPr>
                <w:rFonts w:ascii="Arial" w:hAnsi="Arial" w:cs="Arial"/>
              </w:rPr>
              <w:t>Governor</w:t>
            </w:r>
            <w:r w:rsidR="00F63540">
              <w:rPr>
                <w:rFonts w:ascii="Arial" w:hAnsi="Arial" w:cs="Arial"/>
              </w:rPr>
              <w:t xml:space="preserve"> NH had</w:t>
            </w:r>
            <w:r>
              <w:rPr>
                <w:rFonts w:ascii="Arial" w:hAnsi="Arial" w:cs="Arial"/>
              </w:rPr>
              <w:t xml:space="preserve"> visit</w:t>
            </w:r>
            <w:r w:rsidR="00F63540">
              <w:rPr>
                <w:rFonts w:ascii="Arial" w:hAnsi="Arial" w:cs="Arial"/>
              </w:rPr>
              <w:t>ed the school</w:t>
            </w:r>
            <w:r>
              <w:rPr>
                <w:rFonts w:ascii="Arial" w:hAnsi="Arial" w:cs="Arial"/>
              </w:rPr>
              <w:t xml:space="preserve"> on polling day.  </w:t>
            </w:r>
            <w:r w:rsidR="00F63540">
              <w:rPr>
                <w:rFonts w:ascii="Arial" w:hAnsi="Arial" w:cs="Arial"/>
              </w:rPr>
              <w:t>She had spoken to</w:t>
            </w:r>
            <w:r>
              <w:rPr>
                <w:rFonts w:ascii="Arial" w:hAnsi="Arial" w:cs="Arial"/>
              </w:rPr>
              <w:t xml:space="preserve"> </w:t>
            </w:r>
            <w:r w:rsidR="00A51DB6">
              <w:rPr>
                <w:rFonts w:ascii="Arial" w:hAnsi="Arial" w:cs="Arial"/>
              </w:rPr>
              <w:t>Greg the</w:t>
            </w:r>
            <w:r w:rsidR="00F63540">
              <w:rPr>
                <w:rFonts w:ascii="Arial" w:hAnsi="Arial" w:cs="Arial"/>
              </w:rPr>
              <w:t xml:space="preserve"> school </w:t>
            </w:r>
            <w:r>
              <w:rPr>
                <w:rFonts w:ascii="Arial" w:hAnsi="Arial" w:cs="Arial"/>
              </w:rPr>
              <w:t xml:space="preserve">IT </w:t>
            </w:r>
            <w:r w:rsidR="00F63540">
              <w:rPr>
                <w:rFonts w:ascii="Arial" w:hAnsi="Arial" w:cs="Arial"/>
              </w:rPr>
              <w:t xml:space="preserve">manager, the senior leadership team and </w:t>
            </w:r>
            <w:r>
              <w:rPr>
                <w:rFonts w:ascii="Arial" w:hAnsi="Arial" w:cs="Arial"/>
              </w:rPr>
              <w:t xml:space="preserve">some students.  </w:t>
            </w:r>
            <w:r w:rsidR="00F63540">
              <w:rPr>
                <w:rFonts w:ascii="Arial" w:hAnsi="Arial" w:cs="Arial"/>
              </w:rPr>
              <w:t>She reported t</w:t>
            </w:r>
            <w:r>
              <w:rPr>
                <w:rFonts w:ascii="Arial" w:hAnsi="Arial" w:cs="Arial"/>
              </w:rPr>
              <w:t>herapies</w:t>
            </w:r>
            <w:r w:rsidR="00F63540">
              <w:rPr>
                <w:rFonts w:ascii="Arial" w:hAnsi="Arial" w:cs="Arial"/>
              </w:rPr>
              <w:t xml:space="preserve"> were mapped.</w:t>
            </w:r>
          </w:p>
          <w:p w14:paraId="47823779" w14:textId="77777777" w:rsidR="00B85164" w:rsidRDefault="00B85164" w:rsidP="008C2E6C">
            <w:pPr>
              <w:tabs>
                <w:tab w:val="left" w:pos="885"/>
                <w:tab w:val="left" w:pos="5340"/>
              </w:tabs>
              <w:rPr>
                <w:rFonts w:ascii="Arial" w:hAnsi="Arial" w:cs="Arial"/>
              </w:rPr>
            </w:pPr>
          </w:p>
          <w:p w14:paraId="6996F7EB" w14:textId="77777777" w:rsidR="00B85164" w:rsidRDefault="00B85164" w:rsidP="008C2E6C">
            <w:pPr>
              <w:tabs>
                <w:tab w:val="left" w:pos="885"/>
                <w:tab w:val="left" w:pos="5340"/>
              </w:tabs>
              <w:rPr>
                <w:rFonts w:ascii="Arial" w:hAnsi="Arial" w:cs="Arial"/>
              </w:rPr>
            </w:pPr>
            <w:r>
              <w:rPr>
                <w:rFonts w:ascii="Arial" w:hAnsi="Arial" w:cs="Arial"/>
              </w:rPr>
              <w:t>LW asked if there would be a dedicated staff room at Belvue.</w:t>
            </w:r>
          </w:p>
          <w:p w14:paraId="5FB1DFD7" w14:textId="4CDECECF" w:rsidR="00B85164" w:rsidRDefault="00754E03" w:rsidP="008C2E6C">
            <w:pPr>
              <w:tabs>
                <w:tab w:val="left" w:pos="885"/>
                <w:tab w:val="left" w:pos="5340"/>
              </w:tabs>
              <w:rPr>
                <w:rFonts w:ascii="Arial" w:hAnsi="Arial" w:cs="Arial"/>
              </w:rPr>
            </w:pPr>
            <w:r>
              <w:rPr>
                <w:rFonts w:ascii="Arial" w:hAnsi="Arial" w:cs="Arial"/>
              </w:rPr>
              <w:t>SO said one would be available</w:t>
            </w:r>
            <w:r w:rsidR="00B85164">
              <w:rPr>
                <w:rFonts w:ascii="Arial" w:hAnsi="Arial" w:cs="Arial"/>
              </w:rPr>
              <w:t xml:space="preserve"> when Ken Acock opens</w:t>
            </w:r>
            <w:r>
              <w:rPr>
                <w:rFonts w:ascii="Arial" w:hAnsi="Arial" w:cs="Arial"/>
              </w:rPr>
              <w:t>.</w:t>
            </w:r>
          </w:p>
          <w:p w14:paraId="45E52368" w14:textId="5D7CA50D" w:rsidR="00B85164" w:rsidRDefault="00B85164" w:rsidP="008C2E6C">
            <w:pPr>
              <w:tabs>
                <w:tab w:val="left" w:pos="885"/>
                <w:tab w:val="left" w:pos="5340"/>
              </w:tabs>
              <w:rPr>
                <w:rFonts w:ascii="Arial" w:hAnsi="Arial" w:cs="Arial"/>
              </w:rPr>
            </w:pPr>
            <w:r>
              <w:rPr>
                <w:rFonts w:ascii="Arial" w:hAnsi="Arial" w:cs="Arial"/>
              </w:rPr>
              <w:t xml:space="preserve">JS </w:t>
            </w:r>
            <w:r w:rsidR="00754E03">
              <w:rPr>
                <w:rFonts w:ascii="Arial" w:hAnsi="Arial" w:cs="Arial"/>
              </w:rPr>
              <w:t xml:space="preserve">reported on the excellent and </w:t>
            </w:r>
            <w:r>
              <w:rPr>
                <w:rFonts w:ascii="Arial" w:hAnsi="Arial" w:cs="Arial"/>
              </w:rPr>
              <w:t>very exciting</w:t>
            </w:r>
            <w:r w:rsidR="00754E03">
              <w:rPr>
                <w:rFonts w:ascii="Arial" w:hAnsi="Arial" w:cs="Arial"/>
              </w:rPr>
              <w:t xml:space="preserve"> school show. This could be counted as a </w:t>
            </w:r>
            <w:r>
              <w:rPr>
                <w:rFonts w:ascii="Arial" w:hAnsi="Arial" w:cs="Arial"/>
              </w:rPr>
              <w:t>Governor visit.</w:t>
            </w:r>
          </w:p>
          <w:p w14:paraId="028C20A1" w14:textId="3ACDD6B7" w:rsidR="00B85164" w:rsidRDefault="00754E03" w:rsidP="008C2E6C">
            <w:pPr>
              <w:tabs>
                <w:tab w:val="left" w:pos="885"/>
                <w:tab w:val="left" w:pos="5340"/>
              </w:tabs>
              <w:rPr>
                <w:rFonts w:ascii="Arial" w:hAnsi="Arial" w:cs="Arial"/>
              </w:rPr>
            </w:pPr>
            <w:r>
              <w:rPr>
                <w:rFonts w:ascii="Arial" w:hAnsi="Arial" w:cs="Arial"/>
              </w:rPr>
              <w:t>He also reported on the excellent artwork.</w:t>
            </w:r>
          </w:p>
          <w:p w14:paraId="54CC7DC7" w14:textId="77777777" w:rsidR="00B85164" w:rsidRDefault="00B85164" w:rsidP="008C2E6C">
            <w:pPr>
              <w:tabs>
                <w:tab w:val="left" w:pos="885"/>
                <w:tab w:val="left" w:pos="5340"/>
              </w:tabs>
              <w:rPr>
                <w:rFonts w:ascii="Arial" w:hAnsi="Arial" w:cs="Arial"/>
              </w:rPr>
            </w:pPr>
          </w:p>
          <w:p w14:paraId="44022B77" w14:textId="05B2F364" w:rsidR="00B85164" w:rsidRDefault="00B85164" w:rsidP="008C2E6C">
            <w:pPr>
              <w:tabs>
                <w:tab w:val="left" w:pos="885"/>
                <w:tab w:val="left" w:pos="5340"/>
              </w:tabs>
              <w:rPr>
                <w:rFonts w:ascii="Arial" w:hAnsi="Arial" w:cs="Arial"/>
              </w:rPr>
            </w:pPr>
            <w:r>
              <w:rPr>
                <w:rFonts w:ascii="Arial" w:hAnsi="Arial" w:cs="Arial"/>
              </w:rPr>
              <w:t xml:space="preserve">SO to put </w:t>
            </w:r>
            <w:r w:rsidR="00754E03">
              <w:rPr>
                <w:rFonts w:ascii="Arial" w:hAnsi="Arial" w:cs="Arial"/>
              </w:rPr>
              <w:t xml:space="preserve">pictures </w:t>
            </w:r>
            <w:r>
              <w:rPr>
                <w:rFonts w:ascii="Arial" w:hAnsi="Arial" w:cs="Arial"/>
              </w:rPr>
              <w:t>on website.</w:t>
            </w:r>
          </w:p>
          <w:p w14:paraId="224A3B7D" w14:textId="77777777" w:rsidR="00B85164" w:rsidRDefault="00B85164" w:rsidP="008C2E6C">
            <w:pPr>
              <w:tabs>
                <w:tab w:val="left" w:pos="885"/>
                <w:tab w:val="left" w:pos="5340"/>
              </w:tabs>
              <w:rPr>
                <w:rFonts w:ascii="Arial" w:hAnsi="Arial" w:cs="Arial"/>
              </w:rPr>
            </w:pPr>
          </w:p>
        </w:tc>
        <w:tc>
          <w:tcPr>
            <w:tcW w:w="2795" w:type="dxa"/>
          </w:tcPr>
          <w:p w14:paraId="14D8FA49" w14:textId="77777777" w:rsidR="00AD1B48" w:rsidRDefault="00AD1B48" w:rsidP="00CE6561">
            <w:pPr>
              <w:rPr>
                <w:rFonts w:ascii="Arial" w:hAnsi="Arial" w:cs="Arial"/>
              </w:rPr>
            </w:pPr>
          </w:p>
          <w:p w14:paraId="63068E1F" w14:textId="77777777" w:rsidR="00535787" w:rsidRDefault="00535787" w:rsidP="00CE6561">
            <w:pPr>
              <w:rPr>
                <w:rFonts w:ascii="Arial" w:hAnsi="Arial" w:cs="Arial"/>
              </w:rPr>
            </w:pPr>
          </w:p>
          <w:p w14:paraId="13D6A5E3" w14:textId="618F45CD" w:rsidR="00535787" w:rsidRDefault="00535787" w:rsidP="00CE6561">
            <w:pPr>
              <w:rPr>
                <w:rFonts w:ascii="Arial" w:hAnsi="Arial" w:cs="Arial"/>
              </w:rPr>
            </w:pPr>
          </w:p>
        </w:tc>
        <w:tc>
          <w:tcPr>
            <w:tcW w:w="1966" w:type="dxa"/>
          </w:tcPr>
          <w:p w14:paraId="2CA6A2DF" w14:textId="77777777" w:rsidR="00AD1B48" w:rsidRPr="00F853C3" w:rsidRDefault="00AD1B48" w:rsidP="00F83223">
            <w:pPr>
              <w:rPr>
                <w:rFonts w:ascii="Arial" w:hAnsi="Arial" w:cs="Arial"/>
              </w:rPr>
            </w:pPr>
          </w:p>
        </w:tc>
      </w:tr>
      <w:tr w:rsidR="000C76FF" w:rsidRPr="00F853C3" w14:paraId="4348B167" w14:textId="77777777" w:rsidTr="00FD016C">
        <w:trPr>
          <w:trHeight w:val="551"/>
        </w:trPr>
        <w:tc>
          <w:tcPr>
            <w:tcW w:w="550" w:type="dxa"/>
          </w:tcPr>
          <w:p w14:paraId="4BF09DF4" w14:textId="550B4D70" w:rsidR="000C76FF" w:rsidRPr="00F853C3" w:rsidRDefault="00B33B05" w:rsidP="00F83223">
            <w:pPr>
              <w:rPr>
                <w:rFonts w:ascii="Arial" w:hAnsi="Arial" w:cs="Arial"/>
              </w:rPr>
            </w:pPr>
            <w:r>
              <w:rPr>
                <w:rFonts w:ascii="Arial" w:hAnsi="Arial" w:cs="Arial"/>
              </w:rPr>
              <w:lastRenderedPageBreak/>
              <w:t>10</w:t>
            </w:r>
          </w:p>
        </w:tc>
        <w:tc>
          <w:tcPr>
            <w:tcW w:w="2601" w:type="dxa"/>
          </w:tcPr>
          <w:p w14:paraId="68E86FE2" w14:textId="77777777" w:rsidR="000C76FF" w:rsidRPr="00F853C3" w:rsidRDefault="000C76FF" w:rsidP="00F83223">
            <w:pPr>
              <w:rPr>
                <w:rFonts w:ascii="Arial" w:hAnsi="Arial" w:cs="Arial"/>
              </w:rPr>
            </w:pPr>
            <w:r w:rsidRPr="00F853C3">
              <w:rPr>
                <w:rFonts w:ascii="Arial" w:hAnsi="Arial" w:cs="Arial"/>
              </w:rPr>
              <w:t>Date and Time of Next Meeting</w:t>
            </w:r>
          </w:p>
        </w:tc>
        <w:tc>
          <w:tcPr>
            <w:tcW w:w="6513" w:type="dxa"/>
          </w:tcPr>
          <w:p w14:paraId="38190D90" w14:textId="2575E0B0" w:rsidR="001F36AC" w:rsidRPr="00F853C3" w:rsidRDefault="00AD1B48" w:rsidP="00B85164">
            <w:pPr>
              <w:rPr>
                <w:rFonts w:ascii="Arial" w:hAnsi="Arial" w:cs="Arial"/>
              </w:rPr>
            </w:pPr>
            <w:r>
              <w:rPr>
                <w:rFonts w:ascii="Arial" w:hAnsi="Arial" w:cs="Arial"/>
              </w:rPr>
              <w:t>The next Governing Body Meeting will b</w:t>
            </w:r>
            <w:r w:rsidR="0064184F">
              <w:rPr>
                <w:rFonts w:ascii="Arial" w:hAnsi="Arial" w:cs="Arial"/>
              </w:rPr>
              <w:t xml:space="preserve">e held on </w:t>
            </w:r>
            <w:r w:rsidR="00B85164">
              <w:rPr>
                <w:rFonts w:ascii="Arial" w:hAnsi="Arial" w:cs="Arial"/>
              </w:rPr>
              <w:t xml:space="preserve">Tuesday 13 October 2015.  There will be a presentation at 5.30pm and the meeting will start at 6.00pm.  Dates for the whole </w:t>
            </w:r>
            <w:r w:rsidR="00C54F40">
              <w:rPr>
                <w:rFonts w:ascii="Arial" w:hAnsi="Arial" w:cs="Arial"/>
              </w:rPr>
              <w:t>year will be set at the meeting.</w:t>
            </w:r>
          </w:p>
        </w:tc>
        <w:tc>
          <w:tcPr>
            <w:tcW w:w="2795" w:type="dxa"/>
          </w:tcPr>
          <w:p w14:paraId="342A2CB2" w14:textId="77777777" w:rsidR="000C76FF" w:rsidRPr="00F853C3" w:rsidRDefault="000C76FF" w:rsidP="00F83223">
            <w:pPr>
              <w:rPr>
                <w:rFonts w:ascii="Arial" w:hAnsi="Arial" w:cs="Arial"/>
              </w:rPr>
            </w:pPr>
          </w:p>
        </w:tc>
        <w:tc>
          <w:tcPr>
            <w:tcW w:w="1966" w:type="dxa"/>
          </w:tcPr>
          <w:p w14:paraId="51018B45" w14:textId="77777777" w:rsidR="000C76FF" w:rsidRPr="00F853C3" w:rsidRDefault="000C76FF" w:rsidP="00F83223">
            <w:pPr>
              <w:rPr>
                <w:rFonts w:ascii="Arial" w:hAnsi="Arial" w:cs="Arial"/>
              </w:rPr>
            </w:pPr>
          </w:p>
        </w:tc>
      </w:tr>
    </w:tbl>
    <w:p w14:paraId="56CAA65E" w14:textId="77777777" w:rsidR="005D5E9A" w:rsidRDefault="005D5E9A" w:rsidP="005D5E9A">
      <w:pPr>
        <w:rPr>
          <w:rFonts w:ascii="Arial" w:hAnsi="Arial" w:cs="Arial"/>
        </w:rPr>
      </w:pPr>
    </w:p>
    <w:p w14:paraId="375D37D8" w14:textId="77777777" w:rsidR="005D5E9A" w:rsidRPr="00F853C3" w:rsidRDefault="005D5E9A" w:rsidP="005D5E9A">
      <w:pPr>
        <w:spacing w:line="240" w:lineRule="auto"/>
        <w:rPr>
          <w:rFonts w:ascii="Arial" w:hAnsi="Arial" w:cs="Arial"/>
        </w:rPr>
      </w:pPr>
      <w:r w:rsidRPr="00F853C3">
        <w:rPr>
          <w:rFonts w:ascii="Arial" w:hAnsi="Arial" w:cs="Arial"/>
        </w:rPr>
        <w:t>Chair of Governors</w:t>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E6552B" w:rsidRPr="00F853C3">
        <w:rPr>
          <w:rFonts w:ascii="Arial" w:hAnsi="Arial" w:cs="Arial"/>
        </w:rPr>
        <w:t>Belvue School</w:t>
      </w:r>
    </w:p>
    <w:p w14:paraId="0E342F31" w14:textId="77777777" w:rsidR="005D5E9A" w:rsidRPr="00F853C3" w:rsidRDefault="00E6552B" w:rsidP="005D5E9A">
      <w:pPr>
        <w:spacing w:line="240" w:lineRule="auto"/>
        <w:rPr>
          <w:rFonts w:ascii="Arial" w:hAnsi="Arial" w:cs="Arial"/>
        </w:rPr>
      </w:pP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Pr="00F853C3">
        <w:rPr>
          <w:rFonts w:ascii="Arial" w:hAnsi="Arial" w:cs="Arial"/>
        </w:rPr>
        <w:t>Rowdell Road</w:t>
      </w:r>
    </w:p>
    <w:p w14:paraId="0303167D" w14:textId="77777777" w:rsidR="002110BD" w:rsidRPr="00F853C3" w:rsidRDefault="00E6552B" w:rsidP="005D5E9A">
      <w:pPr>
        <w:spacing w:line="240" w:lineRule="auto"/>
        <w:rPr>
          <w:rFonts w:ascii="Arial" w:hAnsi="Arial" w:cs="Arial"/>
        </w:rPr>
      </w:pP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Pr="00F853C3">
        <w:rPr>
          <w:rFonts w:ascii="Arial" w:hAnsi="Arial" w:cs="Arial"/>
        </w:rPr>
        <w:t xml:space="preserve">Northolt   </w:t>
      </w:r>
      <w:r w:rsidR="004934C3" w:rsidRPr="00F853C3">
        <w:rPr>
          <w:rFonts w:ascii="Arial" w:hAnsi="Arial" w:cs="Arial"/>
        </w:rPr>
        <w:t>UB5 6AG</w:t>
      </w:r>
    </w:p>
    <w:p w14:paraId="288268EB" w14:textId="77777777" w:rsidR="004608D2" w:rsidRDefault="00D7166C" w:rsidP="00D7166C">
      <w:pPr>
        <w:spacing w:line="240" w:lineRule="auto"/>
        <w:rPr>
          <w:rFonts w:ascii="Arial" w:hAnsi="Arial" w:cs="Arial"/>
        </w:rPr>
      </w:pPr>
      <w:r w:rsidRPr="00F853C3">
        <w:rPr>
          <w:rFonts w:ascii="Arial" w:hAnsi="Arial" w:cs="Arial"/>
        </w:rPr>
        <w:t>L</w:t>
      </w:r>
      <w:r w:rsidR="00176F83">
        <w:rPr>
          <w:rFonts w:ascii="Arial" w:hAnsi="Arial" w:cs="Arial"/>
        </w:rPr>
        <w:t>orna Brown</w:t>
      </w:r>
      <w:r w:rsidRPr="00F853C3">
        <w:rPr>
          <w:rFonts w:ascii="Arial" w:hAnsi="Arial" w:cs="Arial"/>
        </w:rPr>
        <w:tab/>
      </w:r>
      <w:r w:rsidRPr="00F853C3">
        <w:rPr>
          <w:rFonts w:ascii="Arial" w:hAnsi="Arial" w:cs="Arial"/>
        </w:rPr>
        <w:tab/>
      </w:r>
    </w:p>
    <w:p w14:paraId="2DFFB8FF" w14:textId="77777777" w:rsidR="004608D2" w:rsidRDefault="004608D2" w:rsidP="00D7166C">
      <w:pPr>
        <w:spacing w:line="240" w:lineRule="auto"/>
        <w:rPr>
          <w:rFonts w:ascii="Arial" w:hAnsi="Arial" w:cs="Arial"/>
        </w:rPr>
      </w:pPr>
    </w:p>
    <w:p w14:paraId="3D2FECB0" w14:textId="77777777" w:rsidR="00754E03" w:rsidRDefault="00754E03" w:rsidP="00D7166C">
      <w:pPr>
        <w:spacing w:line="240" w:lineRule="auto"/>
        <w:rPr>
          <w:rFonts w:ascii="Arial" w:hAnsi="Arial" w:cs="Arial"/>
        </w:rPr>
      </w:pPr>
    </w:p>
    <w:p w14:paraId="4668CCE7" w14:textId="77777777" w:rsidR="00D7166C" w:rsidRPr="00F853C3" w:rsidRDefault="004608D2" w:rsidP="00D7166C">
      <w:pPr>
        <w:spacing w:line="240" w:lineRule="auto"/>
        <w:rPr>
          <w:rFonts w:ascii="Arial" w:hAnsi="Arial" w:cs="Arial"/>
        </w:rPr>
      </w:pPr>
      <w:r>
        <w:rPr>
          <w:rFonts w:ascii="Arial" w:hAnsi="Arial" w:cs="Arial"/>
        </w:rPr>
        <w:t>Clerk to the Governors</w:t>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23901">
        <w:rPr>
          <w:rFonts w:ascii="Arial" w:hAnsi="Arial" w:cs="Arial"/>
        </w:rPr>
        <w:tab/>
      </w:r>
      <w:r w:rsidR="00D23901">
        <w:rPr>
          <w:rFonts w:ascii="Arial" w:hAnsi="Arial" w:cs="Arial"/>
        </w:rPr>
        <w:tab/>
      </w:r>
      <w:r w:rsidR="00D23901">
        <w:rPr>
          <w:rFonts w:ascii="Arial" w:hAnsi="Arial" w:cs="Arial"/>
        </w:rPr>
        <w:tab/>
      </w:r>
      <w:r w:rsidR="00D7166C" w:rsidRPr="00F853C3">
        <w:rPr>
          <w:rFonts w:ascii="Arial" w:hAnsi="Arial" w:cs="Arial"/>
        </w:rPr>
        <w:t>Date</w:t>
      </w:r>
    </w:p>
    <w:p w14:paraId="3D899196" w14:textId="77777777" w:rsidR="001F36AC" w:rsidRDefault="001F36AC" w:rsidP="005D5E9A">
      <w:pPr>
        <w:spacing w:line="240" w:lineRule="auto"/>
        <w:rPr>
          <w:rFonts w:ascii="Arial" w:hAnsi="Arial" w:cs="Arial"/>
        </w:rPr>
      </w:pPr>
    </w:p>
    <w:p w14:paraId="61A2EEE6" w14:textId="77777777" w:rsidR="002110BD" w:rsidRDefault="002110BD" w:rsidP="005D5E9A">
      <w:pPr>
        <w:spacing w:line="240" w:lineRule="auto"/>
        <w:rPr>
          <w:rFonts w:ascii="Arial" w:hAnsi="Arial" w:cs="Arial"/>
        </w:rPr>
      </w:pPr>
    </w:p>
    <w:p w14:paraId="42B3CB5D" w14:textId="77777777" w:rsidR="001F36AC" w:rsidRPr="00F853C3" w:rsidRDefault="001F36AC" w:rsidP="005D5E9A">
      <w:pPr>
        <w:spacing w:line="240" w:lineRule="auto"/>
        <w:rPr>
          <w:rFonts w:ascii="Arial" w:hAnsi="Arial" w:cs="Arial"/>
        </w:rPr>
      </w:pPr>
    </w:p>
    <w:p w14:paraId="068D9883" w14:textId="77777777" w:rsidR="005D5E9A" w:rsidRPr="00F853C3" w:rsidRDefault="005D5E9A" w:rsidP="005D5E9A">
      <w:pPr>
        <w:spacing w:line="240" w:lineRule="auto"/>
        <w:rPr>
          <w:rFonts w:ascii="Arial" w:hAnsi="Arial" w:cs="Arial"/>
        </w:rPr>
      </w:pP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t xml:space="preserve">                      </w:t>
      </w:r>
      <w:r w:rsidR="005843B4" w:rsidRPr="00F853C3">
        <w:rPr>
          <w:rFonts w:ascii="Arial" w:hAnsi="Arial" w:cs="Arial"/>
        </w:rPr>
        <w:tab/>
      </w:r>
    </w:p>
    <w:p w14:paraId="01209862" w14:textId="77777777" w:rsidR="005D5E9A" w:rsidRPr="00F853C3" w:rsidRDefault="005D5E9A">
      <w:pPr>
        <w:rPr>
          <w:rFonts w:ascii="Arial" w:hAnsi="Arial" w:cs="Arial"/>
        </w:rPr>
      </w:pPr>
    </w:p>
    <w:sectPr w:rsidR="005D5E9A" w:rsidRPr="00F853C3" w:rsidSect="002A2B04">
      <w:footerReference w:type="default" r:id="rId9"/>
      <w:pgSz w:w="16838" w:h="11906" w:orient="landscape"/>
      <w:pgMar w:top="567" w:right="1134" w:bottom="1134" w:left="153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3D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5570" w14:textId="77777777" w:rsidR="0045441B" w:rsidRDefault="0045441B" w:rsidP="001F5EE6">
      <w:pPr>
        <w:spacing w:after="0" w:line="240" w:lineRule="auto"/>
      </w:pPr>
      <w:r>
        <w:separator/>
      </w:r>
    </w:p>
  </w:endnote>
  <w:endnote w:type="continuationSeparator" w:id="0">
    <w:p w14:paraId="04346DEB" w14:textId="77777777" w:rsidR="0045441B" w:rsidRDefault="0045441B" w:rsidP="001F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28526"/>
      <w:docPartObj>
        <w:docPartGallery w:val="Page Numbers (Bottom of Page)"/>
        <w:docPartUnique/>
      </w:docPartObj>
    </w:sdtPr>
    <w:sdtEndPr>
      <w:rPr>
        <w:noProof/>
      </w:rPr>
    </w:sdtEndPr>
    <w:sdtContent>
      <w:p w14:paraId="1DA702D8" w14:textId="77777777" w:rsidR="00A51DB6" w:rsidRDefault="00A51DB6" w:rsidP="0010391A">
        <w:pPr>
          <w:pStyle w:val="Footer"/>
          <w:jc w:val="right"/>
        </w:pPr>
        <w:r>
          <w:fldChar w:fldCharType="begin"/>
        </w:r>
        <w:r>
          <w:instrText xml:space="preserve"> PAGE   \* MERGEFORMAT </w:instrText>
        </w:r>
        <w:r>
          <w:fldChar w:fldCharType="separate"/>
        </w:r>
        <w:r w:rsidR="0029399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B88D" w14:textId="77777777" w:rsidR="0045441B" w:rsidRDefault="0045441B" w:rsidP="001F5EE6">
      <w:pPr>
        <w:spacing w:after="0" w:line="240" w:lineRule="auto"/>
      </w:pPr>
      <w:r>
        <w:separator/>
      </w:r>
    </w:p>
  </w:footnote>
  <w:footnote w:type="continuationSeparator" w:id="0">
    <w:p w14:paraId="6BDFA374" w14:textId="77777777" w:rsidR="0045441B" w:rsidRDefault="0045441B" w:rsidP="001F5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4339"/>
    <w:multiLevelType w:val="hybridMultilevel"/>
    <w:tmpl w:val="38A47F10"/>
    <w:lvl w:ilvl="0" w:tplc="2A4E6C02">
      <w:numFmt w:val="bullet"/>
      <w:lvlText w:val="•"/>
      <w:lvlJc w:val="left"/>
      <w:pPr>
        <w:ind w:left="1080" w:hanging="720"/>
      </w:pPr>
      <w:rPr>
        <w:rFonts w:ascii="Calibri" w:eastAsia="Calibri" w:hAnsi="Calibri" w:cs="Times New Roman" w:hint="default"/>
      </w:rPr>
    </w:lvl>
    <w:lvl w:ilvl="1" w:tplc="EB5006E4">
      <w:numFmt w:val="bullet"/>
      <w:lvlText w:val=""/>
      <w:lvlJc w:val="left"/>
      <w:pPr>
        <w:ind w:left="1800" w:hanging="720"/>
      </w:pPr>
      <w:rPr>
        <w:rFonts w:ascii="Symbol" w:eastAsia="Calibri" w:hAnsi="Symbo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77549A"/>
    <w:multiLevelType w:val="hybridMultilevel"/>
    <w:tmpl w:val="883AB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DAB651A"/>
    <w:multiLevelType w:val="hybridMultilevel"/>
    <w:tmpl w:val="2D86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93782"/>
    <w:multiLevelType w:val="hybridMultilevel"/>
    <w:tmpl w:val="00F2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650DE"/>
    <w:multiLevelType w:val="hybridMultilevel"/>
    <w:tmpl w:val="3636FD04"/>
    <w:lvl w:ilvl="0" w:tplc="2A4E6C0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na Sappleton">
    <w15:presenceInfo w15:providerId="Windows Live" w15:userId="f6f3f40cc5642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9A"/>
    <w:rsid w:val="00000A1F"/>
    <w:rsid w:val="000129D3"/>
    <w:rsid w:val="00037ACC"/>
    <w:rsid w:val="000614D3"/>
    <w:rsid w:val="0009414E"/>
    <w:rsid w:val="000A05CE"/>
    <w:rsid w:val="000B0A1A"/>
    <w:rsid w:val="000B4AA2"/>
    <w:rsid w:val="000C18C2"/>
    <w:rsid w:val="000C4F8D"/>
    <w:rsid w:val="000C76FF"/>
    <w:rsid w:val="000D37DC"/>
    <w:rsid w:val="0010391A"/>
    <w:rsid w:val="00104D04"/>
    <w:rsid w:val="00115E8C"/>
    <w:rsid w:val="00121CB1"/>
    <w:rsid w:val="00123FF8"/>
    <w:rsid w:val="001300EE"/>
    <w:rsid w:val="00133442"/>
    <w:rsid w:val="00143F89"/>
    <w:rsid w:val="00147DA6"/>
    <w:rsid w:val="0016421D"/>
    <w:rsid w:val="00176F83"/>
    <w:rsid w:val="001849EC"/>
    <w:rsid w:val="00191AB3"/>
    <w:rsid w:val="001A5E96"/>
    <w:rsid w:val="001B68F7"/>
    <w:rsid w:val="001C0908"/>
    <w:rsid w:val="001C4CD4"/>
    <w:rsid w:val="001F36AC"/>
    <w:rsid w:val="001F5EE6"/>
    <w:rsid w:val="001F6464"/>
    <w:rsid w:val="002110BD"/>
    <w:rsid w:val="00211740"/>
    <w:rsid w:val="0023016F"/>
    <w:rsid w:val="00232F57"/>
    <w:rsid w:val="0023773A"/>
    <w:rsid w:val="00240C44"/>
    <w:rsid w:val="00242B1F"/>
    <w:rsid w:val="002559A5"/>
    <w:rsid w:val="00256E27"/>
    <w:rsid w:val="002617EC"/>
    <w:rsid w:val="00266031"/>
    <w:rsid w:val="00266E74"/>
    <w:rsid w:val="00271B3A"/>
    <w:rsid w:val="00273134"/>
    <w:rsid w:val="00283BBB"/>
    <w:rsid w:val="002873A9"/>
    <w:rsid w:val="00293994"/>
    <w:rsid w:val="002974A5"/>
    <w:rsid w:val="002A2B04"/>
    <w:rsid w:val="002A3595"/>
    <w:rsid w:val="002A3B50"/>
    <w:rsid w:val="002B6EC0"/>
    <w:rsid w:val="002C24C3"/>
    <w:rsid w:val="002C5A5B"/>
    <w:rsid w:val="002C5B3C"/>
    <w:rsid w:val="002F7A0D"/>
    <w:rsid w:val="003151D1"/>
    <w:rsid w:val="0033084A"/>
    <w:rsid w:val="00355BF0"/>
    <w:rsid w:val="0038207B"/>
    <w:rsid w:val="00384F6D"/>
    <w:rsid w:val="003C1FE4"/>
    <w:rsid w:val="003D4C8B"/>
    <w:rsid w:val="003D5DE4"/>
    <w:rsid w:val="004003AE"/>
    <w:rsid w:val="004038EA"/>
    <w:rsid w:val="0040557E"/>
    <w:rsid w:val="00426722"/>
    <w:rsid w:val="004328BC"/>
    <w:rsid w:val="00437B40"/>
    <w:rsid w:val="0045441B"/>
    <w:rsid w:val="004558DB"/>
    <w:rsid w:val="00457883"/>
    <w:rsid w:val="004608D2"/>
    <w:rsid w:val="0046586D"/>
    <w:rsid w:val="00476BD6"/>
    <w:rsid w:val="00482696"/>
    <w:rsid w:val="00487501"/>
    <w:rsid w:val="0049071E"/>
    <w:rsid w:val="004934C3"/>
    <w:rsid w:val="004D6DF5"/>
    <w:rsid w:val="004E7C30"/>
    <w:rsid w:val="004F259F"/>
    <w:rsid w:val="004F30BA"/>
    <w:rsid w:val="004F40D0"/>
    <w:rsid w:val="004F456A"/>
    <w:rsid w:val="004F65EB"/>
    <w:rsid w:val="004F7726"/>
    <w:rsid w:val="00510DDA"/>
    <w:rsid w:val="00535787"/>
    <w:rsid w:val="00560F1E"/>
    <w:rsid w:val="00563F62"/>
    <w:rsid w:val="00582540"/>
    <w:rsid w:val="005843B4"/>
    <w:rsid w:val="005B5A82"/>
    <w:rsid w:val="005B74EB"/>
    <w:rsid w:val="005C07C2"/>
    <w:rsid w:val="005C495A"/>
    <w:rsid w:val="005C6538"/>
    <w:rsid w:val="005C7048"/>
    <w:rsid w:val="005D5E9A"/>
    <w:rsid w:val="005E12C8"/>
    <w:rsid w:val="005E435B"/>
    <w:rsid w:val="005F1B9E"/>
    <w:rsid w:val="005F7D9F"/>
    <w:rsid w:val="00623B8F"/>
    <w:rsid w:val="00624542"/>
    <w:rsid w:val="0064184F"/>
    <w:rsid w:val="00653199"/>
    <w:rsid w:val="0065500F"/>
    <w:rsid w:val="00655256"/>
    <w:rsid w:val="006572D6"/>
    <w:rsid w:val="0066243E"/>
    <w:rsid w:val="00667D84"/>
    <w:rsid w:val="00675742"/>
    <w:rsid w:val="00683235"/>
    <w:rsid w:val="006931B6"/>
    <w:rsid w:val="006B7A50"/>
    <w:rsid w:val="006E0DD7"/>
    <w:rsid w:val="006F237A"/>
    <w:rsid w:val="006F4961"/>
    <w:rsid w:val="00703A0E"/>
    <w:rsid w:val="007130DA"/>
    <w:rsid w:val="00716A1C"/>
    <w:rsid w:val="007247C0"/>
    <w:rsid w:val="00727043"/>
    <w:rsid w:val="00731074"/>
    <w:rsid w:val="00732A7F"/>
    <w:rsid w:val="00734091"/>
    <w:rsid w:val="00754E03"/>
    <w:rsid w:val="00763BEE"/>
    <w:rsid w:val="00765382"/>
    <w:rsid w:val="00784A72"/>
    <w:rsid w:val="007871A8"/>
    <w:rsid w:val="007934CE"/>
    <w:rsid w:val="00793614"/>
    <w:rsid w:val="007A2845"/>
    <w:rsid w:val="007A568B"/>
    <w:rsid w:val="007A64EB"/>
    <w:rsid w:val="007C4738"/>
    <w:rsid w:val="007E01E1"/>
    <w:rsid w:val="008034AC"/>
    <w:rsid w:val="008040E4"/>
    <w:rsid w:val="00815005"/>
    <w:rsid w:val="0081652E"/>
    <w:rsid w:val="00816A05"/>
    <w:rsid w:val="00823428"/>
    <w:rsid w:val="00831336"/>
    <w:rsid w:val="00837167"/>
    <w:rsid w:val="008444BF"/>
    <w:rsid w:val="008465EE"/>
    <w:rsid w:val="00851679"/>
    <w:rsid w:val="00871ABE"/>
    <w:rsid w:val="00873506"/>
    <w:rsid w:val="00875B6D"/>
    <w:rsid w:val="00877DF4"/>
    <w:rsid w:val="00880D68"/>
    <w:rsid w:val="008855C9"/>
    <w:rsid w:val="00895A55"/>
    <w:rsid w:val="008C095A"/>
    <w:rsid w:val="008C2E6C"/>
    <w:rsid w:val="008F3992"/>
    <w:rsid w:val="0091495D"/>
    <w:rsid w:val="00932577"/>
    <w:rsid w:val="009336E1"/>
    <w:rsid w:val="0093494D"/>
    <w:rsid w:val="00936DC5"/>
    <w:rsid w:val="00937DB9"/>
    <w:rsid w:val="00943845"/>
    <w:rsid w:val="009512FD"/>
    <w:rsid w:val="009556FE"/>
    <w:rsid w:val="009565AE"/>
    <w:rsid w:val="009608C3"/>
    <w:rsid w:val="00963D3D"/>
    <w:rsid w:val="00970C75"/>
    <w:rsid w:val="00986DD4"/>
    <w:rsid w:val="0099563E"/>
    <w:rsid w:val="009A6FA1"/>
    <w:rsid w:val="009C610D"/>
    <w:rsid w:val="009D0E0A"/>
    <w:rsid w:val="009E0658"/>
    <w:rsid w:val="009E2ECE"/>
    <w:rsid w:val="009E36CA"/>
    <w:rsid w:val="009E6615"/>
    <w:rsid w:val="009E73A9"/>
    <w:rsid w:val="009F5B2B"/>
    <w:rsid w:val="00A0214A"/>
    <w:rsid w:val="00A064E7"/>
    <w:rsid w:val="00A10508"/>
    <w:rsid w:val="00A15ECC"/>
    <w:rsid w:val="00A2546E"/>
    <w:rsid w:val="00A36963"/>
    <w:rsid w:val="00A40BED"/>
    <w:rsid w:val="00A51DB6"/>
    <w:rsid w:val="00A66AA0"/>
    <w:rsid w:val="00A74FB5"/>
    <w:rsid w:val="00A75B9F"/>
    <w:rsid w:val="00A94219"/>
    <w:rsid w:val="00AA231C"/>
    <w:rsid w:val="00AB5672"/>
    <w:rsid w:val="00AC4D0B"/>
    <w:rsid w:val="00AC7E4B"/>
    <w:rsid w:val="00AD1B48"/>
    <w:rsid w:val="00AE2138"/>
    <w:rsid w:val="00AE787A"/>
    <w:rsid w:val="00B12664"/>
    <w:rsid w:val="00B12B06"/>
    <w:rsid w:val="00B33B05"/>
    <w:rsid w:val="00B40764"/>
    <w:rsid w:val="00B44393"/>
    <w:rsid w:val="00B506EC"/>
    <w:rsid w:val="00B507D3"/>
    <w:rsid w:val="00B6110D"/>
    <w:rsid w:val="00B70012"/>
    <w:rsid w:val="00B7658B"/>
    <w:rsid w:val="00B8240D"/>
    <w:rsid w:val="00B85164"/>
    <w:rsid w:val="00B95361"/>
    <w:rsid w:val="00BA1833"/>
    <w:rsid w:val="00BA74F0"/>
    <w:rsid w:val="00BB0769"/>
    <w:rsid w:val="00BC7B45"/>
    <w:rsid w:val="00BD051D"/>
    <w:rsid w:val="00BD62A8"/>
    <w:rsid w:val="00BE2F4C"/>
    <w:rsid w:val="00BF209C"/>
    <w:rsid w:val="00C00174"/>
    <w:rsid w:val="00C01438"/>
    <w:rsid w:val="00C105B1"/>
    <w:rsid w:val="00C239E4"/>
    <w:rsid w:val="00C27BF2"/>
    <w:rsid w:val="00C3129F"/>
    <w:rsid w:val="00C42F86"/>
    <w:rsid w:val="00C54F40"/>
    <w:rsid w:val="00C74245"/>
    <w:rsid w:val="00C877AA"/>
    <w:rsid w:val="00C9192D"/>
    <w:rsid w:val="00C94A68"/>
    <w:rsid w:val="00CA0B5A"/>
    <w:rsid w:val="00CB0239"/>
    <w:rsid w:val="00CD41AB"/>
    <w:rsid w:val="00CE45FD"/>
    <w:rsid w:val="00CE6561"/>
    <w:rsid w:val="00D06578"/>
    <w:rsid w:val="00D1618B"/>
    <w:rsid w:val="00D21F32"/>
    <w:rsid w:val="00D23901"/>
    <w:rsid w:val="00D253BB"/>
    <w:rsid w:val="00D30F62"/>
    <w:rsid w:val="00D44F9E"/>
    <w:rsid w:val="00D551C4"/>
    <w:rsid w:val="00D7166C"/>
    <w:rsid w:val="00D82581"/>
    <w:rsid w:val="00D94CE9"/>
    <w:rsid w:val="00DC31E6"/>
    <w:rsid w:val="00DC6907"/>
    <w:rsid w:val="00DC6948"/>
    <w:rsid w:val="00DD7003"/>
    <w:rsid w:val="00DE249C"/>
    <w:rsid w:val="00E04749"/>
    <w:rsid w:val="00E11109"/>
    <w:rsid w:val="00E6552B"/>
    <w:rsid w:val="00E81BCC"/>
    <w:rsid w:val="00E832EF"/>
    <w:rsid w:val="00E93564"/>
    <w:rsid w:val="00E96E39"/>
    <w:rsid w:val="00EB3E97"/>
    <w:rsid w:val="00ED1087"/>
    <w:rsid w:val="00EE0740"/>
    <w:rsid w:val="00EE3261"/>
    <w:rsid w:val="00EE3B71"/>
    <w:rsid w:val="00F1523F"/>
    <w:rsid w:val="00F20DB2"/>
    <w:rsid w:val="00F21799"/>
    <w:rsid w:val="00F22A34"/>
    <w:rsid w:val="00F322F5"/>
    <w:rsid w:val="00F358C0"/>
    <w:rsid w:val="00F631DC"/>
    <w:rsid w:val="00F63540"/>
    <w:rsid w:val="00F63D3D"/>
    <w:rsid w:val="00F77038"/>
    <w:rsid w:val="00F83223"/>
    <w:rsid w:val="00F853C3"/>
    <w:rsid w:val="00FB541E"/>
    <w:rsid w:val="00FC0F38"/>
    <w:rsid w:val="00FC3FEF"/>
    <w:rsid w:val="00FD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3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EE6"/>
  </w:style>
  <w:style w:type="paragraph" w:styleId="Footer">
    <w:name w:val="footer"/>
    <w:basedOn w:val="Normal"/>
    <w:link w:val="FooterChar"/>
    <w:uiPriority w:val="99"/>
    <w:unhideWhenUsed/>
    <w:rsid w:val="001F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EE6"/>
  </w:style>
  <w:style w:type="paragraph" w:styleId="BalloonText">
    <w:name w:val="Balloon Text"/>
    <w:basedOn w:val="Normal"/>
    <w:link w:val="BalloonTextChar"/>
    <w:uiPriority w:val="99"/>
    <w:semiHidden/>
    <w:unhideWhenUsed/>
    <w:rsid w:val="002A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04"/>
    <w:rPr>
      <w:rFonts w:ascii="Tahoma" w:hAnsi="Tahoma" w:cs="Tahoma"/>
      <w:sz w:val="16"/>
      <w:szCs w:val="16"/>
    </w:rPr>
  </w:style>
  <w:style w:type="paragraph" w:styleId="ListParagraph">
    <w:name w:val="List Paragraph"/>
    <w:basedOn w:val="Normal"/>
    <w:uiPriority w:val="34"/>
    <w:qFormat/>
    <w:rsid w:val="0091495D"/>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03A0E"/>
    <w:rPr>
      <w:sz w:val="16"/>
      <w:szCs w:val="16"/>
    </w:rPr>
  </w:style>
  <w:style w:type="paragraph" w:styleId="CommentText">
    <w:name w:val="annotation text"/>
    <w:basedOn w:val="Normal"/>
    <w:link w:val="CommentTextChar"/>
    <w:uiPriority w:val="99"/>
    <w:semiHidden/>
    <w:unhideWhenUsed/>
    <w:rsid w:val="00703A0E"/>
    <w:pPr>
      <w:spacing w:line="240" w:lineRule="auto"/>
    </w:pPr>
    <w:rPr>
      <w:sz w:val="20"/>
      <w:szCs w:val="20"/>
    </w:rPr>
  </w:style>
  <w:style w:type="character" w:customStyle="1" w:styleId="CommentTextChar">
    <w:name w:val="Comment Text Char"/>
    <w:basedOn w:val="DefaultParagraphFont"/>
    <w:link w:val="CommentText"/>
    <w:uiPriority w:val="99"/>
    <w:semiHidden/>
    <w:rsid w:val="00703A0E"/>
    <w:rPr>
      <w:sz w:val="20"/>
      <w:szCs w:val="20"/>
    </w:rPr>
  </w:style>
  <w:style w:type="paragraph" w:styleId="CommentSubject">
    <w:name w:val="annotation subject"/>
    <w:basedOn w:val="CommentText"/>
    <w:next w:val="CommentText"/>
    <w:link w:val="CommentSubjectChar"/>
    <w:uiPriority w:val="99"/>
    <w:semiHidden/>
    <w:unhideWhenUsed/>
    <w:rsid w:val="00703A0E"/>
    <w:rPr>
      <w:b/>
      <w:bCs/>
    </w:rPr>
  </w:style>
  <w:style w:type="character" w:customStyle="1" w:styleId="CommentSubjectChar">
    <w:name w:val="Comment Subject Char"/>
    <w:basedOn w:val="CommentTextChar"/>
    <w:link w:val="CommentSubject"/>
    <w:uiPriority w:val="99"/>
    <w:semiHidden/>
    <w:rsid w:val="00703A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EE6"/>
  </w:style>
  <w:style w:type="paragraph" w:styleId="Footer">
    <w:name w:val="footer"/>
    <w:basedOn w:val="Normal"/>
    <w:link w:val="FooterChar"/>
    <w:uiPriority w:val="99"/>
    <w:unhideWhenUsed/>
    <w:rsid w:val="001F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EE6"/>
  </w:style>
  <w:style w:type="paragraph" w:styleId="BalloonText">
    <w:name w:val="Balloon Text"/>
    <w:basedOn w:val="Normal"/>
    <w:link w:val="BalloonTextChar"/>
    <w:uiPriority w:val="99"/>
    <w:semiHidden/>
    <w:unhideWhenUsed/>
    <w:rsid w:val="002A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04"/>
    <w:rPr>
      <w:rFonts w:ascii="Tahoma" w:hAnsi="Tahoma" w:cs="Tahoma"/>
      <w:sz w:val="16"/>
      <w:szCs w:val="16"/>
    </w:rPr>
  </w:style>
  <w:style w:type="paragraph" w:styleId="ListParagraph">
    <w:name w:val="List Paragraph"/>
    <w:basedOn w:val="Normal"/>
    <w:uiPriority w:val="34"/>
    <w:qFormat/>
    <w:rsid w:val="0091495D"/>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03A0E"/>
    <w:rPr>
      <w:sz w:val="16"/>
      <w:szCs w:val="16"/>
    </w:rPr>
  </w:style>
  <w:style w:type="paragraph" w:styleId="CommentText">
    <w:name w:val="annotation text"/>
    <w:basedOn w:val="Normal"/>
    <w:link w:val="CommentTextChar"/>
    <w:uiPriority w:val="99"/>
    <w:semiHidden/>
    <w:unhideWhenUsed/>
    <w:rsid w:val="00703A0E"/>
    <w:pPr>
      <w:spacing w:line="240" w:lineRule="auto"/>
    </w:pPr>
    <w:rPr>
      <w:sz w:val="20"/>
      <w:szCs w:val="20"/>
    </w:rPr>
  </w:style>
  <w:style w:type="character" w:customStyle="1" w:styleId="CommentTextChar">
    <w:name w:val="Comment Text Char"/>
    <w:basedOn w:val="DefaultParagraphFont"/>
    <w:link w:val="CommentText"/>
    <w:uiPriority w:val="99"/>
    <w:semiHidden/>
    <w:rsid w:val="00703A0E"/>
    <w:rPr>
      <w:sz w:val="20"/>
      <w:szCs w:val="20"/>
    </w:rPr>
  </w:style>
  <w:style w:type="paragraph" w:styleId="CommentSubject">
    <w:name w:val="annotation subject"/>
    <w:basedOn w:val="CommentText"/>
    <w:next w:val="CommentText"/>
    <w:link w:val="CommentSubjectChar"/>
    <w:uiPriority w:val="99"/>
    <w:semiHidden/>
    <w:unhideWhenUsed/>
    <w:rsid w:val="00703A0E"/>
    <w:rPr>
      <w:b/>
      <w:bCs/>
    </w:rPr>
  </w:style>
  <w:style w:type="character" w:customStyle="1" w:styleId="CommentSubjectChar">
    <w:name w:val="Comment Subject Char"/>
    <w:basedOn w:val="CommentTextChar"/>
    <w:link w:val="CommentSubject"/>
    <w:uiPriority w:val="99"/>
    <w:semiHidden/>
    <w:rsid w:val="00703A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888">
      <w:bodyDiv w:val="1"/>
      <w:marLeft w:val="0"/>
      <w:marRight w:val="0"/>
      <w:marTop w:val="0"/>
      <w:marBottom w:val="0"/>
      <w:divBdr>
        <w:top w:val="none" w:sz="0" w:space="0" w:color="auto"/>
        <w:left w:val="none" w:sz="0" w:space="0" w:color="auto"/>
        <w:bottom w:val="none" w:sz="0" w:space="0" w:color="auto"/>
        <w:right w:val="none" w:sz="0" w:space="0" w:color="auto"/>
      </w:divBdr>
    </w:div>
    <w:div w:id="1162164708">
      <w:bodyDiv w:val="1"/>
      <w:marLeft w:val="0"/>
      <w:marRight w:val="0"/>
      <w:marTop w:val="0"/>
      <w:marBottom w:val="0"/>
      <w:divBdr>
        <w:top w:val="none" w:sz="0" w:space="0" w:color="auto"/>
        <w:left w:val="none" w:sz="0" w:space="0" w:color="auto"/>
        <w:bottom w:val="none" w:sz="0" w:space="0" w:color="auto"/>
        <w:right w:val="none" w:sz="0" w:space="0" w:color="auto"/>
      </w:divBdr>
    </w:div>
    <w:div w:id="1734349750">
      <w:bodyDiv w:val="1"/>
      <w:marLeft w:val="0"/>
      <w:marRight w:val="0"/>
      <w:marTop w:val="0"/>
      <w:marBottom w:val="0"/>
      <w:divBdr>
        <w:top w:val="none" w:sz="0" w:space="0" w:color="auto"/>
        <w:left w:val="none" w:sz="0" w:space="0" w:color="auto"/>
        <w:bottom w:val="none" w:sz="0" w:space="0" w:color="auto"/>
        <w:right w:val="none" w:sz="0" w:space="0" w:color="auto"/>
      </w:divBdr>
    </w:div>
    <w:div w:id="21374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8A99-829D-4190-893D-6325A970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Claire Preston</cp:lastModifiedBy>
  <cp:revision>2</cp:revision>
  <cp:lastPrinted>2015-04-16T18:09:00Z</cp:lastPrinted>
  <dcterms:created xsi:type="dcterms:W3CDTF">2015-09-30T09:28:00Z</dcterms:created>
  <dcterms:modified xsi:type="dcterms:W3CDTF">2015-09-30T09:28:00Z</dcterms:modified>
</cp:coreProperties>
</file>