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6E" w:rsidRDefault="00996860" w:rsidP="007D72FE">
      <w:pPr>
        <w:jc w:val="center"/>
        <w:rPr>
          <w:rFonts w:ascii="Verdana" w:hAnsi="Verdana"/>
          <w:b/>
          <w:sz w:val="20"/>
          <w:szCs w:val="20"/>
          <w:u w:val="single"/>
        </w:rPr>
      </w:pPr>
      <w:r>
        <w:rPr>
          <w:rFonts w:ascii="Verdana" w:hAnsi="Verdana"/>
          <w:b/>
          <w:sz w:val="20"/>
          <w:szCs w:val="20"/>
          <w:u w:val="single"/>
        </w:rPr>
        <w:t xml:space="preserve">Privacy Notice for </w:t>
      </w:r>
      <w:proofErr w:type="spellStart"/>
      <w:r w:rsidR="004227B7">
        <w:rPr>
          <w:rFonts w:ascii="Verdana" w:hAnsi="Verdana"/>
          <w:b/>
          <w:sz w:val="20"/>
          <w:szCs w:val="20"/>
          <w:u w:val="single"/>
        </w:rPr>
        <w:t>Belvue</w:t>
      </w:r>
      <w:proofErr w:type="spellEnd"/>
      <w:r w:rsidR="004227B7">
        <w:rPr>
          <w:rFonts w:ascii="Verdana" w:hAnsi="Verdana"/>
          <w:b/>
          <w:sz w:val="20"/>
          <w:szCs w:val="20"/>
          <w:u w:val="single"/>
        </w:rPr>
        <w:t xml:space="preserve"> School</w:t>
      </w:r>
    </w:p>
    <w:p w:rsidR="00127C92" w:rsidRDefault="00127C92" w:rsidP="007D72FE">
      <w:pPr>
        <w:jc w:val="center"/>
        <w:rPr>
          <w:rFonts w:ascii="Verdana" w:hAnsi="Verdana"/>
          <w:b/>
          <w:sz w:val="20"/>
          <w:szCs w:val="20"/>
          <w:u w:val="single"/>
        </w:rPr>
      </w:pPr>
    </w:p>
    <w:p w:rsidR="00397E1D" w:rsidRDefault="004227B7" w:rsidP="00397E1D">
      <w:pPr>
        <w:jc w:val="both"/>
        <w:rPr>
          <w:rFonts w:ascii="Verdana" w:hAnsi="Verdana"/>
          <w:sz w:val="20"/>
          <w:szCs w:val="20"/>
        </w:rPr>
      </w:pPr>
      <w:proofErr w:type="spellStart"/>
      <w:r>
        <w:rPr>
          <w:rFonts w:ascii="Verdana" w:hAnsi="Verdana"/>
          <w:sz w:val="20"/>
          <w:szCs w:val="20"/>
        </w:rPr>
        <w:t>Belvue</w:t>
      </w:r>
      <w:proofErr w:type="spellEnd"/>
      <w:r>
        <w:rPr>
          <w:rFonts w:ascii="Verdana" w:hAnsi="Verdana"/>
          <w:sz w:val="20"/>
          <w:szCs w:val="20"/>
        </w:rPr>
        <w:t xml:space="preserve"> School</w:t>
      </w:r>
      <w:r w:rsidR="00127C92">
        <w:rPr>
          <w:rFonts w:ascii="Verdana" w:hAnsi="Verdana"/>
          <w:sz w:val="20"/>
          <w:szCs w:val="20"/>
        </w:rPr>
        <w:t xml:space="preserve"> 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w:t>
      </w:r>
      <w:r w:rsidR="00397E1D">
        <w:rPr>
          <w:rFonts w:ascii="Verdana" w:hAnsi="Verdana"/>
          <w:sz w:val="20"/>
          <w:szCs w:val="20"/>
        </w:rPr>
        <w:t xml:space="preserve">This privacy notice describes how we collect and use personal information about pupils, in accordance with the UK General Data Protection Regulation (UK GDPR), section 537A of the Education Act 1996 and section 83 of the Children Act 1989. </w:t>
      </w:r>
    </w:p>
    <w:p w:rsidR="00397E1D" w:rsidRPr="00BA6530" w:rsidRDefault="00397E1D" w:rsidP="00397E1D">
      <w:pPr>
        <w:jc w:val="both"/>
        <w:rPr>
          <w:rFonts w:ascii="Verdana" w:hAnsi="Verdana"/>
          <w:b/>
          <w:sz w:val="20"/>
          <w:szCs w:val="20"/>
          <w:u w:val="single"/>
        </w:rPr>
      </w:pPr>
      <w:r w:rsidRPr="004511B1">
        <w:rPr>
          <w:rFonts w:ascii="Verdana" w:hAnsi="Verdana"/>
          <w:color w:val="000000"/>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127C92" w:rsidRDefault="00127C92" w:rsidP="00853D37">
      <w:pPr>
        <w:jc w:val="both"/>
        <w:rPr>
          <w:rFonts w:ascii="Verdana" w:hAnsi="Verdana"/>
          <w:sz w:val="20"/>
          <w:szCs w:val="20"/>
        </w:rPr>
      </w:pPr>
    </w:p>
    <w:p w:rsidR="00FC2897" w:rsidRPr="00D0419B" w:rsidRDefault="00FC2897" w:rsidP="00853D37">
      <w:pPr>
        <w:jc w:val="both"/>
        <w:rPr>
          <w:rFonts w:ascii="Verdana" w:hAnsi="Verdana"/>
          <w:sz w:val="20"/>
          <w:szCs w:val="20"/>
          <w:u w:val="single"/>
        </w:rPr>
      </w:pPr>
      <w:r w:rsidRPr="00D0419B">
        <w:rPr>
          <w:rFonts w:ascii="Verdana" w:hAnsi="Verdana"/>
          <w:b/>
          <w:sz w:val="20"/>
          <w:szCs w:val="20"/>
          <w:u w:val="single"/>
        </w:rPr>
        <w:t>Who Collects This Information</w:t>
      </w:r>
    </w:p>
    <w:p w:rsidR="00FC2897" w:rsidRDefault="004227B7" w:rsidP="00853D37">
      <w:pPr>
        <w:jc w:val="both"/>
        <w:rPr>
          <w:rFonts w:ascii="Verdana" w:hAnsi="Verdana"/>
          <w:sz w:val="20"/>
          <w:szCs w:val="20"/>
        </w:rPr>
      </w:pPr>
      <w:proofErr w:type="spellStart"/>
      <w:r>
        <w:rPr>
          <w:rFonts w:ascii="Verdana" w:hAnsi="Verdana"/>
          <w:sz w:val="20"/>
          <w:szCs w:val="20"/>
        </w:rPr>
        <w:t>Belvue</w:t>
      </w:r>
      <w:proofErr w:type="spellEnd"/>
      <w:r>
        <w:rPr>
          <w:rFonts w:ascii="Verdana" w:hAnsi="Verdana"/>
          <w:sz w:val="20"/>
          <w:szCs w:val="20"/>
        </w:rPr>
        <w:t xml:space="preserve"> School</w:t>
      </w:r>
      <w:r w:rsidR="00FC2897">
        <w:rPr>
          <w:rFonts w:ascii="Verdana" w:hAnsi="Verdana"/>
          <w:sz w:val="20"/>
          <w:szCs w:val="20"/>
        </w:rPr>
        <w:t xml:space="preserve"> is a “data controller.” This means that we are responsible for deciding how we hold and use personal information </w:t>
      </w:r>
      <w:r w:rsidR="00883637">
        <w:rPr>
          <w:rFonts w:ascii="Verdana" w:hAnsi="Verdana"/>
          <w:sz w:val="20"/>
          <w:szCs w:val="20"/>
        </w:rPr>
        <w:t>about pupils</w:t>
      </w:r>
      <w:r w:rsidR="00FC2897">
        <w:rPr>
          <w:rFonts w:ascii="Verdana" w:hAnsi="Verdana"/>
          <w:sz w:val="20"/>
          <w:szCs w:val="20"/>
        </w:rPr>
        <w:t xml:space="preserve">. </w:t>
      </w:r>
    </w:p>
    <w:p w:rsidR="00FC2897" w:rsidRPr="00D0419B" w:rsidRDefault="00853D37" w:rsidP="00853D37">
      <w:pPr>
        <w:jc w:val="both"/>
        <w:rPr>
          <w:rFonts w:ascii="Verdana" w:hAnsi="Verdana"/>
          <w:b/>
          <w:sz w:val="20"/>
          <w:szCs w:val="20"/>
          <w:u w:val="single"/>
        </w:rPr>
      </w:pPr>
      <w:r>
        <w:rPr>
          <w:rFonts w:ascii="Verdana" w:hAnsi="Verdana"/>
          <w:b/>
          <w:sz w:val="20"/>
          <w:szCs w:val="20"/>
          <w:u w:val="single"/>
        </w:rPr>
        <w:t>The Categories o</w:t>
      </w:r>
      <w:r w:rsidR="00FC2897" w:rsidRPr="00D0419B">
        <w:rPr>
          <w:rFonts w:ascii="Verdana" w:hAnsi="Verdana"/>
          <w:b/>
          <w:sz w:val="20"/>
          <w:szCs w:val="20"/>
          <w:u w:val="single"/>
        </w:rPr>
        <w:t xml:space="preserve">f </w:t>
      </w:r>
      <w:r w:rsidR="00F506C6">
        <w:rPr>
          <w:rFonts w:ascii="Verdana" w:hAnsi="Verdana"/>
          <w:b/>
          <w:sz w:val="20"/>
          <w:szCs w:val="20"/>
          <w:u w:val="single"/>
        </w:rPr>
        <w:t xml:space="preserve">Pupil </w:t>
      </w:r>
      <w:r w:rsidR="00FC2897" w:rsidRPr="00D0419B">
        <w:rPr>
          <w:rFonts w:ascii="Verdana" w:hAnsi="Verdana"/>
          <w:b/>
          <w:sz w:val="20"/>
          <w:szCs w:val="20"/>
          <w:u w:val="single"/>
        </w:rPr>
        <w:t xml:space="preserve">Information That We Collect, Process, Hold </w:t>
      </w:r>
      <w:r w:rsidR="00833426" w:rsidRPr="00D0419B">
        <w:rPr>
          <w:rFonts w:ascii="Verdana" w:hAnsi="Verdana"/>
          <w:b/>
          <w:sz w:val="20"/>
          <w:szCs w:val="20"/>
          <w:u w:val="single"/>
        </w:rPr>
        <w:t>and</w:t>
      </w:r>
      <w:r w:rsidR="00FC2897" w:rsidRPr="00D0419B">
        <w:rPr>
          <w:rFonts w:ascii="Verdana" w:hAnsi="Verdana"/>
          <w:b/>
          <w:sz w:val="20"/>
          <w:szCs w:val="20"/>
          <w:u w:val="single"/>
        </w:rPr>
        <w:t xml:space="preserve"> Share</w:t>
      </w:r>
    </w:p>
    <w:p w:rsidR="00FC2897" w:rsidRDefault="002A54A6" w:rsidP="00853D37">
      <w:pPr>
        <w:jc w:val="both"/>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853D37">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Pr>
          <w:rFonts w:ascii="Verdana" w:hAnsi="Verdana"/>
          <w:sz w:val="20"/>
          <w:szCs w:val="20"/>
        </w:rPr>
        <w:t>;</w:t>
      </w:r>
    </w:p>
    <w:p w:rsidR="00FC2897" w:rsidRDefault="00FC2897" w:rsidP="00853D37">
      <w:pPr>
        <w:pStyle w:val="ListParagraph"/>
        <w:numPr>
          <w:ilvl w:val="0"/>
          <w:numId w:val="1"/>
        </w:numPr>
        <w:jc w:val="both"/>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w:t>
      </w:r>
      <w:r w:rsidR="00090B95" w:rsidRPr="006D5E87">
        <w:rPr>
          <w:rFonts w:ascii="Verdana" w:hAnsi="Verdana"/>
          <w:color w:val="FF0000"/>
          <w:sz w:val="20"/>
          <w:szCs w:val="20"/>
        </w:rPr>
        <w:t xml:space="preserve"> </w:t>
      </w:r>
      <w:r>
        <w:rPr>
          <w:rFonts w:ascii="Verdana" w:hAnsi="Verdana"/>
          <w:sz w:val="20"/>
          <w:szCs w:val="20"/>
        </w:rPr>
        <w:t xml:space="preserve">information </w:t>
      </w:r>
      <w:r w:rsidR="002A54A6">
        <w:rPr>
          <w:rFonts w:ascii="Verdana" w:hAnsi="Verdana"/>
          <w:sz w:val="20"/>
          <w:szCs w:val="20"/>
        </w:rPr>
        <w:t>such as names, relationship, phone numbers and email addresses;</w:t>
      </w:r>
    </w:p>
    <w:p w:rsidR="002A54A6" w:rsidRDefault="00090B95" w:rsidP="00853D37">
      <w:pPr>
        <w:pStyle w:val="ListParagraph"/>
        <w:numPr>
          <w:ilvl w:val="0"/>
          <w:numId w:val="1"/>
        </w:numPr>
        <w:jc w:val="both"/>
        <w:rPr>
          <w:rFonts w:ascii="Verdana" w:hAnsi="Verdana"/>
          <w:sz w:val="20"/>
          <w:szCs w:val="20"/>
        </w:rPr>
      </w:pPr>
      <w:r>
        <w:rPr>
          <w:rFonts w:ascii="Verdana" w:hAnsi="Verdana"/>
          <w:sz w:val="20"/>
          <w:szCs w:val="20"/>
        </w:rPr>
        <w:t>Ch</w:t>
      </w:r>
      <w:r w:rsidR="00853D37">
        <w:rPr>
          <w:rFonts w:ascii="Verdana" w:hAnsi="Verdana"/>
          <w:sz w:val="20"/>
          <w:szCs w:val="20"/>
        </w:rPr>
        <w:t>aracteristics (such as ethnicit</w:t>
      </w:r>
      <w:r>
        <w:rPr>
          <w:rFonts w:ascii="Verdana" w:hAnsi="Verdana"/>
          <w:sz w:val="20"/>
          <w:szCs w:val="20"/>
        </w:rPr>
        <w:t>y, language, nationality, country of birth and free school meal eligibility);</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rsidR="00090B95" w:rsidRDefault="00090B95" w:rsidP="00853D37">
      <w:pPr>
        <w:pStyle w:val="ListParagraph"/>
        <w:numPr>
          <w:ilvl w:val="0"/>
          <w:numId w:val="1"/>
        </w:numPr>
        <w:jc w:val="both"/>
        <w:rPr>
          <w:rFonts w:ascii="Verdana" w:hAnsi="Verdana"/>
          <w:sz w:val="20"/>
          <w:szCs w:val="20"/>
        </w:rPr>
      </w:pPr>
      <w:r w:rsidRPr="004227B7">
        <w:rPr>
          <w:rFonts w:ascii="Verdana" w:hAnsi="Verdana"/>
          <w:sz w:val="20"/>
          <w:szCs w:val="20"/>
        </w:rPr>
        <w:t>Post 16 learning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Relevant medical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Special categori</w:t>
      </w:r>
      <w:r w:rsidR="004227B7">
        <w:rPr>
          <w:rFonts w:ascii="Verdana" w:hAnsi="Verdana"/>
          <w:sz w:val="20"/>
          <w:szCs w:val="20"/>
        </w:rPr>
        <w:t>es of personal data (including</w:t>
      </w:r>
      <w:r w:rsidRPr="004227B7">
        <w:rPr>
          <w:rFonts w:ascii="Verdana" w:hAnsi="Verdana"/>
          <w:sz w:val="20"/>
          <w:szCs w:val="20"/>
        </w:rPr>
        <w:t xml:space="preserve"> ethnicity, relevant medical information, special educational needs information</w:t>
      </w:r>
      <w:r>
        <w:rPr>
          <w:rFonts w:ascii="Verdana" w:hAnsi="Verdana"/>
          <w:sz w:val="20"/>
          <w:szCs w:val="20"/>
        </w:rPr>
        <w:t>);</w:t>
      </w:r>
    </w:p>
    <w:p w:rsidR="002F46C8" w:rsidRDefault="00090B95" w:rsidP="00853D37">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rsidR="002F46C8" w:rsidRDefault="002F46C8" w:rsidP="00853D37">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rsidR="00D0419B" w:rsidRPr="00D0419B" w:rsidRDefault="008C5586" w:rsidP="00853D37">
      <w:pPr>
        <w:jc w:val="both"/>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rsidR="008C5586" w:rsidRDefault="008C5586" w:rsidP="00853D37">
      <w:pPr>
        <w:jc w:val="both"/>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662B1C" w:rsidRDefault="00662B1C" w:rsidP="00853D37">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8C5586" w:rsidRDefault="008C5586" w:rsidP="00853D37">
      <w:pPr>
        <w:jc w:val="both"/>
        <w:rPr>
          <w:rFonts w:ascii="Verdana" w:hAnsi="Verdana"/>
          <w:b/>
          <w:sz w:val="20"/>
          <w:szCs w:val="20"/>
          <w:u w:val="single"/>
        </w:rPr>
      </w:pPr>
      <w:r>
        <w:rPr>
          <w:rFonts w:ascii="Verdana" w:hAnsi="Verdana"/>
          <w:b/>
          <w:sz w:val="20"/>
          <w:szCs w:val="20"/>
          <w:u w:val="single"/>
        </w:rPr>
        <w:lastRenderedPageBreak/>
        <w:t>How We Use Your Personal Information</w:t>
      </w:r>
    </w:p>
    <w:p w:rsidR="008C5586" w:rsidRPr="00883637" w:rsidRDefault="008C5586" w:rsidP="00853D37">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w:t>
      </w:r>
      <w:r w:rsidR="006D5E87">
        <w:rPr>
          <w:rFonts w:ascii="Verdana" w:hAnsi="Verdana"/>
          <w:color w:val="000000" w:themeColor="text1"/>
          <w:sz w:val="20"/>
          <w:szCs w:val="20"/>
        </w:rPr>
        <w:t xml:space="preserve">upil admission </w:t>
      </w:r>
      <w:r w:rsidRPr="005B3DD3">
        <w:rPr>
          <w:rFonts w:ascii="Verdana" w:hAnsi="Verdana"/>
          <w:color w:val="000000" w:themeColor="text1"/>
          <w:sz w:val="20"/>
          <w:szCs w:val="20"/>
        </w:rPr>
        <w:t>(and to confirm the identity of prospec</w:t>
      </w:r>
      <w:r>
        <w:rPr>
          <w:rFonts w:ascii="Verdana" w:hAnsi="Verdana"/>
          <w:color w:val="000000" w:themeColor="text1"/>
          <w:sz w:val="20"/>
          <w:szCs w:val="20"/>
        </w:rPr>
        <w:t>tive pupils and their parents);</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Giving</w:t>
      </w:r>
      <w:r w:rsidR="00547AA9">
        <w:rPr>
          <w:rFonts w:ascii="Verdana" w:hAnsi="Verdana"/>
          <w:color w:val="000000" w:themeColor="text1"/>
          <w:sz w:val="20"/>
          <w:szCs w:val="20"/>
        </w:rPr>
        <w:t xml:space="preserve"> and receiving</w:t>
      </w:r>
      <w:r w:rsidRPr="005B3DD3">
        <w:rPr>
          <w:rFonts w:ascii="Verdana" w:hAnsi="Verdana"/>
          <w:color w:val="000000" w:themeColor="text1"/>
          <w:sz w:val="20"/>
          <w:szCs w:val="20"/>
        </w:rPr>
        <w:t xml:space="preserve"> information and references about past, current and prospective pupils, and to provide references to pot</w:t>
      </w:r>
      <w:r>
        <w:rPr>
          <w:rFonts w:ascii="Verdana" w:hAnsi="Verdana"/>
          <w:color w:val="000000" w:themeColor="text1"/>
          <w:sz w:val="20"/>
          <w:szCs w:val="20"/>
        </w:rPr>
        <w:t>ential employers of past pupils;</w:t>
      </w:r>
    </w:p>
    <w:p w:rsidR="008C5586" w:rsidRPr="00E46C0D" w:rsidRDefault="008C5586" w:rsidP="00853D37">
      <w:pPr>
        <w:pStyle w:val="ListParagraph"/>
        <w:numPr>
          <w:ilvl w:val="0"/>
          <w:numId w:val="9"/>
        </w:numPr>
        <w:jc w:val="both"/>
        <w:rPr>
          <w:rFonts w:ascii="Verdana" w:hAnsi="Verdana"/>
          <w:sz w:val="20"/>
          <w:szCs w:val="20"/>
        </w:rPr>
      </w:pPr>
      <w:r>
        <w:rPr>
          <w:rFonts w:ascii="Verdana" w:hAnsi="Verdana"/>
          <w:sz w:val="20"/>
          <w:szCs w:val="20"/>
        </w:rPr>
        <w:t>Managing internal policy and procedure;</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rsidR="008C5586" w:rsidRDefault="008C5586" w:rsidP="00853D37">
      <w:pPr>
        <w:pStyle w:val="ListParagraph"/>
        <w:numPr>
          <w:ilvl w:val="0"/>
          <w:numId w:val="9"/>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rsidR="008C5586" w:rsidRPr="004227B7" w:rsidRDefault="008C5586" w:rsidP="00853D37">
      <w:pPr>
        <w:pStyle w:val="ListParagraph"/>
        <w:numPr>
          <w:ilvl w:val="0"/>
          <w:numId w:val="9"/>
        </w:numPr>
        <w:jc w:val="both"/>
        <w:rPr>
          <w:rFonts w:ascii="Verdana" w:hAnsi="Verdana"/>
          <w:sz w:val="20"/>
          <w:szCs w:val="20"/>
        </w:rPr>
      </w:pPr>
      <w:r w:rsidRPr="004227B7">
        <w:rPr>
          <w:rFonts w:ascii="Verdana" w:hAnsi="Verdana"/>
          <w:sz w:val="20"/>
          <w:szCs w:val="20"/>
        </w:rPr>
        <w:t>To provide support to pupils after they leave the school</w:t>
      </w:r>
    </w:p>
    <w:p w:rsidR="008C5586" w:rsidRPr="008C5586" w:rsidRDefault="00853D37" w:rsidP="00853D37">
      <w:pPr>
        <w:jc w:val="both"/>
        <w:rPr>
          <w:rFonts w:ascii="Verdana" w:hAnsi="Verdana"/>
          <w:sz w:val="20"/>
          <w:szCs w:val="20"/>
        </w:rPr>
      </w:pPr>
      <w:r>
        <w:rPr>
          <w:rFonts w:ascii="Verdana" w:hAnsi="Verdana"/>
          <w:b/>
          <w:sz w:val="20"/>
          <w:szCs w:val="20"/>
        </w:rPr>
        <w:t>The Lawful Basis o</w:t>
      </w:r>
      <w:r w:rsidR="008C5586" w:rsidRPr="008C5586">
        <w:rPr>
          <w:rFonts w:ascii="Verdana" w:hAnsi="Verdana"/>
          <w:b/>
          <w:sz w:val="20"/>
          <w:szCs w:val="20"/>
        </w:rPr>
        <w:t>n Which We Use This Information</w:t>
      </w:r>
    </w:p>
    <w:p w:rsidR="002F46C8" w:rsidRDefault="008C5586" w:rsidP="00853D37">
      <w:pPr>
        <w:jc w:val="both"/>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00853D37">
        <w:rPr>
          <w:rFonts w:ascii="Verdana" w:hAnsi="Verdana"/>
          <w:sz w:val="20"/>
          <w:szCs w:val="20"/>
        </w:rPr>
        <w:t>ct 1996</w:t>
      </w:r>
      <w:r w:rsidRPr="008C5586">
        <w:rPr>
          <w:rFonts w:ascii="Verdana" w:hAnsi="Verdana"/>
          <w:sz w:val="20"/>
          <w:szCs w:val="20"/>
        </w:rPr>
        <w:t xml:space="preserve">: for Departmental Censuses 3 times a year. More information can be found at: </w:t>
      </w:r>
      <w:hyperlink r:id="rId7"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rsidR="00507DB6" w:rsidRPr="008C5586" w:rsidRDefault="00507DB6" w:rsidP="00853D37">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w:t>
      </w:r>
      <w:r w:rsidR="00547AA9">
        <w:rPr>
          <w:rFonts w:ascii="Verdana" w:hAnsi="Verdana"/>
          <w:sz w:val="20"/>
          <w:szCs w:val="20"/>
        </w:rPr>
        <w:t>d</w:t>
      </w:r>
      <w:r w:rsidR="0071491E" w:rsidRPr="008C5586">
        <w:rPr>
          <w:rFonts w:ascii="Verdana" w:hAnsi="Verdana"/>
          <w:sz w:val="20"/>
          <w:szCs w:val="20"/>
        </w:rPr>
        <w:t xml:space="preserve"> or permitted by law.</w:t>
      </w:r>
    </w:p>
    <w:p w:rsidR="009F4C8E" w:rsidRDefault="009F4C8E" w:rsidP="00853D37">
      <w:pPr>
        <w:jc w:val="both"/>
        <w:rPr>
          <w:rFonts w:ascii="Verdana" w:hAnsi="Verdana"/>
          <w:b/>
          <w:sz w:val="20"/>
          <w:szCs w:val="20"/>
          <w:u w:val="single"/>
        </w:rPr>
      </w:pPr>
    </w:p>
    <w:p w:rsidR="009F4C8E" w:rsidRDefault="009F4C8E" w:rsidP="00853D37">
      <w:pPr>
        <w:jc w:val="both"/>
        <w:rPr>
          <w:rFonts w:ascii="Verdana" w:hAnsi="Verdana"/>
          <w:b/>
          <w:sz w:val="20"/>
          <w:szCs w:val="20"/>
          <w:u w:val="single"/>
        </w:rPr>
      </w:pPr>
    </w:p>
    <w:p w:rsidR="006B114B" w:rsidRPr="00D0419B" w:rsidRDefault="006B114B" w:rsidP="00853D37">
      <w:pPr>
        <w:jc w:val="both"/>
        <w:rPr>
          <w:rFonts w:ascii="Verdana" w:hAnsi="Verdana"/>
          <w:b/>
          <w:sz w:val="20"/>
          <w:szCs w:val="20"/>
          <w:u w:val="single"/>
        </w:rPr>
      </w:pPr>
      <w:r w:rsidRPr="00D0419B">
        <w:rPr>
          <w:rFonts w:ascii="Verdana" w:hAnsi="Verdana"/>
          <w:b/>
          <w:sz w:val="20"/>
          <w:szCs w:val="20"/>
          <w:u w:val="single"/>
        </w:rPr>
        <w:lastRenderedPageBreak/>
        <w:t xml:space="preserve">Sharing Data </w:t>
      </w:r>
    </w:p>
    <w:p w:rsidR="00CD7725" w:rsidRDefault="00067862" w:rsidP="00853D37">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rsidR="00067862" w:rsidRDefault="00CD7725" w:rsidP="00853D37">
      <w:pPr>
        <w:keepNext/>
        <w:keepLines/>
        <w:jc w:val="both"/>
        <w:rPr>
          <w:rFonts w:ascii="Verdana" w:hAnsi="Verdana"/>
          <w:sz w:val="20"/>
          <w:szCs w:val="20"/>
        </w:rPr>
      </w:pPr>
      <w:r>
        <w:rPr>
          <w:rFonts w:ascii="Verdana" w:hAnsi="Verdana"/>
          <w:sz w:val="20"/>
          <w:szCs w:val="20"/>
        </w:rPr>
        <w:t>We share pupil information with</w:t>
      </w:r>
      <w:r w:rsidR="00067862">
        <w:rPr>
          <w:rFonts w:ascii="Verdana" w:hAnsi="Verdana"/>
          <w:sz w:val="20"/>
          <w:szCs w:val="20"/>
        </w:rPr>
        <w:t>: -</w:t>
      </w:r>
    </w:p>
    <w:p w:rsidR="00067862" w:rsidRDefault="00067862" w:rsidP="00853D37">
      <w:pPr>
        <w:pStyle w:val="ListParagraph"/>
        <w:keepNext/>
        <w:keepLines/>
        <w:numPr>
          <w:ilvl w:val="0"/>
          <w:numId w:val="7"/>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rsidR="00067862" w:rsidRPr="007C137C" w:rsidRDefault="00067862" w:rsidP="00853D37">
      <w:pPr>
        <w:pStyle w:val="ListParagraph"/>
        <w:keepNext/>
        <w:keepLines/>
        <w:numPr>
          <w:ilvl w:val="0"/>
          <w:numId w:val="7"/>
        </w:numPr>
        <w:jc w:val="both"/>
        <w:rPr>
          <w:rFonts w:ascii="Verdana" w:hAnsi="Verdana"/>
          <w:sz w:val="20"/>
          <w:szCs w:val="20"/>
        </w:rPr>
      </w:pPr>
      <w:r>
        <w:rPr>
          <w:rFonts w:ascii="Verdana" w:hAnsi="Verdana"/>
          <w:sz w:val="20"/>
          <w:szCs w:val="20"/>
        </w:rPr>
        <w:t>Ofsted</w:t>
      </w:r>
      <w:r w:rsidR="00CD7725">
        <w:rPr>
          <w:rFonts w:ascii="Verdana" w:hAnsi="Verdana"/>
          <w:sz w:val="20"/>
          <w:szCs w:val="20"/>
        </w:rPr>
        <w:t>;</w:t>
      </w:r>
    </w:p>
    <w:p w:rsidR="00067862" w:rsidRPr="004227B7" w:rsidRDefault="00067862" w:rsidP="00853D37">
      <w:pPr>
        <w:pStyle w:val="ListParagraph"/>
        <w:numPr>
          <w:ilvl w:val="0"/>
          <w:numId w:val="7"/>
        </w:numPr>
        <w:jc w:val="both"/>
        <w:rPr>
          <w:rFonts w:ascii="Verdana" w:hAnsi="Verdana"/>
          <w:sz w:val="20"/>
          <w:szCs w:val="20"/>
        </w:rPr>
      </w:pPr>
      <w:r w:rsidRPr="004227B7">
        <w:rPr>
          <w:rFonts w:ascii="Verdana" w:hAnsi="Verdana"/>
          <w:sz w:val="20"/>
          <w:szCs w:val="20"/>
        </w:rPr>
        <w:t>Youth support services – under section 507B of the Education Act 1996, to enable them to provide information regarding training and careers as part of the education or training of 13-19 year olds</w:t>
      </w:r>
      <w:r w:rsidR="00CD7725" w:rsidRPr="004227B7">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NHS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FA7B81">
        <w:rPr>
          <w:rFonts w:ascii="Verdana" w:hAnsi="Verdana"/>
          <w:sz w:val="20"/>
          <w:szCs w:val="20"/>
        </w:rPr>
        <w:t>; and</w:t>
      </w:r>
    </w:p>
    <w:p w:rsidR="00067862" w:rsidRDefault="00FA7B81" w:rsidP="00853D37">
      <w:pPr>
        <w:pStyle w:val="ListParagraph"/>
        <w:numPr>
          <w:ilvl w:val="0"/>
          <w:numId w:val="7"/>
        </w:numPr>
        <w:jc w:val="both"/>
        <w:rPr>
          <w:rFonts w:ascii="Verdana" w:hAnsi="Verdana"/>
          <w:sz w:val="20"/>
          <w:szCs w:val="20"/>
        </w:rPr>
      </w:pPr>
      <w:r>
        <w:rPr>
          <w:rFonts w:ascii="Verdana" w:hAnsi="Verdana"/>
          <w:sz w:val="20"/>
          <w:szCs w:val="20"/>
        </w:rPr>
        <w:t>The Local A</w:t>
      </w:r>
      <w:r w:rsidR="00067862">
        <w:rPr>
          <w:rFonts w:ascii="Verdana" w:hAnsi="Verdana"/>
          <w:sz w:val="20"/>
          <w:szCs w:val="20"/>
        </w:rPr>
        <w:t>uthority</w:t>
      </w:r>
      <w:r w:rsidR="006D5E87">
        <w:rPr>
          <w:rFonts w:ascii="Verdana" w:hAnsi="Verdana"/>
          <w:sz w:val="20"/>
          <w:szCs w:val="20"/>
        </w:rPr>
        <w:t xml:space="preserve"> including Ealing Service For Children with Disabilities (ESCAN)</w:t>
      </w:r>
      <w:r>
        <w:rPr>
          <w:rFonts w:ascii="Verdana" w:hAnsi="Verdana"/>
          <w:sz w:val="20"/>
          <w:szCs w:val="20"/>
        </w:rPr>
        <w:t>.</w:t>
      </w:r>
    </w:p>
    <w:p w:rsidR="009F4C8E" w:rsidRPr="009F4C8E" w:rsidRDefault="009F4C8E" w:rsidP="009F4C8E">
      <w:pPr>
        <w:pStyle w:val="ListParagraph"/>
        <w:numPr>
          <w:ilvl w:val="0"/>
          <w:numId w:val="7"/>
        </w:numPr>
        <w:jc w:val="both"/>
        <w:rPr>
          <w:rFonts w:ascii="Verdana" w:hAnsi="Verdana"/>
          <w:sz w:val="20"/>
          <w:szCs w:val="20"/>
        </w:rPr>
      </w:pPr>
      <w:r w:rsidRPr="009F4C8E">
        <w:rPr>
          <w:rFonts w:ascii="Verdana" w:hAnsi="Verdana"/>
          <w:sz w:val="20"/>
          <w:szCs w:val="20"/>
        </w:rPr>
        <w:t>Recently the Department for Education have requested more regular data sharing on pupil attendance to help support those vulnerable and to assist with intervention strategies. Further information on how the Department for Education collects this data will be made available on the School website.</w:t>
      </w:r>
    </w:p>
    <w:p w:rsidR="009F4C8E" w:rsidRPr="009F4C8E" w:rsidRDefault="009F4C8E" w:rsidP="009F4C8E">
      <w:pPr>
        <w:pStyle w:val="ListParagraph"/>
        <w:numPr>
          <w:ilvl w:val="0"/>
          <w:numId w:val="7"/>
        </w:numPr>
        <w:jc w:val="both"/>
        <w:rPr>
          <w:rFonts w:ascii="Verdana" w:hAnsi="Verdana"/>
          <w:sz w:val="20"/>
          <w:szCs w:val="20"/>
        </w:rPr>
      </w:pPr>
      <w:r w:rsidRPr="009F4C8E">
        <w:rPr>
          <w:rFonts w:ascii="Verdana" w:hAnsi="Verdana"/>
          <w:sz w:val="20"/>
          <w:szCs w:val="20"/>
        </w:rPr>
        <w:t>Information will be provided to those agencies securely or anonymised where possible.</w:t>
      </w:r>
    </w:p>
    <w:p w:rsidR="009F4C8E" w:rsidRPr="009F4C8E" w:rsidRDefault="009F4C8E" w:rsidP="009F4C8E">
      <w:pPr>
        <w:pStyle w:val="ListParagraph"/>
        <w:numPr>
          <w:ilvl w:val="0"/>
          <w:numId w:val="7"/>
        </w:numPr>
        <w:jc w:val="both"/>
        <w:rPr>
          <w:rFonts w:ascii="Verdana" w:hAnsi="Verdana"/>
          <w:sz w:val="20"/>
          <w:szCs w:val="20"/>
        </w:rPr>
      </w:pPr>
      <w:r w:rsidRPr="009F4C8E">
        <w:rPr>
          <w:rFonts w:ascii="Verdana" w:hAnsi="Verdana"/>
          <w:sz w:val="20"/>
          <w:szCs w:val="20"/>
        </w:rPr>
        <w:t>The recipient of the information will be bound by confidentiality obligations, we require them to respect the security of your data and to treat it in accordance with the law.</w:t>
      </w:r>
    </w:p>
    <w:p w:rsidR="009F4C8E" w:rsidRPr="009F4C8E" w:rsidRDefault="009F4C8E" w:rsidP="009F4C8E">
      <w:pPr>
        <w:pStyle w:val="ListParagraph"/>
        <w:numPr>
          <w:ilvl w:val="0"/>
          <w:numId w:val="7"/>
        </w:numPr>
        <w:jc w:val="both"/>
        <w:rPr>
          <w:rFonts w:ascii="Verdana" w:hAnsi="Verdana"/>
          <w:sz w:val="20"/>
          <w:szCs w:val="20"/>
        </w:rPr>
      </w:pPr>
      <w:r w:rsidRPr="009F4C8E">
        <w:rPr>
          <w:rFonts w:ascii="Verdana" w:hAnsi="Verdana"/>
          <w:sz w:val="20"/>
          <w:szCs w:val="20"/>
        </w:rPr>
        <w:t>Recently the Department for Education have requested more regular data sharing on pupil attendance to help support those vulnerable and to assist with intervention strategies. Further information on how the Department for Education collects this data will be made available on the School website.</w:t>
      </w:r>
    </w:p>
    <w:p w:rsidR="009F4C8E" w:rsidRPr="009F4C8E" w:rsidRDefault="009F4C8E" w:rsidP="009F4C8E">
      <w:pPr>
        <w:pStyle w:val="ListParagraph"/>
        <w:numPr>
          <w:ilvl w:val="0"/>
          <w:numId w:val="7"/>
        </w:numPr>
        <w:jc w:val="both"/>
        <w:rPr>
          <w:rFonts w:ascii="Verdana" w:hAnsi="Verdana"/>
          <w:sz w:val="20"/>
          <w:szCs w:val="20"/>
        </w:rPr>
      </w:pPr>
      <w:r w:rsidRPr="009F4C8E">
        <w:rPr>
          <w:rFonts w:ascii="Verdana" w:hAnsi="Verdana"/>
          <w:sz w:val="20"/>
          <w:szCs w:val="20"/>
        </w:rPr>
        <w:t>Information will be provided to those agencies securely or anonymised where possible.</w:t>
      </w:r>
    </w:p>
    <w:p w:rsidR="009F4C8E" w:rsidRPr="009F4C8E" w:rsidRDefault="009F4C8E" w:rsidP="009F4C8E">
      <w:pPr>
        <w:pStyle w:val="ListParagraph"/>
        <w:numPr>
          <w:ilvl w:val="0"/>
          <w:numId w:val="7"/>
        </w:numPr>
        <w:jc w:val="both"/>
        <w:rPr>
          <w:rFonts w:ascii="Verdana" w:hAnsi="Verdana"/>
          <w:sz w:val="20"/>
          <w:szCs w:val="20"/>
        </w:rPr>
      </w:pPr>
      <w:r w:rsidRPr="009F4C8E">
        <w:rPr>
          <w:rFonts w:ascii="Verdana" w:hAnsi="Verdana"/>
          <w:sz w:val="20"/>
          <w:szCs w:val="20"/>
        </w:rPr>
        <w:t>The recipient of the information will be bound by confidentiality obligations, we require them to respect the security of your data and to treat it in accordance with the law.</w:t>
      </w:r>
    </w:p>
    <w:p w:rsidR="009F4C8E" w:rsidRPr="004511B1" w:rsidRDefault="009F4C8E" w:rsidP="009F4C8E">
      <w:pPr>
        <w:jc w:val="both"/>
        <w:rPr>
          <w:rFonts w:ascii="Verdana" w:hAnsi="Verdana"/>
          <w:sz w:val="20"/>
          <w:szCs w:val="20"/>
        </w:rPr>
      </w:pPr>
      <w:r w:rsidRPr="004511B1">
        <w:rPr>
          <w:rFonts w:ascii="Verdana" w:hAnsi="Verdana"/>
          <w:sz w:val="20"/>
          <w:szCs w:val="20"/>
        </w:rPr>
        <w:t>Recently the Department for Education have requested more regular data sharing on pupil attendance to help support those vulnerable and to assist with intervention strategies. Further information on how the Department for Education collects this data will be made available on the School website.</w:t>
      </w:r>
    </w:p>
    <w:p w:rsidR="009F4C8E" w:rsidRPr="004511B1" w:rsidRDefault="009F4C8E" w:rsidP="009F4C8E">
      <w:pPr>
        <w:jc w:val="both"/>
        <w:rPr>
          <w:rFonts w:ascii="Verdana" w:hAnsi="Verdana"/>
          <w:sz w:val="20"/>
          <w:szCs w:val="20"/>
        </w:rPr>
      </w:pPr>
      <w:r w:rsidRPr="004511B1">
        <w:rPr>
          <w:rFonts w:ascii="Verdana" w:hAnsi="Verdana"/>
          <w:sz w:val="20"/>
          <w:szCs w:val="20"/>
        </w:rPr>
        <w:t>Information will be provided to those agencies securely or anonymised where possible.</w:t>
      </w:r>
    </w:p>
    <w:p w:rsidR="009F4C8E" w:rsidRPr="009F4C8E" w:rsidRDefault="009F4C8E" w:rsidP="009F4C8E">
      <w:pPr>
        <w:jc w:val="both"/>
        <w:rPr>
          <w:rFonts w:ascii="Verdana" w:hAnsi="Verdana"/>
          <w:sz w:val="20"/>
          <w:szCs w:val="20"/>
        </w:rPr>
      </w:pPr>
      <w:r w:rsidRPr="004511B1">
        <w:rPr>
          <w:rFonts w:ascii="Verdana" w:hAnsi="Verdana"/>
          <w:sz w:val="20"/>
          <w:szCs w:val="20"/>
        </w:rPr>
        <w:t>The recipient of the information will be bound by confidentiality obligations, we require them to respect the security of your data and to treat it in accordance with the law.</w:t>
      </w:r>
    </w:p>
    <w:p w:rsidR="00067862" w:rsidRDefault="00067862" w:rsidP="009F4C8E">
      <w:pPr>
        <w:jc w:val="both"/>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9F4C8E">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FA7B81" w:rsidRPr="00FA7B81" w:rsidRDefault="00FA7B81" w:rsidP="00853D37">
      <w:pPr>
        <w:jc w:val="both"/>
        <w:rPr>
          <w:rFonts w:ascii="Verdana" w:hAnsi="Verdana"/>
          <w:b/>
          <w:sz w:val="20"/>
          <w:szCs w:val="20"/>
        </w:rPr>
      </w:pPr>
      <w:r w:rsidRPr="00FA7B81">
        <w:rPr>
          <w:rFonts w:ascii="Verdana" w:hAnsi="Verdana"/>
          <w:b/>
          <w:sz w:val="20"/>
          <w:szCs w:val="20"/>
        </w:rPr>
        <w:lastRenderedPageBreak/>
        <w:t>Why We Share This Information</w:t>
      </w:r>
    </w:p>
    <w:p w:rsidR="00FA7B81" w:rsidRDefault="00FA7B81" w:rsidP="00853D37">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rsidR="00FA7B81" w:rsidRPr="00FA7B81" w:rsidRDefault="00FA7B81" w:rsidP="00853D37">
      <w:pPr>
        <w:jc w:val="both"/>
        <w:rPr>
          <w:rFonts w:ascii="Verdana" w:hAnsi="Verdana"/>
          <w:sz w:val="20"/>
          <w:szCs w:val="20"/>
        </w:rPr>
      </w:pPr>
      <w:r>
        <w:rPr>
          <w:rFonts w:ascii="Verdana" w:hAnsi="Verdana"/>
          <w:sz w:val="20"/>
          <w:szCs w:val="20"/>
        </w:rPr>
        <w:t>For example, we share student</w:t>
      </w:r>
      <w:r w:rsidR="00853D37">
        <w:rPr>
          <w:rFonts w:ascii="Verdana" w:hAnsi="Verdana"/>
          <w:sz w:val="20"/>
          <w:szCs w:val="20"/>
        </w:rPr>
        <w:t>’</w:t>
      </w:r>
      <w:r>
        <w:rPr>
          <w:rFonts w:ascii="Verdana" w:hAnsi="Verdana"/>
          <w:sz w:val="20"/>
          <w:szCs w:val="20"/>
        </w:rPr>
        <w:t xml:space="preserve">s data with the DfE on a statutory basis which underpins school funding and educational attainment. To find out more about the data collection requirements placed on us by the DfE please go </w:t>
      </w:r>
      <w:hyperlink r:id="rId8" w:history="1">
        <w:r w:rsidRPr="009F4C8E">
          <w:rPr>
            <w:rStyle w:val="Hyperlink"/>
            <w:rFonts w:ascii="Verdana" w:hAnsi="Verdana"/>
            <w:sz w:val="20"/>
            <w:szCs w:val="20"/>
          </w:rPr>
          <w:t>to https://www.gov.uk/education/data-collection-and-censuses-for-schools.</w:t>
        </w:r>
      </w:hyperlink>
    </w:p>
    <w:p w:rsidR="00067862" w:rsidRDefault="00CD7725" w:rsidP="00853D37">
      <w:pPr>
        <w:jc w:val="both"/>
        <w:rPr>
          <w:rFonts w:ascii="Verdana" w:hAnsi="Verdana"/>
          <w:b/>
          <w:sz w:val="20"/>
          <w:szCs w:val="20"/>
          <w:u w:val="single"/>
        </w:rPr>
      </w:pPr>
      <w:r>
        <w:rPr>
          <w:rFonts w:ascii="Verdana" w:hAnsi="Verdana"/>
          <w:b/>
          <w:sz w:val="20"/>
          <w:szCs w:val="20"/>
          <w:u w:val="single"/>
        </w:rPr>
        <w:t>Storing Pupil Data</w:t>
      </w:r>
    </w:p>
    <w:p w:rsidR="00CD7725" w:rsidRDefault="00CD7725" w:rsidP="00853D37">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rsidR="00067862" w:rsidRDefault="00067862" w:rsidP="00853D37">
      <w:pPr>
        <w:jc w:val="both"/>
        <w:rPr>
          <w:rFonts w:ascii="Verdana" w:hAnsi="Verdana"/>
          <w:sz w:val="20"/>
          <w:szCs w:val="20"/>
        </w:rPr>
      </w:pPr>
      <w:r>
        <w:rPr>
          <w:rFonts w:ascii="Verdana" w:hAnsi="Verdana"/>
          <w:sz w:val="20"/>
          <w:szCs w:val="20"/>
        </w:rPr>
        <w:t xml:space="preserve">Except as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rsidR="004B28B2" w:rsidRDefault="00CD7725" w:rsidP="00853D37">
      <w:pPr>
        <w:jc w:val="both"/>
        <w:rPr>
          <w:rFonts w:ascii="Verdana" w:hAnsi="Verdana"/>
          <w:sz w:val="20"/>
          <w:szCs w:val="20"/>
        </w:rPr>
      </w:pPr>
      <w:r>
        <w:rPr>
          <w:rFonts w:ascii="Verdana" w:hAnsi="Verdana"/>
          <w:sz w:val="20"/>
          <w:szCs w:val="20"/>
        </w:rPr>
        <w:t xml:space="preserve">If you require further information about our retention periods, please let </w:t>
      </w:r>
      <w:r w:rsidR="00547AA9">
        <w:rPr>
          <w:rFonts w:ascii="Verdana" w:hAnsi="Verdana"/>
          <w:sz w:val="20"/>
          <w:szCs w:val="20"/>
        </w:rPr>
        <w:t xml:space="preserve">Head of Business and Finance, </w:t>
      </w:r>
      <w:r w:rsidR="004227B7">
        <w:rPr>
          <w:rFonts w:ascii="Verdana" w:hAnsi="Verdana"/>
          <w:sz w:val="20"/>
          <w:szCs w:val="20"/>
        </w:rPr>
        <w:t>Claire Preston</w:t>
      </w:r>
      <w:r w:rsidR="00547AA9">
        <w:rPr>
          <w:rFonts w:ascii="Verdana" w:hAnsi="Verdana"/>
          <w:sz w:val="20"/>
          <w:szCs w:val="20"/>
        </w:rPr>
        <w:t>,</w:t>
      </w:r>
      <w:r>
        <w:rPr>
          <w:rFonts w:ascii="Verdana" w:hAnsi="Verdana"/>
          <w:sz w:val="20"/>
          <w:szCs w:val="20"/>
        </w:rPr>
        <w:t xml:space="preserve"> know who can provide you with a copy of our policy.</w:t>
      </w:r>
    </w:p>
    <w:p w:rsidR="00CD7725" w:rsidRPr="00CD7725" w:rsidRDefault="00CD7725" w:rsidP="00853D37">
      <w:pPr>
        <w:jc w:val="both"/>
        <w:rPr>
          <w:rFonts w:ascii="Verdana" w:hAnsi="Verdana"/>
          <w:b/>
          <w:sz w:val="20"/>
          <w:szCs w:val="20"/>
          <w:u w:val="single"/>
        </w:rPr>
      </w:pPr>
      <w:r w:rsidRPr="00CD7725">
        <w:rPr>
          <w:rFonts w:ascii="Verdana" w:hAnsi="Verdana"/>
          <w:b/>
          <w:sz w:val="20"/>
          <w:szCs w:val="20"/>
          <w:u w:val="single"/>
        </w:rPr>
        <w:t>Automated Decision Making</w:t>
      </w:r>
    </w:p>
    <w:p w:rsidR="00CD7725" w:rsidRDefault="00CD7725" w:rsidP="00853D37">
      <w:pPr>
        <w:jc w:val="both"/>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rsidR="00CD7725" w:rsidRDefault="00CD7725" w:rsidP="00853D37">
      <w:pPr>
        <w:jc w:val="both"/>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rsidR="00116A21" w:rsidRPr="004511B1" w:rsidRDefault="00116A21" w:rsidP="00116A21">
      <w:pPr>
        <w:rPr>
          <w:rFonts w:ascii="Verdana" w:hAnsi="Verdana"/>
          <w:b/>
          <w:bCs/>
          <w:color w:val="000000" w:themeColor="text1"/>
          <w:sz w:val="24"/>
          <w:szCs w:val="24"/>
          <w:u w:val="single"/>
        </w:rPr>
      </w:pPr>
      <w:r w:rsidRPr="004511B1">
        <w:rPr>
          <w:rFonts w:ascii="Verdana" w:hAnsi="Verdana"/>
          <w:b/>
          <w:bCs/>
          <w:color w:val="000000" w:themeColor="text1"/>
          <w:sz w:val="24"/>
          <w:szCs w:val="24"/>
          <w:u w:val="single"/>
        </w:rPr>
        <w:t>Retention Periods</w:t>
      </w:r>
    </w:p>
    <w:p w:rsidR="00116A21" w:rsidRPr="004511B1" w:rsidRDefault="00116A21" w:rsidP="00116A21">
      <w:pPr>
        <w:jc w:val="both"/>
        <w:rPr>
          <w:rFonts w:ascii="Verdana" w:hAnsi="Verdana"/>
          <w:color w:val="5B9BD5" w:themeColor="accent1"/>
          <w:sz w:val="20"/>
          <w:szCs w:val="20"/>
        </w:rPr>
      </w:pPr>
      <w:r w:rsidRPr="004511B1">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116A21" w:rsidRPr="001C1D49" w:rsidRDefault="00116A21" w:rsidP="00853D37">
      <w:pPr>
        <w:jc w:val="both"/>
        <w:rPr>
          <w:rFonts w:ascii="Verdana" w:hAnsi="Verdana"/>
          <w:sz w:val="20"/>
          <w:szCs w:val="20"/>
        </w:rPr>
      </w:pPr>
      <w:r w:rsidRPr="004511B1">
        <w:rPr>
          <w:rFonts w:ascii="Verdana" w:hAnsi="Verdana"/>
          <w:sz w:val="20"/>
          <w:szCs w:val="20"/>
        </w:rPr>
        <w:t xml:space="preserve">Information about how we retain information can be found in our Data Retention policy. This document can be found </w:t>
      </w:r>
      <w:r w:rsidR="001C1D49" w:rsidRPr="004511B1">
        <w:rPr>
          <w:rFonts w:ascii="Verdana" w:hAnsi="Verdana"/>
          <w:sz w:val="20"/>
          <w:szCs w:val="20"/>
        </w:rPr>
        <w:t>on the school website.</w:t>
      </w:r>
    </w:p>
    <w:p w:rsidR="00067862" w:rsidRDefault="00D0419B" w:rsidP="00853D37">
      <w:pPr>
        <w:keepNext/>
        <w:keepLines/>
        <w:jc w:val="both"/>
        <w:rPr>
          <w:rFonts w:ascii="Verdana" w:hAnsi="Verdana"/>
          <w:b/>
          <w:sz w:val="20"/>
          <w:szCs w:val="20"/>
          <w:u w:val="single"/>
        </w:rPr>
      </w:pPr>
      <w:r w:rsidRPr="00D0419B">
        <w:rPr>
          <w:rFonts w:ascii="Verdana" w:hAnsi="Verdana"/>
          <w:b/>
          <w:sz w:val="20"/>
          <w:szCs w:val="20"/>
          <w:u w:val="single"/>
        </w:rPr>
        <w:t>Security</w:t>
      </w:r>
    </w:p>
    <w:p w:rsidR="00D0419B" w:rsidRDefault="00D0419B" w:rsidP="00853D37">
      <w:pPr>
        <w:keepNext/>
        <w:keepLines/>
        <w:jc w:val="both"/>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rsidR="004B28B2" w:rsidRPr="004227B7" w:rsidRDefault="004B28B2" w:rsidP="00853D37">
      <w:pPr>
        <w:pStyle w:val="Heading2"/>
        <w:jc w:val="both"/>
        <w:rPr>
          <w:rFonts w:ascii="Verdana" w:hAnsi="Verdana"/>
          <w:color w:val="auto"/>
          <w:sz w:val="20"/>
          <w:szCs w:val="20"/>
        </w:rPr>
      </w:pPr>
      <w:r w:rsidRPr="004227B7">
        <w:rPr>
          <w:rFonts w:ascii="Verdana" w:hAnsi="Verdana"/>
          <w:color w:val="auto"/>
          <w:sz w:val="20"/>
          <w:szCs w:val="20"/>
        </w:rPr>
        <w:t>Youth support services</w:t>
      </w:r>
    </w:p>
    <w:p w:rsidR="004B28B2" w:rsidRPr="004227B7" w:rsidRDefault="004B28B2" w:rsidP="00853D37">
      <w:pPr>
        <w:pStyle w:val="Heading3"/>
        <w:jc w:val="both"/>
        <w:rPr>
          <w:rFonts w:ascii="Verdana" w:hAnsi="Verdana"/>
          <w:color w:val="auto"/>
          <w:sz w:val="20"/>
          <w:szCs w:val="20"/>
        </w:rPr>
      </w:pPr>
      <w:r w:rsidRPr="004227B7">
        <w:rPr>
          <w:rFonts w:ascii="Verdana" w:hAnsi="Verdana"/>
          <w:color w:val="auto"/>
          <w:sz w:val="20"/>
          <w:szCs w:val="20"/>
        </w:rPr>
        <w:t>Pupils aged 13+</w:t>
      </w:r>
    </w:p>
    <w:p w:rsidR="004B28B2" w:rsidRPr="004227B7" w:rsidRDefault="004B28B2" w:rsidP="00853D37">
      <w:pPr>
        <w:jc w:val="both"/>
        <w:rPr>
          <w:rFonts w:ascii="Verdana" w:hAnsi="Verdana"/>
          <w:sz w:val="20"/>
          <w:szCs w:val="20"/>
        </w:rPr>
      </w:pPr>
      <w:r w:rsidRPr="004227B7">
        <w:rPr>
          <w:rFonts w:ascii="Verdana" w:hAnsi="Verdana"/>
          <w:sz w:val="20"/>
          <w:szCs w:val="20"/>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4227B7" w:rsidDel="00A37407">
        <w:rPr>
          <w:rFonts w:ascii="Verdana" w:hAnsi="Verdana"/>
          <w:sz w:val="20"/>
          <w:szCs w:val="20"/>
        </w:rPr>
        <w:t xml:space="preserve"> </w:t>
      </w: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r w:rsidRPr="004227B7">
        <w:rPr>
          <w:rFonts w:ascii="Verdana" w:hAnsi="Verdana"/>
          <w:iCs/>
          <w:sz w:val="20"/>
          <w:szCs w:val="20"/>
        </w:rPr>
        <w:t>We must provide the pupils name, the parents name(s) and any further information relevant to the support services role.</w:t>
      </w: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r w:rsidRPr="004227B7">
        <w:rPr>
          <w:rFonts w:ascii="Verdana" w:hAnsi="Verdana"/>
          <w:iCs/>
          <w:sz w:val="20"/>
          <w:szCs w:val="20"/>
        </w:rPr>
        <w:t>This enables them to provide services as follows:</w:t>
      </w: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youth support services</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careers advisers</w:t>
      </w:r>
    </w:p>
    <w:p w:rsidR="004B28B2" w:rsidRPr="004227B7" w:rsidRDefault="004B28B2" w:rsidP="00853D37">
      <w:pPr>
        <w:jc w:val="both"/>
        <w:rPr>
          <w:rFonts w:ascii="Verdana" w:hAnsi="Verdana"/>
          <w:sz w:val="20"/>
          <w:szCs w:val="20"/>
        </w:rPr>
      </w:pPr>
      <w:r w:rsidRPr="004227B7">
        <w:rPr>
          <w:rFonts w:ascii="Verdana" w:hAnsi="Verdana"/>
          <w:sz w:val="20"/>
          <w:szCs w:val="20"/>
        </w:rPr>
        <w:lastRenderedPageBreak/>
        <w:t xml:space="preserve">A parent or guardian can request that only their child’s name, address and date of birth is passed to their local authority or provider of youth support services by informing us. This right is transferred to the child / pupil once he/she reaches the age 16. </w:t>
      </w:r>
    </w:p>
    <w:p w:rsidR="004B28B2" w:rsidRPr="004227B7" w:rsidRDefault="004B28B2" w:rsidP="00853D37">
      <w:pPr>
        <w:pStyle w:val="Heading3"/>
        <w:jc w:val="both"/>
        <w:rPr>
          <w:rFonts w:ascii="Verdana" w:hAnsi="Verdana"/>
          <w:color w:val="auto"/>
          <w:sz w:val="20"/>
          <w:szCs w:val="20"/>
        </w:rPr>
      </w:pPr>
      <w:r w:rsidRPr="004227B7">
        <w:rPr>
          <w:rFonts w:ascii="Verdana" w:hAnsi="Verdana"/>
          <w:color w:val="auto"/>
          <w:sz w:val="20"/>
          <w:szCs w:val="20"/>
        </w:rPr>
        <w:t>Pupils aged 16+</w:t>
      </w:r>
    </w:p>
    <w:p w:rsidR="004B28B2" w:rsidRPr="004227B7" w:rsidRDefault="004B28B2" w:rsidP="00853D37">
      <w:pPr>
        <w:jc w:val="both"/>
        <w:rPr>
          <w:rFonts w:ascii="Verdana" w:hAnsi="Verdana"/>
          <w:sz w:val="20"/>
          <w:szCs w:val="20"/>
        </w:rPr>
      </w:pPr>
      <w:r w:rsidRPr="004227B7">
        <w:rPr>
          <w:rFonts w:ascii="Verdana" w:hAnsi="Verdana"/>
          <w:sz w:val="20"/>
          <w:szCs w:val="20"/>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4B28B2" w:rsidRPr="004227B7" w:rsidRDefault="004B28B2" w:rsidP="00853D37">
      <w:pPr>
        <w:jc w:val="both"/>
        <w:rPr>
          <w:rFonts w:ascii="Verdana" w:hAnsi="Verdana"/>
          <w:sz w:val="20"/>
          <w:szCs w:val="20"/>
        </w:rPr>
      </w:pPr>
      <w:r w:rsidRPr="004227B7">
        <w:rPr>
          <w:rFonts w:ascii="Verdana" w:hAnsi="Verdana"/>
          <w:sz w:val="20"/>
          <w:szCs w:val="20"/>
        </w:rPr>
        <w:t xml:space="preserve">This enables them to provide services as follows: </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post-16 education and training providers</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youth support services</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careers advisers</w:t>
      </w:r>
    </w:p>
    <w:p w:rsidR="004B28B2" w:rsidRDefault="004B28B2" w:rsidP="00853D37">
      <w:pPr>
        <w:jc w:val="both"/>
        <w:rPr>
          <w:rFonts w:ascii="Verdana" w:hAnsi="Verdana"/>
          <w:color w:val="5B9BD5" w:themeColor="accent1"/>
          <w:sz w:val="20"/>
          <w:szCs w:val="20"/>
        </w:rPr>
      </w:pPr>
      <w:r w:rsidRPr="004227B7">
        <w:rPr>
          <w:rFonts w:ascii="Verdana" w:hAnsi="Verdana"/>
          <w:sz w:val="20"/>
          <w:szCs w:val="20"/>
        </w:rPr>
        <w:t>For more information about services for young people, please visit our local authority website.</w:t>
      </w:r>
    </w:p>
    <w:p w:rsidR="00257E3C" w:rsidRDefault="00257E3C" w:rsidP="00853D37">
      <w:pPr>
        <w:jc w:val="both"/>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9"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producing statistics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lastRenderedPageBreak/>
        <w:t>To be granted access to pupil information, organisations must comply with strict terms and conditions covering the confidentiality and handling of the data, security arrangements and retention and use of the data.</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0"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rsidR="00257E3C" w:rsidRPr="00257E3C" w:rsidRDefault="00257E3C" w:rsidP="00853D37">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1" w:history="1">
        <w:r w:rsidRPr="00257E3C">
          <w:rPr>
            <w:rStyle w:val="Hyperlink"/>
            <w:rFonts w:ascii="Verdana" w:hAnsi="Verdana"/>
            <w:color w:val="000000" w:themeColor="text1"/>
            <w:sz w:val="20"/>
            <w:szCs w:val="20"/>
          </w:rPr>
          <w:t>https://www.gov.uk/government/publications/national-pupil-database-requests-received</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rsidR="004B28B2"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2" w:history="1">
        <w:r w:rsidRPr="00257E3C">
          <w:rPr>
            <w:rStyle w:val="Hyperlink"/>
            <w:rFonts w:ascii="Verdana" w:hAnsi="Verdana"/>
            <w:color w:val="000000" w:themeColor="text1"/>
            <w:sz w:val="20"/>
            <w:szCs w:val="20"/>
          </w:rPr>
          <w:t>https://www.gov.uk/contact-dfe</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p>
    <w:p w:rsidR="00662B1C" w:rsidRPr="004511B1" w:rsidRDefault="00853D37" w:rsidP="00853D37">
      <w:pPr>
        <w:jc w:val="both"/>
        <w:rPr>
          <w:rFonts w:ascii="Verdana" w:hAnsi="Verdana"/>
          <w:b/>
          <w:sz w:val="20"/>
          <w:szCs w:val="20"/>
          <w:u w:val="single"/>
        </w:rPr>
      </w:pPr>
      <w:r w:rsidRPr="004511B1">
        <w:rPr>
          <w:rFonts w:ascii="Verdana" w:hAnsi="Verdana"/>
          <w:b/>
          <w:sz w:val="20"/>
          <w:szCs w:val="20"/>
          <w:u w:val="single"/>
        </w:rPr>
        <w:t>Requesting Access t</w:t>
      </w:r>
      <w:r w:rsidR="00662B1C" w:rsidRPr="004511B1">
        <w:rPr>
          <w:rFonts w:ascii="Verdana" w:hAnsi="Verdana"/>
          <w:b/>
          <w:sz w:val="20"/>
          <w:szCs w:val="20"/>
          <w:u w:val="single"/>
        </w:rPr>
        <w:t>o Your Personal Data</w:t>
      </w:r>
    </w:p>
    <w:p w:rsidR="00116A21" w:rsidRPr="004511B1" w:rsidRDefault="00116A21" w:rsidP="00116A21">
      <w:pPr>
        <w:jc w:val="both"/>
        <w:rPr>
          <w:rFonts w:ascii="Verdana" w:hAnsi="Verdana"/>
          <w:sz w:val="20"/>
          <w:szCs w:val="20"/>
        </w:rPr>
      </w:pPr>
      <w:r w:rsidRPr="004511B1">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116A21" w:rsidRDefault="00116A21" w:rsidP="00116A21">
      <w:pPr>
        <w:jc w:val="both"/>
        <w:rPr>
          <w:rFonts w:ascii="Verdana" w:hAnsi="Verdana"/>
          <w:sz w:val="20"/>
          <w:szCs w:val="20"/>
        </w:rPr>
      </w:pPr>
      <w:r w:rsidRPr="004511B1">
        <w:rPr>
          <w:rFonts w:ascii="Verdana" w:hAnsi="Verdana"/>
          <w:sz w:val="20"/>
          <w:szCs w:val="20"/>
        </w:rPr>
        <w:t>If you want to request information, please see our Subject Access Request policy, for the procedures we take.</w:t>
      </w:r>
      <w:bookmarkStart w:id="0" w:name="_GoBack"/>
      <w:bookmarkEnd w:id="0"/>
      <w:r>
        <w:rPr>
          <w:rFonts w:ascii="Verdana" w:hAnsi="Verdana"/>
          <w:sz w:val="20"/>
          <w:szCs w:val="20"/>
        </w:rPr>
        <w:t xml:space="preserve"> </w:t>
      </w:r>
    </w:p>
    <w:p w:rsidR="00742075" w:rsidRPr="004B28B2" w:rsidRDefault="00853D37" w:rsidP="00853D37">
      <w:pPr>
        <w:keepNext/>
        <w:keepLines/>
        <w:jc w:val="both"/>
        <w:rPr>
          <w:rFonts w:ascii="Verdana" w:hAnsi="Verdana"/>
          <w:b/>
          <w:sz w:val="20"/>
          <w:szCs w:val="20"/>
          <w:u w:val="single"/>
        </w:rPr>
      </w:pPr>
      <w:r>
        <w:rPr>
          <w:rFonts w:ascii="Verdana" w:hAnsi="Verdana"/>
          <w:b/>
          <w:sz w:val="20"/>
          <w:szCs w:val="20"/>
          <w:u w:val="single"/>
        </w:rPr>
        <w:t>Right t</w:t>
      </w:r>
      <w:r w:rsidR="00742075" w:rsidRPr="004B28B2">
        <w:rPr>
          <w:rFonts w:ascii="Verdana" w:hAnsi="Verdana"/>
          <w:b/>
          <w:sz w:val="20"/>
          <w:szCs w:val="20"/>
          <w:u w:val="single"/>
        </w:rPr>
        <w:t>o Withdraw Consent</w:t>
      </w:r>
    </w:p>
    <w:p w:rsidR="00742075" w:rsidRDefault="008B7D7A" w:rsidP="00853D37">
      <w:pPr>
        <w:keepNext/>
        <w:keepLines/>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6D5E87">
        <w:rPr>
          <w:rFonts w:ascii="Verdana" w:hAnsi="Verdana"/>
          <w:sz w:val="20"/>
          <w:szCs w:val="20"/>
        </w:rPr>
        <w:t xml:space="preserve">w your consent, please contact </w:t>
      </w:r>
      <w:r w:rsidR="00547AA9">
        <w:rPr>
          <w:rFonts w:ascii="Verdana" w:hAnsi="Verdana"/>
          <w:sz w:val="20"/>
          <w:szCs w:val="20"/>
        </w:rPr>
        <w:t xml:space="preserve">Admin and Personnel Manager </w:t>
      </w:r>
      <w:r w:rsidR="006D5E87">
        <w:rPr>
          <w:rFonts w:ascii="Verdana" w:hAnsi="Verdana"/>
          <w:sz w:val="20"/>
          <w:szCs w:val="20"/>
        </w:rPr>
        <w:t>Victoria</w:t>
      </w:r>
      <w:r w:rsidR="00996860">
        <w:rPr>
          <w:rFonts w:ascii="Verdana" w:hAnsi="Verdana"/>
          <w:sz w:val="20"/>
          <w:szCs w:val="20"/>
        </w:rPr>
        <w:t xml:space="preserve"> Judd O’Malley</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A24B7A" w:rsidP="00853D37">
      <w:pPr>
        <w:jc w:val="both"/>
        <w:rPr>
          <w:rFonts w:ascii="Verdana" w:hAnsi="Verdana"/>
          <w:b/>
          <w:sz w:val="20"/>
          <w:szCs w:val="20"/>
          <w:u w:val="single"/>
        </w:rPr>
      </w:pPr>
      <w:r>
        <w:rPr>
          <w:rFonts w:ascii="Verdana" w:hAnsi="Verdana"/>
          <w:b/>
          <w:sz w:val="20"/>
          <w:szCs w:val="20"/>
          <w:u w:val="single"/>
        </w:rPr>
        <w:t>Contact</w:t>
      </w:r>
    </w:p>
    <w:p w:rsidR="008B7D7A" w:rsidRDefault="00A24B7A" w:rsidP="00853D37">
      <w:pPr>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996860">
        <w:rPr>
          <w:rFonts w:ascii="Verdana" w:hAnsi="Verdana"/>
          <w:sz w:val="20"/>
          <w:szCs w:val="20"/>
        </w:rPr>
        <w:t>the Head teacher</w:t>
      </w:r>
      <w:r>
        <w:rPr>
          <w:rFonts w:ascii="Verdana" w:hAnsi="Verdana"/>
          <w:sz w:val="20"/>
          <w:szCs w:val="20"/>
        </w:rPr>
        <w:t xml:space="preserve"> in the first instance.</w:t>
      </w:r>
      <w:r w:rsidR="008B7D7A">
        <w:rPr>
          <w:rFonts w:ascii="Verdana" w:hAnsi="Verdana"/>
          <w:sz w:val="20"/>
          <w:szCs w:val="20"/>
        </w:rPr>
        <w:t xml:space="preserve"> </w:t>
      </w:r>
    </w:p>
    <w:p w:rsidR="008B7D7A" w:rsidRDefault="008B7D7A" w:rsidP="00853D37">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6D5E87">
        <w:rPr>
          <w:rFonts w:ascii="Verdana" w:hAnsi="Verdana"/>
          <w:sz w:val="20"/>
          <w:szCs w:val="20"/>
        </w:rPr>
        <w:t xml:space="preserve"> which cannot be resolve</w:t>
      </w:r>
      <w:r w:rsidR="00547AA9">
        <w:rPr>
          <w:rFonts w:ascii="Verdana" w:hAnsi="Verdana"/>
          <w:sz w:val="20"/>
          <w:szCs w:val="20"/>
        </w:rPr>
        <w:t>d</w:t>
      </w:r>
      <w:r w:rsidR="006D5E87">
        <w:rPr>
          <w:rFonts w:ascii="Verdana" w:hAnsi="Verdana"/>
          <w:sz w:val="20"/>
          <w:szCs w:val="20"/>
        </w:rPr>
        <w:t xml:space="preserve"> by </w:t>
      </w:r>
      <w:r w:rsidR="00996860">
        <w:rPr>
          <w:rFonts w:ascii="Verdana" w:hAnsi="Verdana"/>
          <w:sz w:val="20"/>
          <w:szCs w:val="20"/>
        </w:rPr>
        <w:t>the Head teacher</w:t>
      </w:r>
      <w:r w:rsidR="00A94B86">
        <w:rPr>
          <w:rFonts w:ascii="Verdana" w:hAnsi="Verdana"/>
          <w:sz w:val="20"/>
          <w:szCs w:val="20"/>
        </w:rPr>
        <w:t>,</w:t>
      </w:r>
      <w:r w:rsidR="00547AA9">
        <w:rPr>
          <w:rFonts w:ascii="Verdana" w:hAnsi="Verdana"/>
          <w:sz w:val="20"/>
          <w:szCs w:val="20"/>
        </w:rPr>
        <w:t xml:space="preserve"> Shelagh O’Shea, </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53D37">
      <w:pPr>
        <w:jc w:val="both"/>
        <w:rPr>
          <w:rFonts w:ascii="Verdana" w:hAnsi="Verdana"/>
          <w:sz w:val="20"/>
          <w:szCs w:val="20"/>
        </w:rPr>
      </w:pPr>
      <w:r w:rsidRPr="008710BE">
        <w:rPr>
          <w:rFonts w:ascii="Verdana" w:hAnsi="Verdana"/>
          <w:sz w:val="20"/>
          <w:szCs w:val="20"/>
        </w:rPr>
        <w:t>Data Controller Name: Craig Stilwell</w:t>
      </w:r>
    </w:p>
    <w:p w:rsidR="008B7D7A" w:rsidRPr="008710BE" w:rsidRDefault="008B7D7A" w:rsidP="00853D37">
      <w:pPr>
        <w:jc w:val="both"/>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53D37">
      <w:pPr>
        <w:jc w:val="both"/>
        <w:rPr>
          <w:rFonts w:ascii="Verdana" w:hAnsi="Verdana"/>
          <w:sz w:val="20"/>
          <w:szCs w:val="20"/>
        </w:rPr>
      </w:pPr>
      <w:r w:rsidRPr="008710BE">
        <w:rPr>
          <w:rFonts w:ascii="Verdana" w:hAnsi="Verdana"/>
          <w:sz w:val="20"/>
          <w:szCs w:val="20"/>
        </w:rPr>
        <w:t xml:space="preserve">Data Controller Email: </w:t>
      </w:r>
      <w:hyperlink r:id="rId13" w:history="1">
        <w:r w:rsidRPr="008710BE">
          <w:rPr>
            <w:rStyle w:val="Hyperlink"/>
            <w:rFonts w:ascii="Verdana" w:hAnsi="Verdana"/>
            <w:sz w:val="20"/>
            <w:szCs w:val="20"/>
          </w:rPr>
          <w:t>dataservices@judicium.com</w:t>
        </w:r>
      </w:hyperlink>
    </w:p>
    <w:p w:rsidR="008B7D7A" w:rsidRDefault="008B7D7A" w:rsidP="00853D3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rsidR="00116A21" w:rsidRDefault="00116A21" w:rsidP="00853D37">
      <w:pPr>
        <w:jc w:val="both"/>
        <w:rPr>
          <w:rFonts w:ascii="Verdana" w:hAnsi="Verdana"/>
          <w:b/>
          <w:sz w:val="20"/>
          <w:szCs w:val="20"/>
          <w:u w:val="single"/>
        </w:rPr>
      </w:pPr>
    </w:p>
    <w:p w:rsidR="00116A21" w:rsidRDefault="00116A21" w:rsidP="00853D37">
      <w:pPr>
        <w:jc w:val="both"/>
        <w:rPr>
          <w:rFonts w:ascii="Verdana" w:hAnsi="Verdana"/>
          <w:b/>
          <w:sz w:val="20"/>
          <w:szCs w:val="20"/>
          <w:u w:val="single"/>
        </w:rPr>
      </w:pPr>
    </w:p>
    <w:p w:rsidR="00116A21" w:rsidRDefault="00116A21" w:rsidP="00853D37">
      <w:pPr>
        <w:jc w:val="both"/>
        <w:rPr>
          <w:rFonts w:ascii="Verdana" w:hAnsi="Verdana"/>
          <w:b/>
          <w:sz w:val="20"/>
          <w:szCs w:val="20"/>
          <w:u w:val="single"/>
        </w:rPr>
      </w:pPr>
    </w:p>
    <w:p w:rsidR="008B7D7A" w:rsidRPr="008B7D7A" w:rsidRDefault="00853D37" w:rsidP="00853D37">
      <w:pPr>
        <w:jc w:val="both"/>
        <w:rPr>
          <w:rFonts w:ascii="Verdana" w:hAnsi="Verdana"/>
          <w:b/>
          <w:sz w:val="20"/>
          <w:szCs w:val="20"/>
          <w:u w:val="single"/>
        </w:rPr>
      </w:pPr>
      <w:r>
        <w:rPr>
          <w:rFonts w:ascii="Verdana" w:hAnsi="Verdana"/>
          <w:b/>
          <w:sz w:val="20"/>
          <w:szCs w:val="20"/>
          <w:u w:val="single"/>
        </w:rPr>
        <w:lastRenderedPageBreak/>
        <w:t>Changes t</w:t>
      </w:r>
      <w:r w:rsidR="008B7D7A" w:rsidRPr="008B7D7A">
        <w:rPr>
          <w:rFonts w:ascii="Verdana" w:hAnsi="Verdana"/>
          <w:b/>
          <w:sz w:val="20"/>
          <w:szCs w:val="20"/>
          <w:u w:val="single"/>
        </w:rPr>
        <w:t>o This Privacy Notice</w:t>
      </w:r>
    </w:p>
    <w:p w:rsidR="008B7D7A" w:rsidRDefault="008B7D7A" w:rsidP="00853D37">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547AA9" w:rsidRDefault="00547AA9" w:rsidP="00853D37">
      <w:pPr>
        <w:jc w:val="both"/>
        <w:rPr>
          <w:rFonts w:ascii="Verdana" w:hAnsi="Verdana"/>
          <w:sz w:val="20"/>
          <w:szCs w:val="20"/>
        </w:rPr>
      </w:pPr>
    </w:p>
    <w:p w:rsidR="00547AA9" w:rsidRDefault="00547AA9" w:rsidP="00853D37">
      <w:pPr>
        <w:jc w:val="both"/>
        <w:rPr>
          <w:rFonts w:ascii="Verdana" w:hAnsi="Verdana"/>
          <w:sz w:val="20"/>
          <w:szCs w:val="20"/>
        </w:rPr>
      </w:pPr>
    </w:p>
    <w:p w:rsidR="00547AA9" w:rsidRDefault="00547AA9" w:rsidP="00853D37">
      <w:pPr>
        <w:jc w:val="both"/>
        <w:rPr>
          <w:rFonts w:ascii="Verdana" w:hAnsi="Verdana"/>
          <w:sz w:val="20"/>
          <w:szCs w:val="20"/>
        </w:rPr>
      </w:pPr>
    </w:p>
    <w:p w:rsidR="00547AA9" w:rsidRDefault="00307800" w:rsidP="00853D37">
      <w:pPr>
        <w:jc w:val="both"/>
        <w:rPr>
          <w:rFonts w:ascii="Verdana" w:hAnsi="Verdana"/>
          <w:sz w:val="20"/>
          <w:szCs w:val="20"/>
        </w:rPr>
      </w:pPr>
      <w:r>
        <w:rPr>
          <w:rFonts w:ascii="Verdana" w:hAnsi="Verdana"/>
          <w:sz w:val="20"/>
          <w:szCs w:val="20"/>
        </w:rPr>
        <w:t xml:space="preserve">Dated: June </w:t>
      </w:r>
      <w:r w:rsidR="00116A21">
        <w:rPr>
          <w:rFonts w:ascii="Verdana" w:hAnsi="Verdana"/>
          <w:sz w:val="20"/>
          <w:szCs w:val="20"/>
        </w:rPr>
        <w:t>2022</w:t>
      </w:r>
    </w:p>
    <w:p w:rsidR="00547AA9" w:rsidRPr="008B7D7A" w:rsidRDefault="00547AA9" w:rsidP="00853D37">
      <w:pPr>
        <w:jc w:val="both"/>
        <w:rPr>
          <w:rFonts w:ascii="Verdana" w:hAnsi="Verdana"/>
          <w:sz w:val="20"/>
          <w:szCs w:val="20"/>
        </w:rPr>
      </w:pPr>
      <w:r>
        <w:rPr>
          <w:rFonts w:ascii="Verdana" w:hAnsi="Verdana"/>
          <w:sz w:val="20"/>
          <w:szCs w:val="20"/>
        </w:rPr>
        <w:t>Author: C Preston</w:t>
      </w:r>
    </w:p>
    <w:sectPr w:rsidR="00547AA9" w:rsidRPr="008B7D7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A9" w:rsidRDefault="00547AA9" w:rsidP="00547AA9">
      <w:pPr>
        <w:spacing w:after="0" w:line="240" w:lineRule="auto"/>
      </w:pPr>
      <w:r>
        <w:separator/>
      </w:r>
    </w:p>
  </w:endnote>
  <w:endnote w:type="continuationSeparator" w:id="0">
    <w:p w:rsidR="00547AA9" w:rsidRDefault="00547AA9" w:rsidP="0054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76606"/>
      <w:docPartObj>
        <w:docPartGallery w:val="Page Numbers (Bottom of Page)"/>
        <w:docPartUnique/>
      </w:docPartObj>
    </w:sdtPr>
    <w:sdtEndPr>
      <w:rPr>
        <w:noProof/>
      </w:rPr>
    </w:sdtEndPr>
    <w:sdtContent>
      <w:p w:rsidR="00547AA9" w:rsidRDefault="00547AA9">
        <w:pPr>
          <w:pStyle w:val="Footer"/>
          <w:jc w:val="center"/>
        </w:pPr>
        <w:r>
          <w:fldChar w:fldCharType="begin"/>
        </w:r>
        <w:r>
          <w:instrText xml:space="preserve"> PAGE   \* MERGEFORMAT </w:instrText>
        </w:r>
        <w:r>
          <w:fldChar w:fldCharType="separate"/>
        </w:r>
        <w:r w:rsidR="00307800">
          <w:rPr>
            <w:noProof/>
          </w:rPr>
          <w:t>6</w:t>
        </w:r>
        <w:r>
          <w:rPr>
            <w:noProof/>
          </w:rPr>
          <w:fldChar w:fldCharType="end"/>
        </w:r>
      </w:p>
    </w:sdtContent>
  </w:sdt>
  <w:p w:rsidR="00547AA9" w:rsidRDefault="0054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A9" w:rsidRDefault="00547AA9" w:rsidP="00547AA9">
      <w:pPr>
        <w:spacing w:after="0" w:line="240" w:lineRule="auto"/>
      </w:pPr>
      <w:r>
        <w:separator/>
      </w:r>
    </w:p>
  </w:footnote>
  <w:footnote w:type="continuationSeparator" w:id="0">
    <w:p w:rsidR="00547AA9" w:rsidRDefault="00547AA9" w:rsidP="0054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090B95"/>
    <w:rsid w:val="00116A21"/>
    <w:rsid w:val="00127C92"/>
    <w:rsid w:val="001C1D49"/>
    <w:rsid w:val="001D31CC"/>
    <w:rsid w:val="00257E3C"/>
    <w:rsid w:val="002A54A6"/>
    <w:rsid w:val="002F46C8"/>
    <w:rsid w:val="00307800"/>
    <w:rsid w:val="00397E1D"/>
    <w:rsid w:val="00412AB8"/>
    <w:rsid w:val="004227B7"/>
    <w:rsid w:val="004511B1"/>
    <w:rsid w:val="0047509F"/>
    <w:rsid w:val="004B28B2"/>
    <w:rsid w:val="00507DB6"/>
    <w:rsid w:val="00547AA9"/>
    <w:rsid w:val="00610E88"/>
    <w:rsid w:val="006136C3"/>
    <w:rsid w:val="0063067E"/>
    <w:rsid w:val="00662B1C"/>
    <w:rsid w:val="006B114B"/>
    <w:rsid w:val="006D5E87"/>
    <w:rsid w:val="0071491E"/>
    <w:rsid w:val="007356E7"/>
    <w:rsid w:val="007374FE"/>
    <w:rsid w:val="00742075"/>
    <w:rsid w:val="007D72FE"/>
    <w:rsid w:val="00833426"/>
    <w:rsid w:val="00853D37"/>
    <w:rsid w:val="00883637"/>
    <w:rsid w:val="008B7D7A"/>
    <w:rsid w:val="008C5586"/>
    <w:rsid w:val="00996860"/>
    <w:rsid w:val="009A12AA"/>
    <w:rsid w:val="009F4C8E"/>
    <w:rsid w:val="00A24B7A"/>
    <w:rsid w:val="00A92BD6"/>
    <w:rsid w:val="00A94B86"/>
    <w:rsid w:val="00AC49F9"/>
    <w:rsid w:val="00AE1E6E"/>
    <w:rsid w:val="00AF696B"/>
    <w:rsid w:val="00CD7725"/>
    <w:rsid w:val="00D0419B"/>
    <w:rsid w:val="00E94DF4"/>
    <w:rsid w:val="00F506C6"/>
    <w:rsid w:val="00FA7B81"/>
    <w:rsid w:val="00FB2215"/>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14FA4-6704-4F0F-A81D-28ED507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547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A9"/>
  </w:style>
  <w:style w:type="paragraph" w:styleId="Footer">
    <w:name w:val="footer"/>
    <w:basedOn w:val="Normal"/>
    <w:link w:val="FooterChar"/>
    <w:uiPriority w:val="99"/>
    <w:unhideWhenUsed/>
    <w:rsid w:val="00547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A9"/>
  </w:style>
  <w:style w:type="character" w:styleId="UnresolvedMention">
    <w:name w:val="Unresolved Mention"/>
    <w:basedOn w:val="DefaultParagraphFont"/>
    <w:uiPriority w:val="99"/>
    <w:semiHidden/>
    <w:unhideWhenUsed/>
    <w:rsid w:val="009F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VS.internal\UserData$\HomeDrives\Teachers\juliat\Downloads\to%20https:\www.gov.uk\education\data-collection-and-censuses-for-schools." TargetMode="External"/><Relationship Id="rId13" Type="http://schemas.openxmlformats.org/officeDocument/2006/relationships/hyperlink" Target="mailto:dataservices@judicium.com"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Claire Preston</cp:lastModifiedBy>
  <cp:revision>3</cp:revision>
  <cp:lastPrinted>2021-04-26T09:15:00Z</cp:lastPrinted>
  <dcterms:created xsi:type="dcterms:W3CDTF">2022-07-11T13:50:00Z</dcterms:created>
  <dcterms:modified xsi:type="dcterms:W3CDTF">2022-07-11T13:50:00Z</dcterms:modified>
</cp:coreProperties>
</file>