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47" w:rsidRPr="00A015C0" w:rsidRDefault="000A4E47" w:rsidP="00A6023F">
      <w:pPr>
        <w:jc w:val="both"/>
        <w:rPr>
          <w:rFonts w:asciiTheme="minorHAnsi" w:hAnsiTheme="minorHAnsi" w:cstheme="minorHAnsi"/>
          <w:b/>
          <w:sz w:val="32"/>
          <w:szCs w:val="32"/>
          <w:u w:val="single"/>
        </w:rPr>
      </w:pPr>
      <w:r w:rsidRPr="00A015C0">
        <w:rPr>
          <w:rFonts w:asciiTheme="minorHAnsi" w:hAnsiTheme="minorHAnsi" w:cstheme="minorHAnsi"/>
          <w:b/>
          <w:sz w:val="32"/>
          <w:szCs w:val="32"/>
          <w:u w:val="single"/>
        </w:rPr>
        <w:t>Belvue School</w:t>
      </w:r>
    </w:p>
    <w:p w:rsidR="000A4E47" w:rsidRPr="00A015C0" w:rsidRDefault="00502B56" w:rsidP="00A6023F">
      <w:pPr>
        <w:jc w:val="both"/>
        <w:rPr>
          <w:rFonts w:asciiTheme="minorHAnsi" w:hAnsiTheme="minorHAnsi" w:cstheme="minorHAnsi"/>
          <w:b/>
          <w:sz w:val="32"/>
          <w:szCs w:val="32"/>
          <w:u w:val="single"/>
        </w:rPr>
      </w:pPr>
      <w:r w:rsidRPr="00A015C0">
        <w:rPr>
          <w:rFonts w:asciiTheme="minorHAnsi" w:hAnsiTheme="minorHAnsi" w:cstheme="minorHAnsi"/>
          <w:b/>
          <w:sz w:val="32"/>
          <w:szCs w:val="32"/>
          <w:u w:val="single"/>
        </w:rPr>
        <w:t>Relationship and Sex</w:t>
      </w:r>
      <w:r w:rsidR="000A4E47" w:rsidRPr="00A015C0">
        <w:rPr>
          <w:rFonts w:asciiTheme="minorHAnsi" w:hAnsiTheme="minorHAnsi" w:cstheme="minorHAnsi"/>
          <w:b/>
          <w:sz w:val="32"/>
          <w:szCs w:val="32"/>
          <w:u w:val="single"/>
        </w:rPr>
        <w:t xml:space="preserve"> Education</w:t>
      </w:r>
      <w:r w:rsidRPr="00A015C0">
        <w:rPr>
          <w:rFonts w:asciiTheme="minorHAnsi" w:hAnsiTheme="minorHAnsi" w:cstheme="minorHAnsi"/>
          <w:b/>
          <w:sz w:val="32"/>
          <w:szCs w:val="32"/>
          <w:u w:val="single"/>
        </w:rPr>
        <w:t xml:space="preserve"> (RSE)</w:t>
      </w:r>
      <w:r w:rsidR="000A4E47" w:rsidRPr="00A015C0">
        <w:rPr>
          <w:rFonts w:asciiTheme="minorHAnsi" w:hAnsiTheme="minorHAnsi" w:cstheme="minorHAnsi"/>
          <w:b/>
          <w:sz w:val="32"/>
          <w:szCs w:val="32"/>
          <w:u w:val="single"/>
        </w:rPr>
        <w:t xml:space="preserve"> Policy</w:t>
      </w:r>
    </w:p>
    <w:p w:rsidR="002A362B" w:rsidRPr="00A015C0" w:rsidRDefault="002A362B" w:rsidP="00A6023F">
      <w:pPr>
        <w:jc w:val="both"/>
        <w:rPr>
          <w:rFonts w:asciiTheme="minorHAnsi" w:hAnsiTheme="minorHAnsi" w:cstheme="minorHAnsi"/>
          <w:b/>
          <w:sz w:val="32"/>
          <w:szCs w:val="32"/>
          <w:u w:val="single"/>
        </w:rPr>
      </w:pPr>
    </w:p>
    <w:p w:rsidR="002A362B" w:rsidRPr="00A015C0" w:rsidRDefault="002A362B" w:rsidP="00A6023F">
      <w:pPr>
        <w:jc w:val="both"/>
        <w:rPr>
          <w:rFonts w:asciiTheme="minorHAnsi" w:hAnsiTheme="minorHAnsi" w:cstheme="minorHAnsi"/>
          <w:b/>
          <w:u w:val="single"/>
        </w:rPr>
      </w:pPr>
      <w:r w:rsidRPr="00A015C0">
        <w:rPr>
          <w:rFonts w:asciiTheme="minorHAnsi" w:hAnsiTheme="minorHAnsi" w:cstheme="minorHAnsi"/>
          <w:b/>
          <w:u w:val="single"/>
        </w:rPr>
        <w:t>Context</w:t>
      </w:r>
    </w:p>
    <w:p w:rsidR="002A362B" w:rsidRPr="00A015C0" w:rsidRDefault="002A362B" w:rsidP="00A6023F">
      <w:pPr>
        <w:jc w:val="both"/>
        <w:rPr>
          <w:rFonts w:asciiTheme="minorHAnsi" w:hAnsiTheme="minorHAnsi" w:cstheme="minorHAnsi"/>
          <w:b/>
          <w:u w:val="single"/>
        </w:rPr>
      </w:pPr>
    </w:p>
    <w:p w:rsidR="002A362B" w:rsidRPr="00A015C0" w:rsidRDefault="00262FEC" w:rsidP="00A6023F">
      <w:pPr>
        <w:jc w:val="both"/>
        <w:rPr>
          <w:rFonts w:asciiTheme="minorHAnsi" w:hAnsiTheme="minorHAnsi" w:cstheme="minorHAnsi"/>
        </w:rPr>
      </w:pPr>
      <w:r w:rsidRPr="00A015C0">
        <w:rPr>
          <w:rFonts w:asciiTheme="minorHAnsi" w:hAnsiTheme="minorHAnsi" w:cstheme="minorHAnsi"/>
        </w:rPr>
        <w:t>This policy takes account of</w:t>
      </w:r>
      <w:r w:rsidR="002A362B" w:rsidRPr="00A015C0">
        <w:rPr>
          <w:rFonts w:asciiTheme="minorHAnsi" w:hAnsiTheme="minorHAnsi" w:cstheme="minorHAnsi"/>
        </w:rPr>
        <w:t xml:space="preserve"> the Department for Education’s </w:t>
      </w:r>
      <w:r w:rsidR="002A362B" w:rsidRPr="00A015C0">
        <w:rPr>
          <w:rFonts w:asciiTheme="minorHAnsi" w:hAnsiTheme="minorHAnsi" w:cstheme="minorHAnsi"/>
          <w:i/>
        </w:rPr>
        <w:t xml:space="preserve">Guidance on Sex and Relationship </w:t>
      </w:r>
      <w:proofErr w:type="gramStart"/>
      <w:r w:rsidR="002A362B" w:rsidRPr="00A015C0">
        <w:rPr>
          <w:rFonts w:asciiTheme="minorHAnsi" w:hAnsiTheme="minorHAnsi" w:cstheme="minorHAnsi"/>
          <w:i/>
        </w:rPr>
        <w:t>Education</w:t>
      </w:r>
      <w:r w:rsidR="00851EBE" w:rsidRPr="00A015C0">
        <w:rPr>
          <w:rFonts w:asciiTheme="minorHAnsi" w:hAnsiTheme="minorHAnsi" w:cstheme="minorHAnsi"/>
          <w:i/>
        </w:rPr>
        <w:t xml:space="preserve"> </w:t>
      </w:r>
      <w:r w:rsidR="002A362B" w:rsidRPr="00A015C0">
        <w:rPr>
          <w:rFonts w:asciiTheme="minorHAnsi" w:hAnsiTheme="minorHAnsi" w:cstheme="minorHAnsi"/>
        </w:rPr>
        <w:t xml:space="preserve"> (</w:t>
      </w:r>
      <w:proofErr w:type="gramEnd"/>
      <w:r w:rsidR="002A362B" w:rsidRPr="00A015C0">
        <w:rPr>
          <w:rFonts w:asciiTheme="minorHAnsi" w:hAnsiTheme="minorHAnsi" w:cstheme="minorHAnsi"/>
        </w:rPr>
        <w:t>July 2000 Dep</w:t>
      </w:r>
      <w:r w:rsidR="00851EBE" w:rsidRPr="00A015C0">
        <w:rPr>
          <w:rFonts w:asciiTheme="minorHAnsi" w:hAnsiTheme="minorHAnsi" w:cstheme="minorHAnsi"/>
        </w:rPr>
        <w:t>artmen</w:t>
      </w:r>
      <w:r w:rsidR="002A362B" w:rsidRPr="00A015C0">
        <w:rPr>
          <w:rFonts w:asciiTheme="minorHAnsi" w:hAnsiTheme="minorHAnsi" w:cstheme="minorHAnsi"/>
        </w:rPr>
        <w:t xml:space="preserve">t for Education 0116/2000) </w:t>
      </w:r>
      <w:r w:rsidRPr="00A015C0">
        <w:rPr>
          <w:rFonts w:asciiTheme="minorHAnsi" w:hAnsiTheme="minorHAnsi" w:cstheme="minorHAnsi"/>
        </w:rPr>
        <w:t xml:space="preserve">and </w:t>
      </w:r>
      <w:r w:rsidR="002A362B" w:rsidRPr="00A015C0">
        <w:rPr>
          <w:rFonts w:asciiTheme="minorHAnsi" w:hAnsiTheme="minorHAnsi" w:cstheme="minorHAnsi"/>
        </w:rPr>
        <w:t xml:space="preserve">outlines </w:t>
      </w:r>
      <w:r w:rsidRPr="00A015C0">
        <w:rPr>
          <w:rFonts w:asciiTheme="minorHAnsi" w:hAnsiTheme="minorHAnsi" w:cstheme="minorHAnsi"/>
        </w:rPr>
        <w:t xml:space="preserve">Belvue School’s </w:t>
      </w:r>
      <w:r w:rsidR="00DD3BA8" w:rsidRPr="00A015C0">
        <w:rPr>
          <w:rFonts w:asciiTheme="minorHAnsi" w:hAnsiTheme="minorHAnsi" w:cstheme="minorHAnsi"/>
        </w:rPr>
        <w:t xml:space="preserve">approach to the delivery </w:t>
      </w:r>
      <w:r w:rsidR="002A362B" w:rsidRPr="00A015C0">
        <w:rPr>
          <w:rFonts w:asciiTheme="minorHAnsi" w:hAnsiTheme="minorHAnsi" w:cstheme="minorHAnsi"/>
        </w:rPr>
        <w:t>of Sexuality and</w:t>
      </w:r>
      <w:r w:rsidR="00DD3BA8" w:rsidRPr="00A015C0">
        <w:rPr>
          <w:rFonts w:asciiTheme="minorHAnsi" w:hAnsiTheme="minorHAnsi" w:cstheme="minorHAnsi"/>
        </w:rPr>
        <w:t xml:space="preserve"> Relationships Education to all</w:t>
      </w:r>
      <w:r w:rsidR="00AE0462" w:rsidRPr="00A015C0">
        <w:rPr>
          <w:rFonts w:asciiTheme="minorHAnsi" w:hAnsiTheme="minorHAnsi" w:cstheme="minorHAnsi"/>
        </w:rPr>
        <w:t xml:space="preserve"> students</w:t>
      </w:r>
      <w:r w:rsidR="00DD3BA8" w:rsidRPr="00A015C0">
        <w:rPr>
          <w:rFonts w:asciiTheme="minorHAnsi" w:hAnsiTheme="minorHAnsi" w:cstheme="minorHAnsi"/>
        </w:rPr>
        <w:t>. Consideration has also been given to</w:t>
      </w:r>
      <w:r w:rsidR="002A362B" w:rsidRPr="00A015C0">
        <w:rPr>
          <w:rFonts w:asciiTheme="minorHAnsi" w:hAnsiTheme="minorHAnsi" w:cstheme="minorHAnsi"/>
        </w:rPr>
        <w:t xml:space="preserve"> the </w:t>
      </w:r>
      <w:r w:rsidR="002A362B" w:rsidRPr="00A015C0">
        <w:rPr>
          <w:rFonts w:asciiTheme="minorHAnsi" w:hAnsiTheme="minorHAnsi" w:cstheme="minorHAnsi"/>
          <w:i/>
        </w:rPr>
        <w:t>Supplementary Advice ‘Sex and Relationships Education for the 21st century’</w:t>
      </w:r>
      <w:r w:rsidR="002A362B" w:rsidRPr="00A015C0">
        <w:rPr>
          <w:rFonts w:asciiTheme="minorHAnsi" w:hAnsiTheme="minorHAnsi" w:cstheme="minorHAnsi"/>
        </w:rPr>
        <w:t xml:space="preserve"> created by the PSHE Association and others, 2014.</w:t>
      </w:r>
    </w:p>
    <w:p w:rsidR="002A362B" w:rsidRPr="00A015C0" w:rsidRDefault="002A362B" w:rsidP="00A6023F">
      <w:pPr>
        <w:jc w:val="both"/>
        <w:rPr>
          <w:rFonts w:asciiTheme="minorHAnsi" w:hAnsiTheme="minorHAnsi" w:cstheme="minorHAnsi"/>
          <w:b/>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Principles</w:t>
      </w:r>
    </w:p>
    <w:p w:rsidR="000A4E47" w:rsidRPr="00A015C0" w:rsidRDefault="000A4E47" w:rsidP="00A6023F">
      <w:pPr>
        <w:jc w:val="both"/>
        <w:rPr>
          <w:rFonts w:asciiTheme="minorHAnsi" w:hAnsiTheme="minorHAnsi" w:cstheme="minorHAnsi"/>
        </w:rPr>
      </w:pPr>
    </w:p>
    <w:p w:rsidR="000A4E47" w:rsidRPr="00A015C0" w:rsidRDefault="0039363C" w:rsidP="00A6023F">
      <w:pPr>
        <w:jc w:val="both"/>
        <w:rPr>
          <w:rFonts w:asciiTheme="minorHAnsi" w:hAnsiTheme="minorHAnsi" w:cstheme="minorHAnsi"/>
        </w:rPr>
      </w:pPr>
      <w:r w:rsidRPr="00A015C0">
        <w:rPr>
          <w:rFonts w:asciiTheme="minorHAnsi" w:hAnsiTheme="minorHAnsi" w:cstheme="minorHAnsi"/>
        </w:rPr>
        <w:t>The promotion of our students</w:t>
      </w:r>
      <w:r w:rsidR="006F0171" w:rsidRPr="00A015C0">
        <w:rPr>
          <w:rFonts w:asciiTheme="minorHAnsi" w:hAnsiTheme="minorHAnsi" w:cstheme="minorHAnsi"/>
        </w:rPr>
        <w:t xml:space="preserve">’ wellbeing underlies everything we do at </w:t>
      </w:r>
      <w:smartTag w:uri="urn:schemas-microsoft-com:office:smarttags" w:element="place">
        <w:smartTag w:uri="urn:schemas-microsoft-com:office:smarttags" w:element="PlaceName">
          <w:r w:rsidR="006F0171" w:rsidRPr="00A015C0">
            <w:rPr>
              <w:rFonts w:asciiTheme="minorHAnsi" w:hAnsiTheme="minorHAnsi" w:cstheme="minorHAnsi"/>
            </w:rPr>
            <w:t>Belvue</w:t>
          </w:r>
        </w:smartTag>
        <w:r w:rsidR="006F0171" w:rsidRPr="00A015C0">
          <w:rPr>
            <w:rFonts w:asciiTheme="minorHAnsi" w:hAnsiTheme="minorHAnsi" w:cstheme="minorHAnsi"/>
          </w:rPr>
          <w:t xml:space="preserve"> </w:t>
        </w:r>
        <w:smartTag w:uri="urn:schemas-microsoft-com:office:smarttags" w:element="PlaceType">
          <w:r w:rsidR="006F0171" w:rsidRPr="00A015C0">
            <w:rPr>
              <w:rFonts w:asciiTheme="minorHAnsi" w:hAnsiTheme="minorHAnsi" w:cstheme="minorHAnsi"/>
            </w:rPr>
            <w:t>School</w:t>
          </w:r>
        </w:smartTag>
      </w:smartTag>
      <w:r w:rsidR="006F0171" w:rsidRPr="00A015C0">
        <w:rPr>
          <w:rFonts w:asciiTheme="minorHAnsi" w:hAnsiTheme="minorHAnsi" w:cstheme="minorHAnsi"/>
        </w:rPr>
        <w:t>.</w:t>
      </w:r>
      <w:r w:rsidR="001B2E85" w:rsidRPr="00A015C0">
        <w:rPr>
          <w:rFonts w:asciiTheme="minorHAnsi" w:hAnsiTheme="minorHAnsi" w:cstheme="minorHAnsi"/>
        </w:rPr>
        <w:t xml:space="preserve"> All our</w:t>
      </w:r>
      <w:r w:rsidR="000A4E47" w:rsidRPr="00A015C0">
        <w:rPr>
          <w:rFonts w:asciiTheme="minorHAnsi" w:hAnsiTheme="minorHAnsi" w:cstheme="minorHAnsi"/>
        </w:rPr>
        <w:t xml:space="preserve"> young people</w:t>
      </w:r>
      <w:r w:rsidR="001B2E85" w:rsidRPr="00A015C0">
        <w:rPr>
          <w:rFonts w:asciiTheme="minorHAnsi" w:hAnsiTheme="minorHAnsi" w:cstheme="minorHAnsi"/>
        </w:rPr>
        <w:t xml:space="preserve"> have the right to be fully prepared for the challenges, opportunities and responsibilities of adult life.</w:t>
      </w:r>
      <w:r w:rsidR="000A4E47" w:rsidRPr="00A015C0">
        <w:rPr>
          <w:rFonts w:asciiTheme="minorHAnsi" w:hAnsiTheme="minorHAnsi" w:cstheme="minorHAnsi"/>
        </w:rPr>
        <w:t xml:space="preserve"> </w:t>
      </w:r>
      <w:r w:rsidR="001B2E85" w:rsidRPr="00A015C0">
        <w:rPr>
          <w:rFonts w:asciiTheme="minorHAnsi" w:hAnsiTheme="minorHAnsi" w:cstheme="minorHAnsi"/>
        </w:rPr>
        <w:t xml:space="preserve">We will provide them with high quality education which enables them to gain a full </w:t>
      </w:r>
      <w:r w:rsidR="000A4E47" w:rsidRPr="00A015C0">
        <w:rPr>
          <w:rFonts w:asciiTheme="minorHAnsi" w:hAnsiTheme="minorHAnsi" w:cstheme="minorHAnsi"/>
        </w:rPr>
        <w:t>understand</w:t>
      </w:r>
      <w:r w:rsidR="001B2E85" w:rsidRPr="00A015C0">
        <w:rPr>
          <w:rFonts w:asciiTheme="minorHAnsi" w:hAnsiTheme="minorHAnsi" w:cstheme="minorHAnsi"/>
        </w:rPr>
        <w:t>ing of their sexual development as well as how to deal with their emotions. They will learn about safety and risks in relationships</w:t>
      </w:r>
      <w:r w:rsidR="000A4E47" w:rsidRPr="00A015C0">
        <w:rPr>
          <w:rFonts w:asciiTheme="minorHAnsi" w:hAnsiTheme="minorHAnsi" w:cstheme="minorHAnsi"/>
        </w:rPr>
        <w:t xml:space="preserve"> and appreciate their sexual rights and responsibilities within our society </w:t>
      </w:r>
      <w:r w:rsidR="002B64E0" w:rsidRPr="00A015C0">
        <w:rPr>
          <w:rFonts w:asciiTheme="minorHAnsi" w:hAnsiTheme="minorHAnsi" w:cstheme="minorHAnsi"/>
        </w:rPr>
        <w:t>today;</w:t>
      </w:r>
      <w:r w:rsidR="000A4E47" w:rsidRPr="00A015C0">
        <w:rPr>
          <w:rFonts w:asciiTheme="minorHAnsi" w:hAnsiTheme="minorHAnsi" w:cstheme="minorHAnsi"/>
        </w:rPr>
        <w:t xml:space="preserve"> now, and in the future.</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Aims</w:t>
      </w:r>
    </w:p>
    <w:p w:rsidR="006B11F6" w:rsidRPr="00A015C0" w:rsidRDefault="001B2E85"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provide a curriculum that </w:t>
      </w:r>
      <w:r w:rsidR="0039363C" w:rsidRPr="00A015C0">
        <w:rPr>
          <w:rFonts w:asciiTheme="minorHAnsi" w:hAnsiTheme="minorHAnsi" w:cstheme="minorHAnsi"/>
        </w:rPr>
        <w:t>enables the school to meet its statutory safeguarding obligations</w:t>
      </w:r>
      <w:r w:rsidRPr="00A015C0">
        <w:rPr>
          <w:rFonts w:asciiTheme="minorHAnsi" w:hAnsiTheme="minorHAnsi" w:cstheme="minorHAnsi"/>
        </w:rPr>
        <w:t xml:space="preserve"> set by the Governmen</w:t>
      </w:r>
      <w:r w:rsidR="0039363C" w:rsidRPr="00A015C0">
        <w:rPr>
          <w:rFonts w:asciiTheme="minorHAnsi" w:hAnsiTheme="minorHAnsi" w:cstheme="minorHAnsi"/>
        </w:rPr>
        <w:t>t under the Children’s Act 2004.</w:t>
      </w:r>
    </w:p>
    <w:p w:rsidR="007029DA" w:rsidRPr="00A015C0" w:rsidRDefault="007029DA" w:rsidP="00A6023F">
      <w:pPr>
        <w:numPr>
          <w:ilvl w:val="0"/>
          <w:numId w:val="31"/>
        </w:numPr>
        <w:jc w:val="both"/>
        <w:rPr>
          <w:rFonts w:asciiTheme="minorHAnsi" w:hAnsiTheme="minorHAnsi" w:cstheme="minorHAnsi"/>
        </w:rPr>
      </w:pPr>
      <w:r w:rsidRPr="00A015C0">
        <w:rPr>
          <w:rFonts w:asciiTheme="minorHAnsi" w:hAnsiTheme="minorHAnsi" w:cstheme="minorHAnsi"/>
        </w:rPr>
        <w:t>To prepare our students for the challenges and responsibilities of adult life (Education Act 1996)</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To provide an objective, balanced and comprehensive sexual health and relationship education programme for all students</w:t>
      </w:r>
      <w:r w:rsidR="00851EBE" w:rsidRPr="00A015C0">
        <w:rPr>
          <w:rFonts w:asciiTheme="minorHAnsi" w:hAnsiTheme="minorHAnsi" w:cstheme="minorHAnsi"/>
        </w:rPr>
        <w:t xml:space="preserve"> taking into account</w:t>
      </w:r>
      <w:r w:rsidR="005A6222" w:rsidRPr="00A015C0">
        <w:rPr>
          <w:rFonts w:asciiTheme="minorHAnsi" w:hAnsiTheme="minorHAnsi" w:cstheme="minorHAnsi"/>
        </w:rPr>
        <w:t xml:space="preserve"> their learning needs and emotional development.</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provide a curriculum within a framework of equal opportunities and multi-cultural family values.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provide a safe, non-judgemental environment for students to </w:t>
      </w:r>
      <w:r w:rsidR="00EF0E10" w:rsidRPr="00A015C0">
        <w:rPr>
          <w:rFonts w:asciiTheme="minorHAnsi" w:hAnsiTheme="minorHAnsi" w:cstheme="minorHAnsi"/>
        </w:rPr>
        <w:t>explore, express and share their</w:t>
      </w:r>
      <w:r w:rsidRPr="00A015C0">
        <w:rPr>
          <w:rFonts w:asciiTheme="minorHAnsi" w:hAnsiTheme="minorHAnsi" w:cstheme="minorHAnsi"/>
        </w:rPr>
        <w:t xml:space="preserve"> own feelings.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help and support our young people throughout their physical, emotional and moral development.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 xml:space="preserve">To support young people through their sexual transition from childhood through adolescence to adulthood. </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To help students develop skills to enable them to understand difference and gain an understanding of the need to respect themselves and others.</w:t>
      </w:r>
    </w:p>
    <w:p w:rsidR="000A4E47" w:rsidRPr="00A015C0" w:rsidRDefault="000A4E47" w:rsidP="00A6023F">
      <w:pPr>
        <w:numPr>
          <w:ilvl w:val="0"/>
          <w:numId w:val="31"/>
        </w:numPr>
        <w:jc w:val="both"/>
        <w:rPr>
          <w:rFonts w:asciiTheme="minorHAnsi" w:hAnsiTheme="minorHAnsi" w:cstheme="minorHAnsi"/>
        </w:rPr>
      </w:pPr>
      <w:r w:rsidRPr="00A015C0">
        <w:rPr>
          <w:rFonts w:asciiTheme="minorHAnsi" w:hAnsiTheme="minorHAnsi" w:cstheme="minorHAnsi"/>
        </w:rPr>
        <w:t>To enable students to develop decision making skills to allow</w:t>
      </w:r>
      <w:r w:rsidR="0039363C" w:rsidRPr="00A015C0">
        <w:rPr>
          <w:rFonts w:asciiTheme="minorHAnsi" w:hAnsiTheme="minorHAnsi" w:cstheme="minorHAnsi"/>
        </w:rPr>
        <w:t xml:space="preserve"> them to make informed choices</w:t>
      </w:r>
      <w:r w:rsidRPr="00A015C0">
        <w:rPr>
          <w:rFonts w:asciiTheme="minorHAnsi" w:hAnsiTheme="minorHAnsi" w:cstheme="minorHAnsi"/>
        </w:rPr>
        <w:t xml:space="preserve"> to keep themselves sexually safe.  </w:t>
      </w:r>
    </w:p>
    <w:p w:rsidR="007029DA" w:rsidRPr="00A015C0" w:rsidRDefault="007029DA" w:rsidP="00A6023F">
      <w:pPr>
        <w:numPr>
          <w:ilvl w:val="0"/>
          <w:numId w:val="31"/>
        </w:numPr>
        <w:jc w:val="both"/>
        <w:rPr>
          <w:rFonts w:asciiTheme="minorHAnsi" w:hAnsiTheme="minorHAnsi" w:cstheme="minorHAnsi"/>
        </w:rPr>
      </w:pPr>
      <w:r w:rsidRPr="00A015C0">
        <w:rPr>
          <w:rFonts w:asciiTheme="minorHAnsi" w:hAnsiTheme="minorHAnsi" w:cstheme="minorHAnsi"/>
        </w:rPr>
        <w:t>To educate students about the Law in the UK in relation to a range of sexual behaviours: consent, diversity,</w:t>
      </w:r>
      <w:r w:rsidR="0009705C" w:rsidRPr="00A015C0">
        <w:rPr>
          <w:rFonts w:asciiTheme="minorHAnsi" w:hAnsiTheme="minorHAnsi" w:cstheme="minorHAnsi"/>
        </w:rPr>
        <w:t xml:space="preserve"> </w:t>
      </w:r>
      <w:r w:rsidRPr="00A015C0">
        <w:rPr>
          <w:rFonts w:asciiTheme="minorHAnsi" w:hAnsiTheme="minorHAnsi" w:cstheme="minorHAnsi"/>
        </w:rPr>
        <w:t>sexual exploitation, grooming</w:t>
      </w:r>
      <w:r w:rsidR="00180836" w:rsidRPr="00A015C0">
        <w:rPr>
          <w:rFonts w:asciiTheme="minorHAnsi" w:hAnsiTheme="minorHAnsi" w:cstheme="minorHAnsi"/>
        </w:rPr>
        <w:t>, sexting etc.</w:t>
      </w:r>
    </w:p>
    <w:p w:rsidR="00851EBE" w:rsidRPr="00A015C0" w:rsidRDefault="00851EBE" w:rsidP="00A6023F">
      <w:pPr>
        <w:jc w:val="both"/>
        <w:rPr>
          <w:rFonts w:asciiTheme="minorHAnsi" w:hAnsiTheme="minorHAnsi" w:cstheme="minorHAnsi"/>
        </w:rPr>
      </w:pPr>
    </w:p>
    <w:p w:rsidR="00851EBE" w:rsidRPr="00A015C0" w:rsidRDefault="00851EBE" w:rsidP="00A6023F">
      <w:pPr>
        <w:jc w:val="both"/>
        <w:rPr>
          <w:rFonts w:asciiTheme="minorHAnsi" w:hAnsiTheme="minorHAnsi" w:cstheme="minorHAnsi"/>
          <w:i/>
          <w:sz w:val="20"/>
          <w:szCs w:val="20"/>
        </w:rPr>
      </w:pPr>
      <w:r w:rsidRPr="00A015C0">
        <w:rPr>
          <w:rFonts w:asciiTheme="minorHAnsi" w:hAnsiTheme="minorHAnsi" w:cstheme="minorHAnsi"/>
          <w:i/>
          <w:sz w:val="20"/>
          <w:szCs w:val="20"/>
        </w:rPr>
        <w:lastRenderedPageBreak/>
        <w:t xml:space="preserve">‘Sex and Relationships Education should contribute to promoting the spiritual, moral, cultural, mental and physical development of pupils at school and of society and preparing pupils for the opportunities, responsibilities and experiences of adult life’ ‘Pupils should learn the significance of marriage and stable relationships as key building blocks of community and society’ </w:t>
      </w:r>
      <w:proofErr w:type="spellStart"/>
      <w:r w:rsidRPr="00A015C0">
        <w:rPr>
          <w:rFonts w:asciiTheme="minorHAnsi" w:hAnsiTheme="minorHAnsi" w:cstheme="minorHAnsi"/>
          <w:i/>
          <w:sz w:val="20"/>
          <w:szCs w:val="20"/>
        </w:rPr>
        <w:t>DfE</w:t>
      </w:r>
      <w:proofErr w:type="spellEnd"/>
      <w:r w:rsidRPr="00A015C0">
        <w:rPr>
          <w:rFonts w:asciiTheme="minorHAnsi" w:hAnsiTheme="minorHAnsi" w:cstheme="minorHAnsi"/>
          <w:i/>
          <w:sz w:val="20"/>
          <w:szCs w:val="20"/>
        </w:rPr>
        <w:t xml:space="preserve"> Guidance 2000 .</w:t>
      </w:r>
    </w:p>
    <w:p w:rsidR="00851EBE" w:rsidRPr="00A015C0" w:rsidRDefault="00851EBE" w:rsidP="00A6023F">
      <w:pPr>
        <w:jc w:val="both"/>
        <w:rPr>
          <w:rFonts w:asciiTheme="minorHAnsi" w:hAnsiTheme="minorHAnsi" w:cstheme="minorHAnsi"/>
          <w:i/>
          <w:sz w:val="20"/>
          <w:szCs w:val="20"/>
        </w:rPr>
      </w:pPr>
      <w:r w:rsidRPr="00A015C0">
        <w:rPr>
          <w:rFonts w:asciiTheme="minorHAnsi" w:hAnsiTheme="minorHAnsi" w:cstheme="minorHAnsi"/>
          <w:i/>
          <w:sz w:val="20"/>
          <w:szCs w:val="20"/>
        </w:rPr>
        <w:t>The Children’s Act 2004 suggests sex education is vital in ‘promoting emotional well-being’.</w:t>
      </w:r>
    </w:p>
    <w:p w:rsidR="00851EBE" w:rsidRPr="00A015C0" w:rsidRDefault="00851EBE"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Teaching and Learning</w:t>
      </w:r>
    </w:p>
    <w:p w:rsidR="006B11F6" w:rsidRPr="00A015C0" w:rsidRDefault="006B11F6" w:rsidP="00A6023F">
      <w:pPr>
        <w:jc w:val="both"/>
        <w:rPr>
          <w:rFonts w:asciiTheme="minorHAnsi" w:hAnsiTheme="minorHAnsi" w:cstheme="minorHAnsi"/>
          <w:b/>
        </w:rPr>
      </w:pPr>
    </w:p>
    <w:p w:rsidR="000A4E47" w:rsidRPr="00A015C0" w:rsidRDefault="00502B56" w:rsidP="00A6023F">
      <w:pPr>
        <w:jc w:val="both"/>
        <w:rPr>
          <w:rFonts w:asciiTheme="minorHAnsi" w:hAnsiTheme="minorHAnsi" w:cstheme="minorHAnsi"/>
        </w:rPr>
      </w:pPr>
      <w:r w:rsidRPr="00A015C0">
        <w:rPr>
          <w:rFonts w:asciiTheme="minorHAnsi" w:hAnsiTheme="minorHAnsi" w:cstheme="minorHAnsi"/>
        </w:rPr>
        <w:t>RSE</w:t>
      </w:r>
      <w:r w:rsidR="000A4E47" w:rsidRPr="00A015C0">
        <w:rPr>
          <w:rFonts w:asciiTheme="minorHAnsi" w:hAnsiTheme="minorHAnsi" w:cstheme="minorHAnsi"/>
        </w:rPr>
        <w:t xml:space="preserve"> is seen as a collective responsibility; students follow a programme of study through the PSHE and Citizenship framework.  All class teachers will be expected to teach </w:t>
      </w:r>
      <w:r w:rsidRPr="00A015C0">
        <w:rPr>
          <w:rFonts w:asciiTheme="minorHAnsi" w:hAnsiTheme="minorHAnsi" w:cstheme="minorHAnsi"/>
        </w:rPr>
        <w:t>RSE</w:t>
      </w:r>
      <w:r w:rsidR="000A4E47" w:rsidRPr="00A015C0">
        <w:rPr>
          <w:rFonts w:asciiTheme="minorHAnsi" w:hAnsiTheme="minorHAnsi" w:cstheme="minorHAnsi"/>
        </w:rPr>
        <w:t xml:space="preserve"> to their class group.  Where teachers have genuine objections or feel unable to fulfil this requirement in whole or in part, representation may be made to the head teacher.  In cases where staff feels their difficulties have not been adequately considered the matter will be referred to the Governing Body.</w:t>
      </w:r>
    </w:p>
    <w:p w:rsidR="009560C9" w:rsidRPr="00A015C0" w:rsidRDefault="00772119" w:rsidP="00A6023F">
      <w:pPr>
        <w:jc w:val="both"/>
        <w:rPr>
          <w:rFonts w:asciiTheme="minorHAnsi" w:hAnsiTheme="minorHAnsi" w:cstheme="minorHAnsi"/>
        </w:rPr>
      </w:pPr>
      <w:r w:rsidRPr="00A015C0">
        <w:rPr>
          <w:rFonts w:asciiTheme="minorHAnsi" w:hAnsiTheme="minorHAnsi" w:cstheme="minorHAnsi"/>
        </w:rPr>
        <w:t>Belvue</w:t>
      </w:r>
      <w:r w:rsidR="009560C9" w:rsidRPr="00A015C0">
        <w:rPr>
          <w:rFonts w:asciiTheme="minorHAnsi" w:hAnsiTheme="minorHAnsi" w:cstheme="minorHAnsi"/>
        </w:rPr>
        <w:t xml:space="preserve"> School’s </w:t>
      </w:r>
      <w:proofErr w:type="gramStart"/>
      <w:r w:rsidR="009560C9" w:rsidRPr="00A015C0">
        <w:rPr>
          <w:rFonts w:asciiTheme="minorHAnsi" w:hAnsiTheme="minorHAnsi" w:cstheme="minorHAnsi"/>
        </w:rPr>
        <w:t>Teaching</w:t>
      </w:r>
      <w:proofErr w:type="gramEnd"/>
      <w:r w:rsidR="009560C9" w:rsidRPr="00A015C0">
        <w:rPr>
          <w:rFonts w:asciiTheme="minorHAnsi" w:hAnsiTheme="minorHAnsi" w:cstheme="minorHAnsi"/>
        </w:rPr>
        <w:t xml:space="preserve"> and Learning Policy identifies</w:t>
      </w:r>
      <w:r w:rsidRPr="00A015C0">
        <w:rPr>
          <w:rFonts w:asciiTheme="minorHAnsi" w:hAnsiTheme="minorHAnsi" w:cstheme="minorHAnsi"/>
        </w:rPr>
        <w:t xml:space="preserve"> six key pr</w:t>
      </w:r>
      <w:r w:rsidR="009560C9" w:rsidRPr="00A015C0">
        <w:rPr>
          <w:rFonts w:asciiTheme="minorHAnsi" w:hAnsiTheme="minorHAnsi" w:cstheme="minorHAnsi"/>
        </w:rPr>
        <w:t>inciples that underpin</w:t>
      </w:r>
      <w:r w:rsidRPr="00A015C0">
        <w:rPr>
          <w:rFonts w:asciiTheme="minorHAnsi" w:hAnsiTheme="minorHAnsi" w:cstheme="minorHAnsi"/>
        </w:rPr>
        <w:t xml:space="preserve"> good teaching and le</w:t>
      </w:r>
      <w:r w:rsidR="00D943B7" w:rsidRPr="00A015C0">
        <w:rPr>
          <w:rFonts w:asciiTheme="minorHAnsi" w:hAnsiTheme="minorHAnsi" w:cstheme="minorHAnsi"/>
        </w:rPr>
        <w:t>arning</w:t>
      </w:r>
      <w:r w:rsidR="009560C9" w:rsidRPr="00A015C0">
        <w:rPr>
          <w:rFonts w:asciiTheme="minorHAnsi" w:hAnsiTheme="minorHAnsi" w:cstheme="minorHAnsi"/>
        </w:rPr>
        <w:t>.  The following four principles are p</w:t>
      </w:r>
      <w:r w:rsidR="00502B56" w:rsidRPr="00A015C0">
        <w:rPr>
          <w:rFonts w:asciiTheme="minorHAnsi" w:hAnsiTheme="minorHAnsi" w:cstheme="minorHAnsi"/>
        </w:rPr>
        <w:t>articularly pertinent to</w:t>
      </w:r>
      <w:r w:rsidR="009560C9" w:rsidRPr="00A015C0">
        <w:rPr>
          <w:rFonts w:asciiTheme="minorHAnsi" w:hAnsiTheme="minorHAnsi" w:cstheme="minorHAnsi"/>
        </w:rPr>
        <w:t xml:space="preserve"> Relationship</w:t>
      </w:r>
      <w:r w:rsidR="00502B56" w:rsidRPr="00A015C0">
        <w:rPr>
          <w:rFonts w:asciiTheme="minorHAnsi" w:hAnsiTheme="minorHAnsi" w:cstheme="minorHAnsi"/>
        </w:rPr>
        <w:t xml:space="preserve"> and Sex</w:t>
      </w:r>
      <w:r w:rsidR="009560C9" w:rsidRPr="00A015C0">
        <w:rPr>
          <w:rFonts w:asciiTheme="minorHAnsi" w:hAnsiTheme="minorHAnsi" w:cstheme="minorHAnsi"/>
        </w:rPr>
        <w:t xml:space="preserve"> education:</w:t>
      </w:r>
    </w:p>
    <w:p w:rsidR="009560C9" w:rsidRPr="00A015C0" w:rsidRDefault="009560C9" w:rsidP="00A6023F">
      <w:pPr>
        <w:jc w:val="both"/>
        <w:rPr>
          <w:rFonts w:asciiTheme="minorHAnsi" w:hAnsiTheme="minorHAnsi" w:cstheme="minorHAnsi"/>
        </w:rPr>
      </w:pP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Knowledge and understanding about learning is fundamental to effective teaching.</w:t>
      </w: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Reflection is essential for effective learning</w:t>
      </w:r>
      <w:r w:rsidR="00A13161" w:rsidRPr="00A015C0">
        <w:rPr>
          <w:rFonts w:asciiTheme="minorHAnsi" w:hAnsiTheme="minorHAnsi" w:cstheme="minorHAnsi"/>
        </w:rPr>
        <w:t>.</w:t>
      </w: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Successful learning organisations are those which encourage a learning culture which impacts on all areas of the organisation.</w:t>
      </w:r>
    </w:p>
    <w:p w:rsidR="009560C9" w:rsidRPr="00A015C0" w:rsidRDefault="009560C9" w:rsidP="00A6023F">
      <w:pPr>
        <w:numPr>
          <w:ilvl w:val="0"/>
          <w:numId w:val="32"/>
        </w:numPr>
        <w:suppressAutoHyphens/>
        <w:jc w:val="both"/>
        <w:rPr>
          <w:rFonts w:asciiTheme="minorHAnsi" w:hAnsiTheme="minorHAnsi" w:cstheme="minorHAnsi"/>
        </w:rPr>
      </w:pPr>
      <w:r w:rsidRPr="00A015C0">
        <w:rPr>
          <w:rFonts w:asciiTheme="minorHAnsi" w:hAnsiTheme="minorHAnsi" w:cstheme="minorHAnsi"/>
        </w:rPr>
        <w:t>The quality of teaching is a crucial factor in promoting effective learning.</w:t>
      </w:r>
    </w:p>
    <w:p w:rsidR="009560C9" w:rsidRPr="00A015C0" w:rsidRDefault="009560C9" w:rsidP="00A6023F">
      <w:pPr>
        <w:jc w:val="both"/>
        <w:rPr>
          <w:rFonts w:asciiTheme="minorHAnsi" w:hAnsiTheme="minorHAnsi" w:cstheme="minorHAnsi"/>
        </w:rPr>
      </w:pPr>
    </w:p>
    <w:p w:rsidR="009560C9" w:rsidRPr="00A015C0" w:rsidRDefault="009560C9" w:rsidP="00A6023F">
      <w:pPr>
        <w:jc w:val="both"/>
        <w:rPr>
          <w:rFonts w:asciiTheme="minorHAnsi" w:hAnsiTheme="minorHAnsi" w:cstheme="minorHAnsi"/>
        </w:rPr>
      </w:pPr>
    </w:p>
    <w:p w:rsidR="00772119" w:rsidRPr="00A015C0" w:rsidRDefault="00D943B7" w:rsidP="00A6023F">
      <w:pPr>
        <w:jc w:val="both"/>
        <w:rPr>
          <w:rFonts w:asciiTheme="minorHAnsi" w:hAnsiTheme="minorHAnsi" w:cstheme="minorHAnsi"/>
        </w:rPr>
      </w:pPr>
      <w:r w:rsidRPr="00A015C0">
        <w:rPr>
          <w:rFonts w:asciiTheme="minorHAnsi" w:hAnsiTheme="minorHAnsi" w:cstheme="minorHAnsi"/>
        </w:rPr>
        <w:t xml:space="preserve">These principles will </w:t>
      </w:r>
      <w:r w:rsidR="00A13161" w:rsidRPr="00A015C0">
        <w:rPr>
          <w:rFonts w:asciiTheme="minorHAnsi" w:hAnsiTheme="minorHAnsi" w:cstheme="minorHAnsi"/>
        </w:rPr>
        <w:t>under</w:t>
      </w:r>
      <w:r w:rsidR="00772119" w:rsidRPr="00A015C0">
        <w:rPr>
          <w:rFonts w:asciiTheme="minorHAnsi" w:hAnsiTheme="minorHAnsi" w:cstheme="minorHAnsi"/>
        </w:rPr>
        <w:t xml:space="preserve">pin the delivery of the </w:t>
      </w:r>
      <w:r w:rsidR="00502B56" w:rsidRPr="00A015C0">
        <w:rPr>
          <w:rFonts w:asciiTheme="minorHAnsi" w:hAnsiTheme="minorHAnsi" w:cstheme="minorHAnsi"/>
        </w:rPr>
        <w:t>RSE</w:t>
      </w:r>
      <w:r w:rsidR="00772119" w:rsidRPr="00A015C0">
        <w:rPr>
          <w:rFonts w:asciiTheme="minorHAnsi" w:hAnsiTheme="minorHAnsi" w:cstheme="minorHAnsi"/>
        </w:rPr>
        <w:t xml:space="preserve"> curriculum</w:t>
      </w:r>
      <w:r w:rsidRPr="00A015C0">
        <w:rPr>
          <w:rFonts w:asciiTheme="minorHAnsi" w:hAnsiTheme="minorHAnsi" w:cstheme="minorHAnsi"/>
        </w:rPr>
        <w:t xml:space="preserve"> to ensure that teaching results in</w:t>
      </w:r>
      <w:r w:rsidR="00772119" w:rsidRPr="00A015C0">
        <w:rPr>
          <w:rFonts w:asciiTheme="minorHAnsi" w:hAnsiTheme="minorHAnsi" w:cstheme="minorHAnsi"/>
        </w:rPr>
        <w:t xml:space="preserve"> effective learning. </w:t>
      </w:r>
    </w:p>
    <w:p w:rsidR="00806E42" w:rsidRPr="00A015C0" w:rsidRDefault="00806E42" w:rsidP="00A6023F">
      <w:pPr>
        <w:jc w:val="both"/>
        <w:rPr>
          <w:rFonts w:asciiTheme="minorHAnsi" w:hAnsiTheme="minorHAnsi" w:cstheme="minorHAnsi"/>
        </w:rPr>
      </w:pPr>
    </w:p>
    <w:p w:rsidR="00806E42" w:rsidRPr="00A015C0" w:rsidRDefault="00806E42" w:rsidP="00A6023F">
      <w:pPr>
        <w:jc w:val="both"/>
        <w:rPr>
          <w:rFonts w:asciiTheme="minorHAnsi" w:hAnsiTheme="minorHAnsi" w:cstheme="minorHAnsi"/>
        </w:rPr>
      </w:pPr>
      <w:r w:rsidRPr="00A015C0">
        <w:rPr>
          <w:rFonts w:asciiTheme="minorHAnsi" w:hAnsiTheme="minorHAnsi" w:cstheme="minorHAnsi"/>
        </w:rPr>
        <w:t xml:space="preserve">The School will teach about all of the relationships that are legal in the UK: including </w:t>
      </w:r>
      <w:proofErr w:type="gramStart"/>
      <w:r w:rsidRPr="00A015C0">
        <w:rPr>
          <w:rFonts w:asciiTheme="minorHAnsi" w:hAnsiTheme="minorHAnsi" w:cstheme="minorHAnsi"/>
        </w:rPr>
        <w:t>Interracial</w:t>
      </w:r>
      <w:proofErr w:type="gramEnd"/>
      <w:r w:rsidRPr="00A015C0">
        <w:rPr>
          <w:rFonts w:asciiTheme="minorHAnsi" w:hAnsiTheme="minorHAnsi" w:cstheme="minorHAnsi"/>
        </w:rPr>
        <w:t xml:space="preserve"> relationships, Same Sex relationships, Being Single, Having different faiths to one another.  </w:t>
      </w:r>
    </w:p>
    <w:p w:rsidR="00772119" w:rsidRPr="00A015C0" w:rsidRDefault="00772119" w:rsidP="00A6023F">
      <w:pPr>
        <w:jc w:val="both"/>
        <w:rPr>
          <w:rFonts w:asciiTheme="minorHAnsi" w:hAnsiTheme="minorHAnsi" w:cstheme="minorHAnsi"/>
        </w:rPr>
      </w:pPr>
    </w:p>
    <w:p w:rsidR="00772119" w:rsidRPr="00A015C0" w:rsidRDefault="00772119" w:rsidP="00A6023F">
      <w:pPr>
        <w:jc w:val="both"/>
        <w:rPr>
          <w:rFonts w:asciiTheme="minorHAnsi" w:hAnsiTheme="minorHAnsi" w:cstheme="minorHAnsi"/>
        </w:rPr>
      </w:pPr>
      <w:r w:rsidRPr="00A015C0">
        <w:rPr>
          <w:rFonts w:asciiTheme="minorHAnsi" w:hAnsiTheme="minorHAnsi" w:cstheme="minorHAnsi"/>
        </w:rPr>
        <w:t xml:space="preserve">All teaching staff will have </w:t>
      </w:r>
      <w:r w:rsidR="00502B56" w:rsidRPr="00A015C0">
        <w:rPr>
          <w:rFonts w:asciiTheme="minorHAnsi" w:hAnsiTheme="minorHAnsi" w:cstheme="minorHAnsi"/>
        </w:rPr>
        <w:t>knowledge</w:t>
      </w:r>
      <w:r w:rsidRPr="00A015C0">
        <w:rPr>
          <w:rFonts w:asciiTheme="minorHAnsi" w:hAnsiTheme="minorHAnsi" w:cstheme="minorHAnsi"/>
        </w:rPr>
        <w:t xml:space="preserve"> of research about learning which will support the design and delivery of learning opportunities.</w:t>
      </w:r>
    </w:p>
    <w:p w:rsidR="003F285F" w:rsidRPr="00A015C0" w:rsidRDefault="003F285F" w:rsidP="00A6023F">
      <w:pPr>
        <w:jc w:val="both"/>
        <w:rPr>
          <w:rFonts w:asciiTheme="minorHAnsi" w:hAnsiTheme="minorHAnsi" w:cstheme="minorHAnsi"/>
        </w:rPr>
      </w:pPr>
    </w:p>
    <w:p w:rsidR="003F285F" w:rsidRPr="00A015C0" w:rsidRDefault="003F285F" w:rsidP="00A6023F">
      <w:pPr>
        <w:jc w:val="both"/>
        <w:rPr>
          <w:rFonts w:asciiTheme="minorHAnsi" w:hAnsiTheme="minorHAnsi" w:cstheme="minorHAnsi"/>
        </w:rPr>
      </w:pPr>
      <w:r w:rsidRPr="00A015C0">
        <w:rPr>
          <w:rFonts w:asciiTheme="minorHAnsi" w:hAnsiTheme="minorHAnsi" w:cstheme="minorHAnsi"/>
        </w:rPr>
        <w:t xml:space="preserve">The School will have an agreed vocabulary that will be used for all </w:t>
      </w:r>
      <w:r w:rsidR="00502B56" w:rsidRPr="00A015C0">
        <w:rPr>
          <w:rFonts w:asciiTheme="minorHAnsi" w:hAnsiTheme="minorHAnsi" w:cstheme="minorHAnsi"/>
        </w:rPr>
        <w:t>RSE</w:t>
      </w:r>
      <w:r w:rsidRPr="00A015C0">
        <w:rPr>
          <w:rFonts w:asciiTheme="minorHAnsi" w:hAnsiTheme="minorHAnsi" w:cstheme="minorHAnsi"/>
        </w:rPr>
        <w:t xml:space="preserve"> and PSHE work. </w:t>
      </w:r>
    </w:p>
    <w:p w:rsidR="00772119" w:rsidRPr="00A015C0" w:rsidRDefault="00772119" w:rsidP="00A6023F">
      <w:pPr>
        <w:jc w:val="both"/>
        <w:rPr>
          <w:rFonts w:asciiTheme="minorHAnsi" w:hAnsiTheme="minorHAnsi" w:cstheme="minorHAnsi"/>
        </w:rPr>
      </w:pPr>
    </w:p>
    <w:p w:rsidR="00772119" w:rsidRPr="00A015C0" w:rsidRDefault="00772119" w:rsidP="00A6023F">
      <w:pPr>
        <w:jc w:val="both"/>
        <w:rPr>
          <w:rFonts w:asciiTheme="minorHAnsi" w:hAnsiTheme="minorHAnsi" w:cstheme="minorHAnsi"/>
        </w:rPr>
      </w:pPr>
      <w:r w:rsidRPr="00A015C0">
        <w:rPr>
          <w:rFonts w:asciiTheme="minorHAnsi" w:hAnsiTheme="minorHAnsi" w:cstheme="minorHAnsi"/>
        </w:rPr>
        <w:t>Teachers will be aware of the range of learning styles, and plan learning to</w:t>
      </w:r>
      <w:r w:rsidR="00F22DA0" w:rsidRPr="00A015C0">
        <w:rPr>
          <w:rFonts w:asciiTheme="minorHAnsi" w:hAnsiTheme="minorHAnsi" w:cstheme="minorHAnsi"/>
        </w:rPr>
        <w:t xml:space="preserve"> cater for and to develop these;</w:t>
      </w:r>
      <w:r w:rsidRPr="00A015C0">
        <w:rPr>
          <w:rFonts w:asciiTheme="minorHAnsi" w:hAnsiTheme="minorHAnsi" w:cstheme="minorHAnsi"/>
        </w:rPr>
        <w:t xml:space="preserve"> within </w:t>
      </w:r>
      <w:r w:rsidR="00502B56" w:rsidRPr="00A015C0">
        <w:rPr>
          <w:rFonts w:asciiTheme="minorHAnsi" w:hAnsiTheme="minorHAnsi" w:cstheme="minorHAnsi"/>
        </w:rPr>
        <w:t>RSE</w:t>
      </w:r>
      <w:r w:rsidRPr="00A015C0">
        <w:rPr>
          <w:rFonts w:asciiTheme="minorHAnsi" w:hAnsiTheme="minorHAnsi" w:cstheme="minorHAnsi"/>
        </w:rPr>
        <w:t xml:space="preserve"> this means using resources </w:t>
      </w:r>
      <w:r w:rsidR="00F22DA0" w:rsidRPr="00A015C0">
        <w:rPr>
          <w:rFonts w:asciiTheme="minorHAnsi" w:hAnsiTheme="minorHAnsi" w:cstheme="minorHAnsi"/>
        </w:rPr>
        <w:t>such as visual aids, dolls and</w:t>
      </w:r>
      <w:r w:rsidR="0039363C" w:rsidRPr="00A015C0">
        <w:rPr>
          <w:rFonts w:asciiTheme="minorHAnsi" w:hAnsiTheme="minorHAnsi" w:cstheme="minorHAnsi"/>
        </w:rPr>
        <w:t xml:space="preserve"> video clips</w:t>
      </w:r>
      <w:r w:rsidR="00F22DA0" w:rsidRPr="00A015C0">
        <w:rPr>
          <w:rFonts w:asciiTheme="minorHAnsi" w:hAnsiTheme="minorHAnsi" w:cstheme="minorHAnsi"/>
        </w:rPr>
        <w:t xml:space="preserve">. Pupils will take part in discussions, role plays, drama, </w:t>
      </w:r>
      <w:r w:rsidR="004F7AC5" w:rsidRPr="00A015C0">
        <w:rPr>
          <w:rFonts w:asciiTheme="minorHAnsi" w:hAnsiTheme="minorHAnsi" w:cstheme="minorHAnsi"/>
        </w:rPr>
        <w:t xml:space="preserve">quizzes, </w:t>
      </w:r>
      <w:proofErr w:type="gramStart"/>
      <w:r w:rsidR="00F22DA0" w:rsidRPr="00A015C0">
        <w:rPr>
          <w:rFonts w:asciiTheme="minorHAnsi" w:hAnsiTheme="minorHAnsi" w:cstheme="minorHAnsi"/>
        </w:rPr>
        <w:t>sorting</w:t>
      </w:r>
      <w:proofErr w:type="gramEnd"/>
      <w:r w:rsidR="00F22DA0" w:rsidRPr="00A015C0">
        <w:rPr>
          <w:rFonts w:asciiTheme="minorHAnsi" w:hAnsiTheme="minorHAnsi" w:cstheme="minorHAnsi"/>
        </w:rPr>
        <w:t xml:space="preserve"> activities and at times will benefit from the input of specialist organisations such as </w:t>
      </w:r>
      <w:r w:rsidR="00F22DA0" w:rsidRPr="00A015C0">
        <w:rPr>
          <w:rFonts w:asciiTheme="minorHAnsi" w:hAnsiTheme="minorHAnsi" w:cstheme="minorHAnsi"/>
          <w:i/>
        </w:rPr>
        <w:t>Image in Action</w:t>
      </w:r>
      <w:r w:rsidRPr="00A015C0">
        <w:rPr>
          <w:rFonts w:asciiTheme="minorHAnsi" w:hAnsiTheme="minorHAnsi" w:cstheme="minorHAnsi"/>
        </w:rPr>
        <w:t>.</w:t>
      </w:r>
    </w:p>
    <w:p w:rsidR="00772119" w:rsidRPr="00A015C0" w:rsidRDefault="00772119" w:rsidP="00A6023F">
      <w:pPr>
        <w:jc w:val="both"/>
        <w:rPr>
          <w:rFonts w:asciiTheme="minorHAnsi" w:hAnsiTheme="minorHAnsi" w:cstheme="minorHAnsi"/>
        </w:rPr>
      </w:pPr>
    </w:p>
    <w:p w:rsidR="004E42F4" w:rsidRPr="00A015C0" w:rsidRDefault="005E2C69" w:rsidP="00A6023F">
      <w:pPr>
        <w:jc w:val="both"/>
        <w:rPr>
          <w:rFonts w:asciiTheme="minorHAnsi" w:hAnsiTheme="minorHAnsi" w:cstheme="minorHAnsi"/>
        </w:rPr>
      </w:pPr>
      <w:r w:rsidRPr="00A015C0">
        <w:rPr>
          <w:rFonts w:asciiTheme="minorHAnsi" w:hAnsiTheme="minorHAnsi" w:cstheme="minorHAnsi"/>
        </w:rPr>
        <w:t>It is also recognised that t</w:t>
      </w:r>
      <w:r w:rsidR="00772119" w:rsidRPr="00A015C0">
        <w:rPr>
          <w:rFonts w:asciiTheme="minorHAnsi" w:hAnsiTheme="minorHAnsi" w:cstheme="minorHAnsi"/>
        </w:rPr>
        <w:t>he provision of a safe, low stress but challenging learning environment is fundamental to learning</w:t>
      </w:r>
      <w:r w:rsidRPr="00A015C0">
        <w:rPr>
          <w:rFonts w:asciiTheme="minorHAnsi" w:hAnsiTheme="minorHAnsi" w:cstheme="minorHAnsi"/>
        </w:rPr>
        <w:t xml:space="preserve"> particularly with regard to </w:t>
      </w:r>
      <w:r w:rsidR="00502B56" w:rsidRPr="00A015C0">
        <w:rPr>
          <w:rFonts w:asciiTheme="minorHAnsi" w:hAnsiTheme="minorHAnsi" w:cstheme="minorHAnsi"/>
        </w:rPr>
        <w:t>RSE</w:t>
      </w:r>
      <w:r w:rsidR="00772119" w:rsidRPr="00A015C0">
        <w:rPr>
          <w:rFonts w:asciiTheme="minorHAnsi" w:hAnsiTheme="minorHAnsi" w:cstheme="minorHAnsi"/>
        </w:rPr>
        <w:t>.</w:t>
      </w:r>
      <w:r w:rsidR="00D943B7" w:rsidRPr="00A015C0">
        <w:rPr>
          <w:rFonts w:asciiTheme="minorHAnsi" w:hAnsiTheme="minorHAnsi" w:cstheme="minorHAnsi"/>
        </w:rPr>
        <w:t xml:space="preserve"> Due to the nature of the subject it is our aim for it to be consistently delivered throughout the year</w:t>
      </w:r>
      <w:r w:rsidR="004E42F4" w:rsidRPr="00A015C0">
        <w:rPr>
          <w:rFonts w:asciiTheme="minorHAnsi" w:hAnsiTheme="minorHAnsi" w:cstheme="minorHAnsi"/>
        </w:rPr>
        <w:t xml:space="preserve"> to reflect the needs of individual students as they develop and mature.</w:t>
      </w:r>
    </w:p>
    <w:p w:rsidR="00772119" w:rsidRPr="00A015C0" w:rsidRDefault="00D943B7" w:rsidP="00A6023F">
      <w:pPr>
        <w:jc w:val="both"/>
        <w:rPr>
          <w:rFonts w:asciiTheme="minorHAnsi" w:hAnsiTheme="minorHAnsi" w:cstheme="minorHAnsi"/>
        </w:rPr>
      </w:pPr>
      <w:r w:rsidRPr="00A015C0">
        <w:rPr>
          <w:rFonts w:asciiTheme="minorHAnsi" w:hAnsiTheme="minorHAnsi" w:cstheme="minorHAnsi"/>
        </w:rPr>
        <w:lastRenderedPageBreak/>
        <w:t xml:space="preserve">    </w:t>
      </w:r>
    </w:p>
    <w:p w:rsidR="004E42F4" w:rsidRPr="00A015C0" w:rsidRDefault="00772119" w:rsidP="00A6023F">
      <w:pPr>
        <w:jc w:val="both"/>
        <w:rPr>
          <w:rFonts w:asciiTheme="minorHAnsi" w:hAnsiTheme="minorHAnsi" w:cstheme="minorHAnsi"/>
        </w:rPr>
      </w:pPr>
      <w:r w:rsidRPr="00A015C0">
        <w:rPr>
          <w:rFonts w:asciiTheme="minorHAnsi" w:hAnsiTheme="minorHAnsi" w:cstheme="minorHAnsi"/>
        </w:rPr>
        <w:t>Reflection is essential for effective learning</w:t>
      </w:r>
      <w:r w:rsidR="005E2C69" w:rsidRPr="00A015C0">
        <w:rPr>
          <w:rFonts w:asciiTheme="minorHAnsi" w:hAnsiTheme="minorHAnsi" w:cstheme="minorHAnsi"/>
        </w:rPr>
        <w:t xml:space="preserve"> and students will be encour</w:t>
      </w:r>
      <w:r w:rsidR="004E42F4" w:rsidRPr="00A015C0">
        <w:rPr>
          <w:rFonts w:asciiTheme="minorHAnsi" w:hAnsiTheme="minorHAnsi" w:cstheme="minorHAnsi"/>
        </w:rPr>
        <w:t>aged to revisit concepts during tutor time</w:t>
      </w:r>
      <w:r w:rsidR="005E2C69" w:rsidRPr="00A015C0">
        <w:rPr>
          <w:rFonts w:asciiTheme="minorHAnsi" w:hAnsiTheme="minorHAnsi" w:cstheme="minorHAnsi"/>
        </w:rPr>
        <w:t>,</w:t>
      </w:r>
      <w:r w:rsidR="004E42F4" w:rsidRPr="00A015C0">
        <w:rPr>
          <w:rFonts w:asciiTheme="minorHAnsi" w:hAnsiTheme="minorHAnsi" w:cstheme="minorHAnsi"/>
        </w:rPr>
        <w:t xml:space="preserve"> PSHE lessons </w:t>
      </w:r>
      <w:r w:rsidR="005E2C69" w:rsidRPr="00A015C0">
        <w:rPr>
          <w:rFonts w:asciiTheme="minorHAnsi" w:hAnsiTheme="minorHAnsi" w:cstheme="minorHAnsi"/>
        </w:rPr>
        <w:t xml:space="preserve">and </w:t>
      </w:r>
      <w:r w:rsidR="004E42F4" w:rsidRPr="00A015C0">
        <w:rPr>
          <w:rFonts w:asciiTheme="minorHAnsi" w:hAnsiTheme="minorHAnsi" w:cstheme="minorHAnsi"/>
        </w:rPr>
        <w:t>to share and discuss</w:t>
      </w:r>
      <w:r w:rsidR="005E2C69" w:rsidRPr="00A015C0">
        <w:rPr>
          <w:rFonts w:asciiTheme="minorHAnsi" w:hAnsiTheme="minorHAnsi" w:cstheme="minorHAnsi"/>
        </w:rPr>
        <w:t xml:space="preserve"> information with their parents. </w:t>
      </w:r>
    </w:p>
    <w:p w:rsidR="004E42F4" w:rsidRPr="00A015C0" w:rsidRDefault="004E42F4" w:rsidP="00A6023F">
      <w:pPr>
        <w:jc w:val="both"/>
        <w:rPr>
          <w:rFonts w:asciiTheme="minorHAnsi" w:hAnsiTheme="minorHAnsi" w:cstheme="minorHAnsi"/>
        </w:rPr>
      </w:pPr>
    </w:p>
    <w:p w:rsidR="00772119" w:rsidRPr="00A015C0" w:rsidRDefault="005E2C69" w:rsidP="00A6023F">
      <w:pPr>
        <w:jc w:val="both"/>
        <w:rPr>
          <w:rFonts w:asciiTheme="minorHAnsi" w:hAnsiTheme="minorHAnsi" w:cstheme="minorHAnsi"/>
        </w:rPr>
      </w:pPr>
      <w:r w:rsidRPr="00A015C0">
        <w:rPr>
          <w:rFonts w:asciiTheme="minorHAnsi" w:hAnsiTheme="minorHAnsi" w:cstheme="minorHAnsi"/>
        </w:rPr>
        <w:t>Studen</w:t>
      </w:r>
      <w:r w:rsidR="00DE301A" w:rsidRPr="00A015C0">
        <w:rPr>
          <w:rFonts w:asciiTheme="minorHAnsi" w:hAnsiTheme="minorHAnsi" w:cstheme="minorHAnsi"/>
        </w:rPr>
        <w:t>ts will be encouraged to be respectful</w:t>
      </w:r>
      <w:r w:rsidRPr="00A015C0">
        <w:rPr>
          <w:rFonts w:asciiTheme="minorHAnsi" w:hAnsiTheme="minorHAnsi" w:cstheme="minorHAnsi"/>
        </w:rPr>
        <w:t xml:space="preserve"> and</w:t>
      </w:r>
      <w:r w:rsidR="00772119" w:rsidRPr="00A015C0">
        <w:rPr>
          <w:rFonts w:asciiTheme="minorHAnsi" w:hAnsiTheme="minorHAnsi" w:cstheme="minorHAnsi"/>
        </w:rPr>
        <w:t xml:space="preserve"> honest</w:t>
      </w:r>
      <w:r w:rsidRPr="00A015C0">
        <w:rPr>
          <w:rFonts w:asciiTheme="minorHAnsi" w:hAnsiTheme="minorHAnsi" w:cstheme="minorHAnsi"/>
        </w:rPr>
        <w:t xml:space="preserve"> within the group and teaching staff will form e</w:t>
      </w:r>
      <w:r w:rsidR="00772119" w:rsidRPr="00A015C0">
        <w:rPr>
          <w:rFonts w:asciiTheme="minorHAnsi" w:hAnsiTheme="minorHAnsi" w:cstheme="minorHAnsi"/>
        </w:rPr>
        <w:t>ffective relationships with learners</w:t>
      </w:r>
      <w:r w:rsidRPr="00A015C0">
        <w:rPr>
          <w:rFonts w:asciiTheme="minorHAnsi" w:hAnsiTheme="minorHAnsi" w:cstheme="minorHAnsi"/>
        </w:rPr>
        <w:t xml:space="preserve"> to support them in this process. They will </w:t>
      </w:r>
      <w:r w:rsidR="00772119" w:rsidRPr="00A015C0">
        <w:rPr>
          <w:rFonts w:asciiTheme="minorHAnsi" w:hAnsiTheme="minorHAnsi" w:cstheme="minorHAnsi"/>
        </w:rPr>
        <w:t>strive to empathise with them</w:t>
      </w:r>
      <w:r w:rsidRPr="00A015C0">
        <w:rPr>
          <w:rFonts w:asciiTheme="minorHAnsi" w:hAnsiTheme="minorHAnsi" w:cstheme="minorHAnsi"/>
        </w:rPr>
        <w:t>, maintain and develop their self-esteem and avoid young people feeling threatened</w:t>
      </w:r>
      <w:r w:rsidR="00D943B7" w:rsidRPr="00A015C0">
        <w:rPr>
          <w:rFonts w:asciiTheme="minorHAnsi" w:hAnsiTheme="minorHAnsi" w:cstheme="minorHAnsi"/>
        </w:rPr>
        <w:t xml:space="preserve"> or uncomfortable</w:t>
      </w:r>
      <w:r w:rsidRPr="00A015C0">
        <w:rPr>
          <w:rFonts w:asciiTheme="minorHAnsi" w:hAnsiTheme="minorHAnsi" w:cstheme="minorHAnsi"/>
        </w:rPr>
        <w:t>.</w:t>
      </w:r>
      <w:r w:rsidR="00D943B7" w:rsidRPr="00A015C0">
        <w:rPr>
          <w:rFonts w:asciiTheme="minorHAnsi" w:hAnsiTheme="minorHAnsi" w:cstheme="minorHAnsi"/>
        </w:rPr>
        <w:t xml:space="preserve"> </w:t>
      </w:r>
      <w:r w:rsidR="00DE301A" w:rsidRPr="00A015C0">
        <w:rPr>
          <w:rFonts w:asciiTheme="minorHAnsi" w:hAnsiTheme="minorHAnsi" w:cstheme="minorHAnsi"/>
        </w:rPr>
        <w:t>Ground rules will be</w:t>
      </w:r>
      <w:r w:rsidR="00AE0462" w:rsidRPr="00A015C0">
        <w:rPr>
          <w:rFonts w:asciiTheme="minorHAnsi" w:hAnsiTheme="minorHAnsi" w:cstheme="minorHAnsi"/>
        </w:rPr>
        <w:t xml:space="preserve"> established, </w:t>
      </w:r>
      <w:r w:rsidR="00DE301A" w:rsidRPr="00A015C0">
        <w:rPr>
          <w:rFonts w:asciiTheme="minorHAnsi" w:hAnsiTheme="minorHAnsi" w:cstheme="minorHAnsi"/>
        </w:rPr>
        <w:t>for example</w:t>
      </w:r>
      <w:r w:rsidR="00AE0462" w:rsidRPr="00A015C0">
        <w:rPr>
          <w:rFonts w:asciiTheme="minorHAnsi" w:hAnsiTheme="minorHAnsi" w:cstheme="minorHAnsi"/>
        </w:rPr>
        <w:t>:</w:t>
      </w:r>
    </w:p>
    <w:p w:rsidR="00806E42" w:rsidRPr="00A015C0" w:rsidRDefault="00806E42" w:rsidP="00A6023F">
      <w:pPr>
        <w:jc w:val="both"/>
        <w:rPr>
          <w:rFonts w:asciiTheme="minorHAnsi" w:hAnsiTheme="minorHAnsi" w:cstheme="minorHAnsi"/>
        </w:rPr>
      </w:pPr>
    </w:p>
    <w:p w:rsidR="00806E42" w:rsidRPr="00A015C0" w:rsidRDefault="00806E42" w:rsidP="00A6023F">
      <w:pPr>
        <w:jc w:val="both"/>
        <w:rPr>
          <w:rFonts w:asciiTheme="minorHAnsi" w:hAnsiTheme="minorHAnsi" w:cstheme="minorHAnsi"/>
        </w:rPr>
      </w:pPr>
      <w:r w:rsidRPr="00A015C0">
        <w:rPr>
          <w:rFonts w:asciiTheme="minorHAnsi" w:hAnsiTheme="minorHAnsi" w:cstheme="minorHAnsi"/>
        </w:rPr>
        <w:t xml:space="preserve">GROUND RULES EXAMPLES </w:t>
      </w:r>
    </w:p>
    <w:p w:rsidR="00A6023F" w:rsidRPr="00A015C0" w:rsidRDefault="00A6023F" w:rsidP="00A6023F">
      <w:pPr>
        <w:jc w:val="both"/>
        <w:rPr>
          <w:rFonts w:asciiTheme="minorHAnsi" w:hAnsiTheme="minorHAnsi" w:cstheme="minorHAnsi"/>
        </w:rPr>
      </w:pPr>
    </w:p>
    <w:p w:rsidR="00806E42" w:rsidRPr="00A015C0" w:rsidRDefault="004124D3" w:rsidP="00A6023F">
      <w:pPr>
        <w:numPr>
          <w:ilvl w:val="0"/>
          <w:numId w:val="33"/>
        </w:numPr>
        <w:jc w:val="both"/>
        <w:rPr>
          <w:rFonts w:asciiTheme="minorHAnsi" w:hAnsiTheme="minorHAnsi" w:cstheme="minorHAnsi"/>
        </w:rPr>
      </w:pPr>
      <w:r w:rsidRPr="00A015C0">
        <w:rPr>
          <w:rFonts w:asciiTheme="minorHAnsi" w:hAnsiTheme="minorHAnsi" w:cstheme="minorHAnsi"/>
        </w:rPr>
        <w:t>Encourage students to use</w:t>
      </w:r>
      <w:r w:rsidR="00806E42" w:rsidRPr="00A015C0">
        <w:rPr>
          <w:rFonts w:asciiTheme="minorHAnsi" w:hAnsiTheme="minorHAnsi" w:cstheme="minorHAnsi"/>
        </w:rPr>
        <w:t xml:space="preserve"> the medical words</w:t>
      </w:r>
    </w:p>
    <w:p w:rsidR="00806E42" w:rsidRPr="00A015C0" w:rsidRDefault="00DE301A" w:rsidP="00A6023F">
      <w:pPr>
        <w:numPr>
          <w:ilvl w:val="0"/>
          <w:numId w:val="33"/>
        </w:numPr>
        <w:jc w:val="both"/>
        <w:rPr>
          <w:rFonts w:asciiTheme="minorHAnsi" w:hAnsiTheme="minorHAnsi" w:cstheme="minorHAnsi"/>
        </w:rPr>
      </w:pPr>
      <w:r w:rsidRPr="00A015C0">
        <w:rPr>
          <w:rFonts w:asciiTheme="minorHAnsi" w:hAnsiTheme="minorHAnsi" w:cstheme="minorHAnsi"/>
        </w:rPr>
        <w:t xml:space="preserve">Use distancing techniques to </w:t>
      </w:r>
      <w:r w:rsidR="00806E42" w:rsidRPr="00A015C0">
        <w:rPr>
          <w:rFonts w:asciiTheme="minorHAnsi" w:hAnsiTheme="minorHAnsi" w:cstheme="minorHAnsi"/>
        </w:rPr>
        <w:t>ask questions about a fictional character</w:t>
      </w:r>
      <w:r w:rsidRPr="00A015C0">
        <w:rPr>
          <w:rFonts w:asciiTheme="minorHAnsi" w:hAnsiTheme="minorHAnsi" w:cstheme="minorHAnsi"/>
        </w:rPr>
        <w:t>.</w:t>
      </w:r>
    </w:p>
    <w:p w:rsidR="00806E42" w:rsidRPr="00A015C0" w:rsidRDefault="00DE301A" w:rsidP="00A6023F">
      <w:pPr>
        <w:numPr>
          <w:ilvl w:val="0"/>
          <w:numId w:val="33"/>
        </w:numPr>
        <w:jc w:val="both"/>
        <w:rPr>
          <w:rFonts w:asciiTheme="minorHAnsi" w:hAnsiTheme="minorHAnsi" w:cstheme="minorHAnsi"/>
        </w:rPr>
      </w:pPr>
      <w:r w:rsidRPr="00A015C0">
        <w:rPr>
          <w:rFonts w:asciiTheme="minorHAnsi" w:hAnsiTheme="minorHAnsi" w:cstheme="minorHAnsi"/>
        </w:rPr>
        <w:t>Pupils may use role play with the fictional character to explore relevant issues. The fictional character may make risky decisions and the consequences are explored in a safe way.</w:t>
      </w:r>
    </w:p>
    <w:p w:rsidR="00806E42" w:rsidRPr="00A015C0" w:rsidRDefault="00806E42" w:rsidP="00A6023F">
      <w:pPr>
        <w:numPr>
          <w:ilvl w:val="0"/>
          <w:numId w:val="33"/>
        </w:numPr>
        <w:jc w:val="both"/>
        <w:rPr>
          <w:rFonts w:asciiTheme="minorHAnsi" w:hAnsiTheme="minorHAnsi" w:cstheme="minorHAnsi"/>
        </w:rPr>
      </w:pPr>
      <w:r w:rsidRPr="00A015C0">
        <w:rPr>
          <w:rFonts w:asciiTheme="minorHAnsi" w:hAnsiTheme="minorHAnsi" w:cstheme="minorHAnsi"/>
        </w:rPr>
        <w:t xml:space="preserve">Students will be supported to relate the character scenarios to their own lives. For example ‘When we helped our character </w:t>
      </w:r>
      <w:proofErr w:type="spellStart"/>
      <w:r w:rsidRPr="00A015C0">
        <w:rPr>
          <w:rFonts w:asciiTheme="minorHAnsi" w:hAnsiTheme="minorHAnsi" w:cstheme="minorHAnsi"/>
        </w:rPr>
        <w:t>Aquib</w:t>
      </w:r>
      <w:proofErr w:type="spellEnd"/>
      <w:r w:rsidRPr="00A015C0">
        <w:rPr>
          <w:rFonts w:asciiTheme="minorHAnsi" w:hAnsiTheme="minorHAnsi" w:cstheme="minorHAnsi"/>
        </w:rPr>
        <w:t xml:space="preserve"> remember about public and </w:t>
      </w:r>
      <w:proofErr w:type="gramStart"/>
      <w:r w:rsidRPr="00A015C0">
        <w:rPr>
          <w:rFonts w:asciiTheme="minorHAnsi" w:hAnsiTheme="minorHAnsi" w:cstheme="minorHAnsi"/>
        </w:rPr>
        <w:t>private, that</w:t>
      </w:r>
      <w:proofErr w:type="gramEnd"/>
      <w:r w:rsidRPr="00A015C0">
        <w:rPr>
          <w:rFonts w:asciiTheme="minorHAnsi" w:hAnsiTheme="minorHAnsi" w:cstheme="minorHAnsi"/>
        </w:rPr>
        <w:t xml:space="preserve"> is the same for you’. </w:t>
      </w:r>
    </w:p>
    <w:p w:rsidR="00806E42" w:rsidRPr="00A015C0" w:rsidRDefault="00806E42" w:rsidP="00A6023F">
      <w:pPr>
        <w:jc w:val="both"/>
        <w:rPr>
          <w:rFonts w:asciiTheme="minorHAnsi" w:hAnsiTheme="minorHAnsi" w:cstheme="minorHAnsi"/>
        </w:rPr>
      </w:pPr>
    </w:p>
    <w:p w:rsidR="00806E42" w:rsidRPr="00A015C0" w:rsidRDefault="00806E42" w:rsidP="00A6023F">
      <w:pPr>
        <w:numPr>
          <w:ilvl w:val="0"/>
          <w:numId w:val="33"/>
        </w:numPr>
        <w:jc w:val="both"/>
        <w:rPr>
          <w:rFonts w:asciiTheme="minorHAnsi" w:hAnsiTheme="minorHAnsi" w:cstheme="minorHAnsi"/>
        </w:rPr>
      </w:pPr>
      <w:r w:rsidRPr="00A015C0">
        <w:rPr>
          <w:rFonts w:asciiTheme="minorHAnsi" w:hAnsiTheme="minorHAnsi" w:cstheme="minorHAnsi"/>
        </w:rPr>
        <w:t xml:space="preserve">Staff can offer separate tutorials on a 1-1 to clarify work from a class session where the work has been generalised. </w:t>
      </w:r>
    </w:p>
    <w:p w:rsidR="00772119" w:rsidRPr="00A015C0" w:rsidRDefault="00772119" w:rsidP="00A6023F">
      <w:pPr>
        <w:jc w:val="both"/>
        <w:rPr>
          <w:rFonts w:asciiTheme="minorHAnsi" w:hAnsiTheme="minorHAnsi" w:cstheme="minorHAnsi"/>
        </w:rPr>
      </w:pPr>
    </w:p>
    <w:p w:rsidR="00772119" w:rsidRPr="00A015C0" w:rsidRDefault="00AE0462" w:rsidP="00A6023F">
      <w:pPr>
        <w:jc w:val="both"/>
        <w:rPr>
          <w:rFonts w:asciiTheme="minorHAnsi" w:hAnsiTheme="minorHAnsi" w:cstheme="minorHAnsi"/>
        </w:rPr>
      </w:pPr>
      <w:r w:rsidRPr="00A015C0">
        <w:rPr>
          <w:rFonts w:asciiTheme="minorHAnsi" w:hAnsiTheme="minorHAnsi" w:cstheme="minorHAnsi"/>
        </w:rPr>
        <w:t>Where possible s</w:t>
      </w:r>
      <w:r w:rsidR="005E2C69" w:rsidRPr="00A015C0">
        <w:rPr>
          <w:rFonts w:asciiTheme="minorHAnsi" w:hAnsiTheme="minorHAnsi" w:cstheme="minorHAnsi"/>
        </w:rPr>
        <w:t>tudents will b</w:t>
      </w:r>
      <w:r w:rsidR="00772119" w:rsidRPr="00A015C0">
        <w:rPr>
          <w:rFonts w:asciiTheme="minorHAnsi" w:hAnsiTheme="minorHAnsi" w:cstheme="minorHAnsi"/>
        </w:rPr>
        <w:t>e involved in the planning and management of their own learning and reviewing their own achievement.</w:t>
      </w:r>
    </w:p>
    <w:p w:rsidR="005E2C69" w:rsidRPr="00A015C0" w:rsidRDefault="005E2C69" w:rsidP="00A6023F">
      <w:pPr>
        <w:jc w:val="both"/>
        <w:rPr>
          <w:rFonts w:asciiTheme="minorHAnsi" w:hAnsiTheme="minorHAnsi" w:cstheme="minorHAnsi"/>
        </w:rPr>
      </w:pPr>
    </w:p>
    <w:p w:rsidR="00C174AC" w:rsidRPr="00A015C0" w:rsidRDefault="00AE0462" w:rsidP="00A6023F">
      <w:pPr>
        <w:jc w:val="both"/>
        <w:rPr>
          <w:rFonts w:asciiTheme="minorHAnsi" w:hAnsiTheme="minorHAnsi" w:cstheme="minorHAnsi"/>
        </w:rPr>
      </w:pPr>
      <w:r w:rsidRPr="00A015C0">
        <w:rPr>
          <w:rFonts w:asciiTheme="minorHAnsi" w:hAnsiTheme="minorHAnsi" w:cstheme="minorHAnsi"/>
        </w:rPr>
        <w:t>S</w:t>
      </w:r>
      <w:r w:rsidR="005E2C69" w:rsidRPr="00A015C0">
        <w:rPr>
          <w:rFonts w:asciiTheme="minorHAnsi" w:hAnsiTheme="minorHAnsi" w:cstheme="minorHAnsi"/>
        </w:rPr>
        <w:t>taff will n</w:t>
      </w:r>
      <w:r w:rsidR="00772119" w:rsidRPr="00A015C0">
        <w:rPr>
          <w:rFonts w:asciiTheme="minorHAnsi" w:hAnsiTheme="minorHAnsi" w:cstheme="minorHAnsi"/>
        </w:rPr>
        <w:t>urture and maintain a positive learning cli</w:t>
      </w:r>
      <w:r w:rsidRPr="00A015C0">
        <w:rPr>
          <w:rFonts w:asciiTheme="minorHAnsi" w:hAnsiTheme="minorHAnsi" w:cstheme="minorHAnsi"/>
        </w:rPr>
        <w:t xml:space="preserve">mate where </w:t>
      </w:r>
      <w:r w:rsidR="005E2C69" w:rsidRPr="00A015C0">
        <w:rPr>
          <w:rFonts w:asciiTheme="minorHAnsi" w:hAnsiTheme="minorHAnsi" w:cstheme="minorHAnsi"/>
        </w:rPr>
        <w:t>young people feel safe.</w:t>
      </w:r>
      <w:r w:rsidR="00C238AC" w:rsidRPr="00A015C0">
        <w:rPr>
          <w:rFonts w:asciiTheme="minorHAnsi" w:hAnsiTheme="minorHAnsi" w:cstheme="minorHAnsi"/>
        </w:rPr>
        <w:t xml:space="preserve"> </w:t>
      </w:r>
      <w:r w:rsidRPr="00A015C0">
        <w:rPr>
          <w:rFonts w:asciiTheme="minorHAnsi" w:hAnsiTheme="minorHAnsi" w:cstheme="minorHAnsi"/>
        </w:rPr>
        <w:t>The language used will be</w:t>
      </w:r>
      <w:r w:rsidR="000C561A" w:rsidRPr="00A015C0">
        <w:rPr>
          <w:rFonts w:asciiTheme="minorHAnsi" w:hAnsiTheme="minorHAnsi" w:cstheme="minorHAnsi"/>
        </w:rPr>
        <w:t xml:space="preserve"> clear,</w:t>
      </w:r>
      <w:r w:rsidR="00772119" w:rsidRPr="00A015C0">
        <w:rPr>
          <w:rFonts w:asciiTheme="minorHAnsi" w:hAnsiTheme="minorHAnsi" w:cstheme="minorHAnsi"/>
        </w:rPr>
        <w:t xml:space="preserve"> appropriate </w:t>
      </w:r>
      <w:r w:rsidR="000C561A" w:rsidRPr="00A015C0">
        <w:rPr>
          <w:rFonts w:asciiTheme="minorHAnsi" w:hAnsiTheme="minorHAnsi" w:cstheme="minorHAnsi"/>
        </w:rPr>
        <w:t xml:space="preserve">and accessible </w:t>
      </w:r>
      <w:r w:rsidR="00772119" w:rsidRPr="00A015C0">
        <w:rPr>
          <w:rFonts w:asciiTheme="minorHAnsi" w:hAnsiTheme="minorHAnsi" w:cstheme="minorHAnsi"/>
        </w:rPr>
        <w:t xml:space="preserve">ensuring there are opportunities </w:t>
      </w:r>
      <w:r w:rsidR="000C561A" w:rsidRPr="00A015C0">
        <w:rPr>
          <w:rFonts w:asciiTheme="minorHAnsi" w:hAnsiTheme="minorHAnsi" w:cstheme="minorHAnsi"/>
        </w:rPr>
        <w:t>for the development of ideas.</w:t>
      </w:r>
    </w:p>
    <w:p w:rsidR="000C561A" w:rsidRPr="00A015C0" w:rsidRDefault="000C561A" w:rsidP="00A6023F">
      <w:pPr>
        <w:jc w:val="both"/>
        <w:rPr>
          <w:rFonts w:asciiTheme="minorHAnsi" w:hAnsiTheme="minorHAnsi" w:cstheme="minorHAnsi"/>
        </w:rPr>
      </w:pPr>
    </w:p>
    <w:p w:rsidR="00C174AC" w:rsidRPr="00A015C0" w:rsidRDefault="00C174AC" w:rsidP="00A6023F">
      <w:pPr>
        <w:jc w:val="both"/>
        <w:rPr>
          <w:rFonts w:asciiTheme="minorHAnsi" w:hAnsiTheme="minorHAnsi" w:cstheme="minorHAnsi"/>
        </w:rPr>
      </w:pPr>
      <w:r w:rsidRPr="00A015C0">
        <w:rPr>
          <w:rFonts w:asciiTheme="minorHAnsi" w:hAnsiTheme="minorHAnsi" w:cstheme="minorHAnsi"/>
        </w:rPr>
        <w:t xml:space="preserve">The teaching of </w:t>
      </w:r>
      <w:r w:rsidR="00502B56" w:rsidRPr="00A015C0">
        <w:rPr>
          <w:rFonts w:asciiTheme="minorHAnsi" w:hAnsiTheme="minorHAnsi" w:cstheme="minorHAnsi"/>
        </w:rPr>
        <w:t>RSE</w:t>
      </w:r>
      <w:r w:rsidRPr="00A015C0">
        <w:rPr>
          <w:rFonts w:asciiTheme="minorHAnsi" w:hAnsiTheme="minorHAnsi" w:cstheme="minorHAnsi"/>
        </w:rPr>
        <w:t xml:space="preserve"> will follow the agreed syllabus as attached to this policy.  See appendix 1.  Student</w:t>
      </w:r>
      <w:r w:rsidR="000C561A" w:rsidRPr="00A015C0">
        <w:rPr>
          <w:rFonts w:asciiTheme="minorHAnsi" w:hAnsiTheme="minorHAnsi" w:cstheme="minorHAnsi"/>
        </w:rPr>
        <w:t>s</w:t>
      </w:r>
      <w:r w:rsidRPr="00A015C0">
        <w:rPr>
          <w:rFonts w:asciiTheme="minorHAnsi" w:hAnsiTheme="minorHAnsi" w:cstheme="minorHAnsi"/>
        </w:rPr>
        <w:t xml:space="preserve"> asking questions or seeking advice about issues not identified in the scheme will be treated with due regard however their concerns will need to be addressed outside the lesson</w:t>
      </w:r>
      <w:r w:rsidR="005E7E07" w:rsidRPr="00A015C0">
        <w:rPr>
          <w:rFonts w:asciiTheme="minorHAnsi" w:hAnsiTheme="minorHAnsi" w:cstheme="minorHAnsi"/>
        </w:rPr>
        <w:t xml:space="preserve"> if the </w:t>
      </w:r>
      <w:r w:rsidRPr="00A015C0">
        <w:rPr>
          <w:rFonts w:asciiTheme="minorHAnsi" w:hAnsiTheme="minorHAnsi" w:cstheme="minorHAnsi"/>
        </w:rPr>
        <w:t>content</w:t>
      </w:r>
      <w:r w:rsidR="005E7E07" w:rsidRPr="00A015C0">
        <w:rPr>
          <w:rFonts w:asciiTheme="minorHAnsi" w:hAnsiTheme="minorHAnsi" w:cstheme="minorHAnsi"/>
        </w:rPr>
        <w:t xml:space="preserve"> of the question</w:t>
      </w:r>
      <w:r w:rsidRPr="00A015C0">
        <w:rPr>
          <w:rFonts w:asciiTheme="minorHAnsi" w:hAnsiTheme="minorHAnsi" w:cstheme="minorHAnsi"/>
        </w:rPr>
        <w:t xml:space="preserve"> is not appropriate for </w:t>
      </w:r>
      <w:r w:rsidR="004E42F4" w:rsidRPr="00A015C0">
        <w:rPr>
          <w:rFonts w:asciiTheme="minorHAnsi" w:hAnsiTheme="minorHAnsi" w:cstheme="minorHAnsi"/>
        </w:rPr>
        <w:t xml:space="preserve">maturity of </w:t>
      </w:r>
      <w:r w:rsidRPr="00A015C0">
        <w:rPr>
          <w:rFonts w:asciiTheme="minorHAnsi" w:hAnsiTheme="minorHAnsi" w:cstheme="minorHAnsi"/>
        </w:rPr>
        <w:t xml:space="preserve">the group.  </w:t>
      </w:r>
      <w:r w:rsidRPr="00A015C0">
        <w:rPr>
          <w:rFonts w:asciiTheme="minorHAnsi" w:hAnsiTheme="minorHAnsi" w:cstheme="minorHAnsi"/>
          <w:i/>
        </w:rPr>
        <w:t>When addressing such issues, staff should give due consideration to issues of child protection</w:t>
      </w:r>
      <w:r w:rsidRPr="00A015C0">
        <w:rPr>
          <w:rFonts w:asciiTheme="minorHAnsi" w:hAnsiTheme="minorHAnsi" w:cstheme="minorHAnsi"/>
        </w:rPr>
        <w:t>.</w:t>
      </w:r>
    </w:p>
    <w:p w:rsidR="004E42F4" w:rsidRPr="00A015C0" w:rsidRDefault="004E42F4" w:rsidP="00A6023F">
      <w:pPr>
        <w:jc w:val="both"/>
        <w:rPr>
          <w:rFonts w:asciiTheme="minorHAnsi" w:hAnsiTheme="minorHAnsi" w:cstheme="minorHAnsi"/>
        </w:rPr>
      </w:pPr>
    </w:p>
    <w:p w:rsidR="004E42F4" w:rsidRPr="00A015C0" w:rsidRDefault="004E42F4" w:rsidP="00A6023F">
      <w:pPr>
        <w:jc w:val="both"/>
        <w:rPr>
          <w:rFonts w:asciiTheme="minorHAnsi" w:hAnsiTheme="minorHAnsi" w:cstheme="minorHAnsi"/>
        </w:rPr>
      </w:pPr>
      <w:r w:rsidRPr="00A015C0">
        <w:rPr>
          <w:rFonts w:asciiTheme="minorHAnsi" w:hAnsiTheme="minorHAnsi" w:cstheme="minorHAnsi"/>
        </w:rPr>
        <w:t xml:space="preserve">In some cases depending on the content of the lesson students may be grouped according to age, gender or individual need. This will ensure that each student is receiving appropriate and relevant </w:t>
      </w:r>
      <w:r w:rsidR="00502B56" w:rsidRPr="00A015C0">
        <w:rPr>
          <w:rFonts w:asciiTheme="minorHAnsi" w:hAnsiTheme="minorHAnsi" w:cstheme="minorHAnsi"/>
        </w:rPr>
        <w:t>RSE</w:t>
      </w:r>
      <w:r w:rsidRPr="00A015C0">
        <w:rPr>
          <w:rFonts w:asciiTheme="minorHAnsi" w:hAnsiTheme="minorHAnsi" w:cstheme="minorHAnsi"/>
        </w:rPr>
        <w:t xml:space="preserve">.    </w:t>
      </w:r>
    </w:p>
    <w:p w:rsidR="005E7E07" w:rsidRPr="00A015C0" w:rsidRDefault="005E7E07" w:rsidP="00A6023F">
      <w:pPr>
        <w:jc w:val="both"/>
        <w:rPr>
          <w:rFonts w:asciiTheme="minorHAnsi" w:hAnsiTheme="minorHAnsi" w:cstheme="minorHAnsi"/>
        </w:rPr>
      </w:pPr>
    </w:p>
    <w:p w:rsidR="005E7E07" w:rsidRPr="00A015C0" w:rsidRDefault="005E7E07" w:rsidP="00A6023F">
      <w:pPr>
        <w:jc w:val="both"/>
        <w:rPr>
          <w:rFonts w:asciiTheme="minorHAnsi" w:hAnsiTheme="minorHAnsi" w:cstheme="minorHAnsi"/>
        </w:rPr>
      </w:pPr>
      <w:r w:rsidRPr="00A015C0">
        <w:rPr>
          <w:rFonts w:asciiTheme="minorHAnsi" w:hAnsiTheme="minorHAnsi" w:cstheme="minorHAnsi"/>
        </w:rPr>
        <w:t>Outside agencies including the</w:t>
      </w:r>
      <w:r w:rsidR="004E42F4" w:rsidRPr="00A015C0">
        <w:rPr>
          <w:rFonts w:asciiTheme="minorHAnsi" w:hAnsiTheme="minorHAnsi" w:cstheme="minorHAnsi"/>
        </w:rPr>
        <w:t xml:space="preserve"> Clinical Psychologist and</w:t>
      </w:r>
      <w:r w:rsidRPr="00A015C0">
        <w:rPr>
          <w:rFonts w:asciiTheme="minorHAnsi" w:hAnsiTheme="minorHAnsi" w:cstheme="minorHAnsi"/>
        </w:rPr>
        <w:t xml:space="preserve"> school nurse will be asked to support with the teaching of </w:t>
      </w:r>
      <w:r w:rsidR="00502B56" w:rsidRPr="00A015C0">
        <w:rPr>
          <w:rFonts w:asciiTheme="minorHAnsi" w:hAnsiTheme="minorHAnsi" w:cstheme="minorHAnsi"/>
        </w:rPr>
        <w:t>RSE</w:t>
      </w:r>
      <w:r w:rsidRPr="00A015C0">
        <w:rPr>
          <w:rFonts w:asciiTheme="minorHAnsi" w:hAnsiTheme="minorHAnsi" w:cstheme="minorHAnsi"/>
        </w:rPr>
        <w:t xml:space="preserve"> where appropriate.</w:t>
      </w:r>
      <w:r w:rsidR="004E42F4" w:rsidRPr="00A015C0">
        <w:rPr>
          <w:rFonts w:asciiTheme="minorHAnsi" w:hAnsiTheme="minorHAnsi" w:cstheme="minorHAnsi"/>
        </w:rPr>
        <w:t xml:space="preserve"> The clinical psychologist will run specialist sexual health groups to support young people who are considered particularly vulnerable.</w:t>
      </w:r>
    </w:p>
    <w:p w:rsidR="00C174AC" w:rsidRPr="00A015C0" w:rsidRDefault="00C174AC" w:rsidP="00A6023F">
      <w:pPr>
        <w:jc w:val="both"/>
        <w:rPr>
          <w:rFonts w:asciiTheme="minorHAnsi" w:hAnsiTheme="minorHAnsi" w:cstheme="minorHAnsi"/>
        </w:rPr>
      </w:pPr>
    </w:p>
    <w:p w:rsidR="004E42F4" w:rsidRPr="00A015C0" w:rsidRDefault="005E7E07" w:rsidP="00A6023F">
      <w:pPr>
        <w:jc w:val="both"/>
        <w:rPr>
          <w:rFonts w:asciiTheme="minorHAnsi" w:hAnsiTheme="minorHAnsi" w:cstheme="minorHAnsi"/>
        </w:rPr>
      </w:pPr>
      <w:r w:rsidRPr="00A015C0">
        <w:rPr>
          <w:rFonts w:asciiTheme="minorHAnsi" w:hAnsiTheme="minorHAnsi" w:cstheme="minorHAnsi"/>
        </w:rPr>
        <w:t xml:space="preserve">Parents will be informed of the content of the </w:t>
      </w:r>
      <w:r w:rsidR="00502B56" w:rsidRPr="00A015C0">
        <w:rPr>
          <w:rFonts w:asciiTheme="minorHAnsi" w:hAnsiTheme="minorHAnsi" w:cstheme="minorHAnsi"/>
        </w:rPr>
        <w:t>RSE</w:t>
      </w:r>
      <w:r w:rsidRPr="00A015C0">
        <w:rPr>
          <w:rFonts w:asciiTheme="minorHAnsi" w:hAnsiTheme="minorHAnsi" w:cstheme="minorHAnsi"/>
        </w:rPr>
        <w:t xml:space="preserve"> programme at </w:t>
      </w:r>
      <w:r w:rsidR="00025772" w:rsidRPr="00A015C0">
        <w:rPr>
          <w:rFonts w:asciiTheme="minorHAnsi" w:hAnsiTheme="minorHAnsi" w:cstheme="minorHAnsi"/>
        </w:rPr>
        <w:t xml:space="preserve">the beginning of the </w:t>
      </w:r>
      <w:proofErr w:type="gramStart"/>
      <w:r w:rsidR="00025772" w:rsidRPr="00A015C0">
        <w:rPr>
          <w:rFonts w:asciiTheme="minorHAnsi" w:hAnsiTheme="minorHAnsi" w:cstheme="minorHAnsi"/>
        </w:rPr>
        <w:t>Autumn</w:t>
      </w:r>
      <w:proofErr w:type="gramEnd"/>
      <w:r w:rsidR="00025772" w:rsidRPr="00A015C0">
        <w:rPr>
          <w:rFonts w:asciiTheme="minorHAnsi" w:hAnsiTheme="minorHAnsi" w:cstheme="minorHAnsi"/>
        </w:rPr>
        <w:t xml:space="preserve"> term and time will be made available</w:t>
      </w:r>
      <w:r w:rsidR="004E42F4" w:rsidRPr="00A015C0">
        <w:rPr>
          <w:rFonts w:asciiTheme="minorHAnsi" w:hAnsiTheme="minorHAnsi" w:cstheme="minorHAnsi"/>
        </w:rPr>
        <w:t xml:space="preserve"> during the structured learning conversation </w:t>
      </w:r>
      <w:r w:rsidR="00025772" w:rsidRPr="00A015C0">
        <w:rPr>
          <w:rFonts w:asciiTheme="minorHAnsi" w:hAnsiTheme="minorHAnsi" w:cstheme="minorHAnsi"/>
        </w:rPr>
        <w:t xml:space="preserve">to discuss concerns that parents may have; as we feel that it essential for all students to receive </w:t>
      </w:r>
      <w:r w:rsidR="00502B56" w:rsidRPr="00A015C0">
        <w:rPr>
          <w:rFonts w:asciiTheme="minorHAnsi" w:hAnsiTheme="minorHAnsi" w:cstheme="minorHAnsi"/>
        </w:rPr>
        <w:t>RSE</w:t>
      </w:r>
      <w:r w:rsidR="00025772" w:rsidRPr="00A015C0">
        <w:rPr>
          <w:rFonts w:asciiTheme="minorHAnsi" w:hAnsiTheme="minorHAnsi" w:cstheme="minorHAnsi"/>
        </w:rPr>
        <w:t xml:space="preserve">. </w:t>
      </w:r>
      <w:r w:rsidR="004E42F4" w:rsidRPr="00A015C0">
        <w:rPr>
          <w:rFonts w:asciiTheme="minorHAnsi" w:hAnsiTheme="minorHAnsi" w:cstheme="minorHAnsi"/>
        </w:rPr>
        <w:t xml:space="preserve"> The Family Planning Associations interactive CD rom ‘All About Us’ will be introduced and discussed with parents during learning conversations</w:t>
      </w:r>
      <w:r w:rsidR="00A61143" w:rsidRPr="00A015C0">
        <w:rPr>
          <w:rFonts w:asciiTheme="minorHAnsi" w:hAnsiTheme="minorHAnsi" w:cstheme="minorHAnsi"/>
        </w:rPr>
        <w:t xml:space="preserve"> to assist families in supporting their child at home</w:t>
      </w:r>
      <w:r w:rsidR="004E42F4" w:rsidRPr="00A015C0">
        <w:rPr>
          <w:rFonts w:asciiTheme="minorHAnsi" w:hAnsiTheme="minorHAnsi" w:cstheme="minorHAnsi"/>
        </w:rPr>
        <w:t>.</w:t>
      </w:r>
    </w:p>
    <w:p w:rsidR="004E42F4" w:rsidRPr="00A015C0" w:rsidRDefault="004E42F4" w:rsidP="00A6023F">
      <w:pPr>
        <w:jc w:val="both"/>
        <w:rPr>
          <w:rFonts w:asciiTheme="minorHAnsi" w:hAnsiTheme="minorHAnsi" w:cstheme="minorHAnsi"/>
        </w:rPr>
      </w:pPr>
    </w:p>
    <w:p w:rsidR="00C174AC" w:rsidRPr="00A015C0" w:rsidRDefault="00C174AC" w:rsidP="00A6023F">
      <w:pPr>
        <w:jc w:val="both"/>
        <w:rPr>
          <w:rFonts w:asciiTheme="minorHAnsi" w:hAnsiTheme="minorHAnsi" w:cstheme="minorHAnsi"/>
          <w:b/>
          <w:u w:val="single"/>
        </w:rPr>
      </w:pPr>
      <w:r w:rsidRPr="00A015C0">
        <w:rPr>
          <w:rFonts w:asciiTheme="minorHAnsi" w:hAnsiTheme="minorHAnsi" w:cstheme="minorHAnsi"/>
          <w:b/>
          <w:u w:val="single"/>
        </w:rPr>
        <w:t>Time allocation.</w:t>
      </w:r>
    </w:p>
    <w:p w:rsidR="00C174AC" w:rsidRPr="00A015C0" w:rsidRDefault="00C174AC" w:rsidP="00A6023F">
      <w:pPr>
        <w:jc w:val="both"/>
        <w:rPr>
          <w:rFonts w:asciiTheme="minorHAnsi" w:hAnsiTheme="minorHAnsi" w:cstheme="minorHAnsi"/>
          <w:b/>
        </w:rPr>
      </w:pPr>
    </w:p>
    <w:p w:rsidR="00A61143" w:rsidRPr="00A015C0" w:rsidRDefault="00A61143" w:rsidP="00A6023F">
      <w:pPr>
        <w:jc w:val="both"/>
        <w:rPr>
          <w:rFonts w:asciiTheme="minorHAnsi" w:hAnsiTheme="minorHAnsi" w:cstheme="minorHAnsi"/>
        </w:rPr>
      </w:pPr>
      <w:r w:rsidRPr="00A015C0">
        <w:rPr>
          <w:rFonts w:asciiTheme="minorHAnsi" w:hAnsiTheme="minorHAnsi" w:cstheme="minorHAnsi"/>
        </w:rPr>
        <w:t xml:space="preserve">Each week, </w:t>
      </w:r>
      <w:r w:rsidR="00502B56" w:rsidRPr="00A015C0">
        <w:rPr>
          <w:rFonts w:asciiTheme="minorHAnsi" w:hAnsiTheme="minorHAnsi" w:cstheme="minorHAnsi"/>
        </w:rPr>
        <w:t>RSE</w:t>
      </w:r>
      <w:r w:rsidRPr="00A015C0">
        <w:rPr>
          <w:rFonts w:asciiTheme="minorHAnsi" w:hAnsiTheme="minorHAnsi" w:cstheme="minorHAnsi"/>
        </w:rPr>
        <w:t xml:space="preserve"> is allocated one of the PSHE allocated teaching periods. </w:t>
      </w:r>
      <w:r w:rsidR="00502B56" w:rsidRPr="00A015C0">
        <w:rPr>
          <w:rFonts w:asciiTheme="minorHAnsi" w:hAnsiTheme="minorHAnsi" w:cstheme="minorHAnsi"/>
        </w:rPr>
        <w:t>RSE</w:t>
      </w:r>
      <w:r w:rsidRPr="00A015C0">
        <w:rPr>
          <w:rFonts w:asciiTheme="minorHAnsi" w:hAnsiTheme="minorHAnsi" w:cstheme="minorHAnsi"/>
        </w:rPr>
        <w:t xml:space="preserve"> is taught as a separate entity allowing students to be grouped as stated above.  </w:t>
      </w:r>
    </w:p>
    <w:p w:rsidR="00A61143" w:rsidRPr="00A015C0" w:rsidRDefault="00A61143" w:rsidP="00A6023F">
      <w:pPr>
        <w:jc w:val="both"/>
        <w:rPr>
          <w:rFonts w:asciiTheme="minorHAnsi" w:hAnsiTheme="minorHAnsi" w:cstheme="minorHAnsi"/>
        </w:rPr>
      </w:pPr>
    </w:p>
    <w:p w:rsidR="00A61143" w:rsidRPr="00A015C0" w:rsidRDefault="00A61143" w:rsidP="00A6023F">
      <w:pPr>
        <w:jc w:val="both"/>
        <w:rPr>
          <w:rFonts w:asciiTheme="minorHAnsi" w:hAnsiTheme="minorHAnsi" w:cstheme="minorHAnsi"/>
        </w:rPr>
      </w:pPr>
      <w:r w:rsidRPr="00A015C0">
        <w:rPr>
          <w:rFonts w:asciiTheme="minorHAnsi" w:hAnsiTheme="minorHAnsi" w:cstheme="minorHAnsi"/>
        </w:rPr>
        <w:t>PSHE/</w:t>
      </w:r>
      <w:r w:rsidR="00502B56" w:rsidRPr="00A015C0">
        <w:rPr>
          <w:rFonts w:asciiTheme="minorHAnsi" w:hAnsiTheme="minorHAnsi" w:cstheme="minorHAnsi"/>
        </w:rPr>
        <w:t>RSE</w:t>
      </w:r>
      <w:r w:rsidRPr="00A015C0">
        <w:rPr>
          <w:rFonts w:asciiTheme="minorHAnsi" w:hAnsiTheme="minorHAnsi" w:cstheme="minorHAnsi"/>
        </w:rPr>
        <w:t xml:space="preserve"> are also addressed </w:t>
      </w:r>
      <w:r w:rsidR="00A12568" w:rsidRPr="00A015C0">
        <w:rPr>
          <w:rFonts w:asciiTheme="minorHAnsi" w:hAnsiTheme="minorHAnsi" w:cstheme="minorHAnsi"/>
        </w:rPr>
        <w:t xml:space="preserve">within </w:t>
      </w:r>
      <w:r w:rsidR="00A6023F" w:rsidRPr="00A015C0">
        <w:rPr>
          <w:rFonts w:asciiTheme="minorHAnsi" w:hAnsiTheme="minorHAnsi" w:cstheme="minorHAnsi"/>
        </w:rPr>
        <w:t xml:space="preserve">Vertical </w:t>
      </w:r>
      <w:r w:rsidR="00A12568" w:rsidRPr="00A015C0">
        <w:rPr>
          <w:rFonts w:asciiTheme="minorHAnsi" w:hAnsiTheme="minorHAnsi" w:cstheme="minorHAnsi"/>
        </w:rPr>
        <w:t>Tutorial tim</w:t>
      </w:r>
      <w:r w:rsidRPr="00A015C0">
        <w:rPr>
          <w:rFonts w:asciiTheme="minorHAnsi" w:hAnsiTheme="minorHAnsi" w:cstheme="minorHAnsi"/>
        </w:rPr>
        <w:t>e throughout the year, this</w:t>
      </w:r>
      <w:r w:rsidR="00A12568" w:rsidRPr="00A015C0">
        <w:rPr>
          <w:rFonts w:asciiTheme="minorHAnsi" w:hAnsiTheme="minorHAnsi" w:cstheme="minorHAnsi"/>
        </w:rPr>
        <w:t xml:space="preserve"> ensure</w:t>
      </w:r>
      <w:r w:rsidRPr="00A015C0">
        <w:rPr>
          <w:rFonts w:asciiTheme="minorHAnsi" w:hAnsiTheme="minorHAnsi" w:cstheme="minorHAnsi"/>
        </w:rPr>
        <w:t>s</w:t>
      </w:r>
      <w:r w:rsidR="00A12568" w:rsidRPr="00A015C0">
        <w:rPr>
          <w:rFonts w:asciiTheme="minorHAnsi" w:hAnsiTheme="minorHAnsi" w:cstheme="minorHAnsi"/>
        </w:rPr>
        <w:t xml:space="preserve"> that it is a personalised programme that meets the current needs of the students. </w:t>
      </w:r>
    </w:p>
    <w:p w:rsidR="00A61143" w:rsidRPr="00A015C0" w:rsidRDefault="00A61143"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Assessment</w:t>
      </w:r>
    </w:p>
    <w:p w:rsidR="00A61143" w:rsidRPr="00A015C0" w:rsidRDefault="00A61143" w:rsidP="00A6023F">
      <w:pPr>
        <w:jc w:val="both"/>
        <w:rPr>
          <w:rFonts w:asciiTheme="minorHAnsi" w:hAnsiTheme="minorHAnsi" w:cstheme="minorHAnsi"/>
          <w:b/>
        </w:rPr>
      </w:pPr>
    </w:p>
    <w:p w:rsidR="000A4E47" w:rsidRPr="00A015C0" w:rsidRDefault="00C174AC" w:rsidP="00A6023F">
      <w:pPr>
        <w:jc w:val="both"/>
        <w:rPr>
          <w:rFonts w:asciiTheme="minorHAnsi" w:hAnsiTheme="minorHAnsi" w:cstheme="minorHAnsi"/>
        </w:rPr>
      </w:pPr>
      <w:r w:rsidRPr="00A015C0">
        <w:rPr>
          <w:rFonts w:asciiTheme="minorHAnsi" w:hAnsiTheme="minorHAnsi" w:cstheme="minorHAnsi"/>
        </w:rPr>
        <w:t>See Assessment P</w:t>
      </w:r>
      <w:r w:rsidR="000A4E47" w:rsidRPr="00A015C0">
        <w:rPr>
          <w:rFonts w:asciiTheme="minorHAnsi" w:hAnsiTheme="minorHAnsi" w:cstheme="minorHAnsi"/>
        </w:rPr>
        <w:t>olicy</w:t>
      </w:r>
      <w:r w:rsidRPr="00A015C0">
        <w:rPr>
          <w:rFonts w:asciiTheme="minorHAnsi" w:hAnsiTheme="minorHAnsi" w:cstheme="minorHAnsi"/>
        </w:rPr>
        <w:t xml:space="preserve">. </w:t>
      </w:r>
      <w:r w:rsidR="00502B56" w:rsidRPr="00A015C0">
        <w:rPr>
          <w:rFonts w:asciiTheme="minorHAnsi" w:hAnsiTheme="minorHAnsi" w:cstheme="minorHAnsi"/>
        </w:rPr>
        <w:t>RSE</w:t>
      </w:r>
      <w:r w:rsidR="008354A0" w:rsidRPr="00A015C0">
        <w:rPr>
          <w:rFonts w:asciiTheme="minorHAnsi" w:hAnsiTheme="minorHAnsi" w:cstheme="minorHAnsi"/>
        </w:rPr>
        <w:t xml:space="preserve"> is teach</w:t>
      </w:r>
      <w:r w:rsidR="00A61143" w:rsidRPr="00A015C0">
        <w:rPr>
          <w:rFonts w:asciiTheme="minorHAnsi" w:hAnsiTheme="minorHAnsi" w:cstheme="minorHAnsi"/>
        </w:rPr>
        <w:t xml:space="preserve">er assessed to ensure that it informs </w:t>
      </w:r>
      <w:r w:rsidR="008354A0" w:rsidRPr="00A015C0">
        <w:rPr>
          <w:rFonts w:asciiTheme="minorHAnsi" w:hAnsiTheme="minorHAnsi" w:cstheme="minorHAnsi"/>
        </w:rPr>
        <w:t>planning</w:t>
      </w:r>
      <w:r w:rsidR="00A61143" w:rsidRPr="00A015C0">
        <w:rPr>
          <w:rFonts w:asciiTheme="minorHAnsi" w:hAnsiTheme="minorHAnsi" w:cstheme="minorHAnsi"/>
        </w:rPr>
        <w:t xml:space="preserve"> and identifies young people for specialist input if required. This </w:t>
      </w:r>
      <w:r w:rsidR="008354A0" w:rsidRPr="00A015C0">
        <w:rPr>
          <w:rFonts w:asciiTheme="minorHAnsi" w:hAnsiTheme="minorHAnsi" w:cstheme="minorHAnsi"/>
        </w:rPr>
        <w:t>create</w:t>
      </w:r>
      <w:r w:rsidR="00A61143" w:rsidRPr="00A015C0">
        <w:rPr>
          <w:rFonts w:asciiTheme="minorHAnsi" w:hAnsiTheme="minorHAnsi" w:cstheme="minorHAnsi"/>
        </w:rPr>
        <w:t>s</w:t>
      </w:r>
      <w:r w:rsidR="008354A0" w:rsidRPr="00A015C0">
        <w:rPr>
          <w:rFonts w:asciiTheme="minorHAnsi" w:hAnsiTheme="minorHAnsi" w:cstheme="minorHAnsi"/>
        </w:rPr>
        <w:t xml:space="preserve"> the required personalised curriculum that our students need.</w:t>
      </w:r>
      <w:r w:rsidRPr="00A015C0">
        <w:rPr>
          <w:rFonts w:asciiTheme="minorHAnsi" w:hAnsiTheme="minorHAnsi" w:cstheme="minorHAnsi"/>
        </w:rPr>
        <w:t xml:space="preserve">  Individual student needs may be addressed through specific weekly or termly </w:t>
      </w:r>
      <w:r w:rsidR="00A6023F" w:rsidRPr="00A015C0">
        <w:rPr>
          <w:rFonts w:asciiTheme="minorHAnsi" w:hAnsiTheme="minorHAnsi" w:cstheme="minorHAnsi"/>
        </w:rPr>
        <w:t xml:space="preserve">soft </w:t>
      </w:r>
      <w:r w:rsidRPr="00A015C0">
        <w:rPr>
          <w:rFonts w:asciiTheme="minorHAnsi" w:hAnsiTheme="minorHAnsi" w:cstheme="minorHAnsi"/>
        </w:rPr>
        <w:t xml:space="preserve">targets. They </w:t>
      </w:r>
      <w:r w:rsidR="008354A0" w:rsidRPr="00A015C0">
        <w:rPr>
          <w:rFonts w:asciiTheme="minorHAnsi" w:hAnsiTheme="minorHAnsi" w:cstheme="minorHAnsi"/>
        </w:rPr>
        <w:t xml:space="preserve">will </w:t>
      </w:r>
      <w:r w:rsidRPr="00A015C0">
        <w:rPr>
          <w:rFonts w:asciiTheme="minorHAnsi" w:hAnsiTheme="minorHAnsi" w:cstheme="minorHAnsi"/>
        </w:rPr>
        <w:t xml:space="preserve">also be addressed through specifically targeted groups. </w:t>
      </w:r>
    </w:p>
    <w:p w:rsidR="00C55939" w:rsidRPr="00A015C0" w:rsidRDefault="00C55939" w:rsidP="00A6023F">
      <w:pPr>
        <w:jc w:val="both"/>
        <w:rPr>
          <w:rFonts w:asciiTheme="minorHAnsi" w:hAnsiTheme="minorHAnsi" w:cstheme="minorHAnsi"/>
        </w:rPr>
      </w:pPr>
    </w:p>
    <w:p w:rsidR="000A4E47" w:rsidRPr="00A015C0" w:rsidRDefault="00A6023F" w:rsidP="00A6023F">
      <w:pPr>
        <w:jc w:val="both"/>
        <w:rPr>
          <w:rFonts w:asciiTheme="minorHAnsi" w:hAnsiTheme="minorHAnsi" w:cstheme="minorHAnsi"/>
          <w:b/>
          <w:u w:val="single"/>
        </w:rPr>
      </w:pPr>
      <w:r w:rsidRPr="00A015C0">
        <w:rPr>
          <w:rFonts w:asciiTheme="minorHAnsi" w:hAnsiTheme="minorHAnsi" w:cstheme="minorHAnsi"/>
          <w:b/>
          <w:u w:val="single"/>
        </w:rPr>
        <w:t>Role of the Curriculum Leader</w:t>
      </w:r>
    </w:p>
    <w:p w:rsidR="00E46E85" w:rsidRPr="00A015C0" w:rsidRDefault="00E46E85"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w:t>
      </w:r>
      <w:r w:rsidR="00A6023F" w:rsidRPr="00A015C0">
        <w:rPr>
          <w:rFonts w:asciiTheme="minorHAnsi" w:hAnsiTheme="minorHAnsi" w:cstheme="minorHAnsi"/>
        </w:rPr>
        <w:t>Curriculum Leader</w:t>
      </w:r>
      <w:r w:rsidRPr="00A015C0">
        <w:rPr>
          <w:rFonts w:asciiTheme="minorHAnsi" w:hAnsiTheme="minorHAnsi" w:cstheme="minorHAnsi"/>
        </w:rPr>
        <w:t xml:space="preserve"> has responsibility for developing </w:t>
      </w:r>
      <w:r w:rsidR="00502B56" w:rsidRPr="00A015C0">
        <w:rPr>
          <w:rFonts w:asciiTheme="minorHAnsi" w:hAnsiTheme="minorHAnsi" w:cstheme="minorHAnsi"/>
        </w:rPr>
        <w:t>RSE</w:t>
      </w:r>
      <w:r w:rsidRPr="00A015C0">
        <w:rPr>
          <w:rFonts w:asciiTheme="minorHAnsi" w:hAnsiTheme="minorHAnsi" w:cstheme="minorHAnsi"/>
        </w:rPr>
        <w:t xml:space="preserve">.  The </w:t>
      </w:r>
      <w:r w:rsidR="00A6023F" w:rsidRPr="00A015C0">
        <w:rPr>
          <w:rFonts w:asciiTheme="minorHAnsi" w:hAnsiTheme="minorHAnsi" w:cstheme="minorHAnsi"/>
        </w:rPr>
        <w:t>Curriculum Leader</w:t>
      </w:r>
      <w:r w:rsidRPr="00A015C0">
        <w:rPr>
          <w:rFonts w:asciiTheme="minorHAnsi" w:hAnsiTheme="minorHAnsi" w:cstheme="minorHAnsi"/>
        </w:rPr>
        <w:t xml:space="preserve"> will provide medium term plans to all teachers, and suggest useful resources for particular topics. In addition, the </w:t>
      </w:r>
      <w:r w:rsidR="00A6023F" w:rsidRPr="00A015C0">
        <w:rPr>
          <w:rFonts w:asciiTheme="minorHAnsi" w:hAnsiTheme="minorHAnsi" w:cstheme="minorHAnsi"/>
        </w:rPr>
        <w:t>Curriculum Leader</w:t>
      </w:r>
      <w:r w:rsidRPr="00A015C0">
        <w:rPr>
          <w:rFonts w:asciiTheme="minorHAnsi" w:hAnsiTheme="minorHAnsi" w:cstheme="minorHAnsi"/>
        </w:rPr>
        <w:t xml:space="preserve"> has responsibility for booking external agencies that support the delivery of the </w:t>
      </w:r>
      <w:r w:rsidR="00502B56" w:rsidRPr="00A015C0">
        <w:rPr>
          <w:rFonts w:asciiTheme="minorHAnsi" w:hAnsiTheme="minorHAnsi" w:cstheme="minorHAnsi"/>
        </w:rPr>
        <w:t>RSE</w:t>
      </w:r>
      <w:r w:rsidRPr="00A015C0">
        <w:rPr>
          <w:rFonts w:asciiTheme="minorHAnsi" w:hAnsiTheme="minorHAnsi" w:cstheme="minorHAnsi"/>
        </w:rPr>
        <w:t xml:space="preserve"> curriculum. Staff may refer any questions or concerns to the school </w:t>
      </w:r>
      <w:r w:rsidR="00A6023F" w:rsidRPr="00A015C0">
        <w:rPr>
          <w:rFonts w:asciiTheme="minorHAnsi" w:hAnsiTheme="minorHAnsi" w:cstheme="minorHAnsi"/>
        </w:rPr>
        <w:t>Curriculum Leader</w:t>
      </w:r>
      <w:r w:rsidRPr="00A015C0">
        <w:rPr>
          <w:rFonts w:asciiTheme="minorHAnsi" w:hAnsiTheme="minorHAnsi" w:cstheme="minorHAnsi"/>
        </w:rPr>
        <w:t>.</w:t>
      </w:r>
    </w:p>
    <w:p w:rsidR="00F3157E" w:rsidRPr="00A015C0" w:rsidRDefault="00F3157E"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w:t>
      </w:r>
      <w:r w:rsidR="00A6023F" w:rsidRPr="00A015C0">
        <w:rPr>
          <w:rFonts w:asciiTheme="minorHAnsi" w:hAnsiTheme="minorHAnsi" w:cstheme="minorHAnsi"/>
        </w:rPr>
        <w:t>Curriculum Leader</w:t>
      </w:r>
      <w:r w:rsidRPr="00A015C0">
        <w:rPr>
          <w:rFonts w:asciiTheme="minorHAnsi" w:hAnsiTheme="minorHAnsi" w:cstheme="minorHAnsi"/>
        </w:rPr>
        <w:t xml:space="preserve"> is committed to supporting the inclusion of all pupils.    When requested, the </w:t>
      </w:r>
      <w:r w:rsidR="00A6023F" w:rsidRPr="00A015C0">
        <w:rPr>
          <w:rFonts w:asciiTheme="minorHAnsi" w:hAnsiTheme="minorHAnsi" w:cstheme="minorHAnsi"/>
        </w:rPr>
        <w:t>Curriculum Leader</w:t>
      </w:r>
      <w:r w:rsidRPr="00A015C0">
        <w:rPr>
          <w:rFonts w:asciiTheme="minorHAnsi" w:hAnsiTheme="minorHAnsi" w:cstheme="minorHAnsi"/>
        </w:rPr>
        <w:t xml:space="preserve"> will share and discuss good practice and appropriate resources to mainstream colleagues, supporting them in their work with their students.</w:t>
      </w:r>
    </w:p>
    <w:p w:rsidR="00E46E85" w:rsidRPr="00A015C0" w:rsidRDefault="00E46E85" w:rsidP="00A6023F">
      <w:pPr>
        <w:jc w:val="both"/>
        <w:rPr>
          <w:rFonts w:asciiTheme="minorHAnsi" w:hAnsiTheme="minorHAnsi" w:cstheme="minorHAnsi"/>
        </w:rPr>
      </w:pPr>
    </w:p>
    <w:p w:rsidR="000A4E47" w:rsidRPr="00A015C0" w:rsidRDefault="00E46E85" w:rsidP="00A6023F">
      <w:pPr>
        <w:jc w:val="both"/>
        <w:rPr>
          <w:rFonts w:asciiTheme="minorHAnsi" w:hAnsiTheme="minorHAnsi" w:cstheme="minorHAnsi"/>
        </w:rPr>
      </w:pPr>
      <w:r w:rsidRPr="00A015C0">
        <w:rPr>
          <w:rFonts w:asciiTheme="minorHAnsi" w:hAnsiTheme="minorHAnsi" w:cstheme="minorHAnsi"/>
        </w:rPr>
        <w:t xml:space="preserve">The quality of teaching will be monitored and evaluated by the </w:t>
      </w:r>
      <w:r w:rsidR="00A6023F" w:rsidRPr="00A015C0">
        <w:rPr>
          <w:rFonts w:asciiTheme="minorHAnsi" w:hAnsiTheme="minorHAnsi" w:cstheme="minorHAnsi"/>
        </w:rPr>
        <w:t>Curriculum Leader</w:t>
      </w:r>
      <w:r w:rsidRPr="00A015C0">
        <w:rPr>
          <w:rFonts w:asciiTheme="minorHAnsi" w:hAnsiTheme="minorHAnsi" w:cstheme="minorHAnsi"/>
        </w:rPr>
        <w:t xml:space="preserve"> and </w:t>
      </w:r>
      <w:proofErr w:type="spellStart"/>
      <w:r w:rsidRPr="00A015C0">
        <w:rPr>
          <w:rFonts w:asciiTheme="minorHAnsi" w:hAnsiTheme="minorHAnsi" w:cstheme="minorHAnsi"/>
        </w:rPr>
        <w:t>Headteacher</w:t>
      </w:r>
      <w:proofErr w:type="spellEnd"/>
      <w:r w:rsidR="00F61FC7" w:rsidRPr="00A015C0">
        <w:rPr>
          <w:rFonts w:asciiTheme="minorHAnsi" w:hAnsiTheme="minorHAnsi" w:cstheme="minorHAnsi"/>
        </w:rPr>
        <w:t xml:space="preserve"> through triangulation of evidence</w:t>
      </w:r>
      <w:r w:rsidRPr="00A015C0">
        <w:rPr>
          <w:rFonts w:asciiTheme="minorHAnsi" w:hAnsiTheme="minorHAnsi" w:cstheme="minorHAnsi"/>
        </w:rPr>
        <w:t xml:space="preserve">. </w:t>
      </w:r>
    </w:p>
    <w:p w:rsidR="00502B56" w:rsidRPr="00A015C0" w:rsidRDefault="00502B56" w:rsidP="00A6023F">
      <w:pPr>
        <w:jc w:val="both"/>
        <w:rPr>
          <w:rFonts w:asciiTheme="minorHAnsi" w:hAnsiTheme="minorHAnsi" w:cstheme="minorHAnsi"/>
        </w:rPr>
      </w:pPr>
    </w:p>
    <w:p w:rsidR="00F61FC7" w:rsidRPr="00A015C0" w:rsidRDefault="00F61FC7" w:rsidP="00A6023F">
      <w:pPr>
        <w:jc w:val="both"/>
        <w:rPr>
          <w:rFonts w:asciiTheme="minorHAnsi" w:hAnsiTheme="minorHAnsi" w:cstheme="minorHAnsi"/>
          <w:b/>
          <w:u w:val="single"/>
        </w:rPr>
      </w:pPr>
    </w:p>
    <w:p w:rsidR="00F61FC7" w:rsidRPr="00A015C0" w:rsidRDefault="00F61FC7" w:rsidP="00A6023F">
      <w:pPr>
        <w:jc w:val="both"/>
        <w:rPr>
          <w:rFonts w:asciiTheme="minorHAnsi" w:hAnsiTheme="minorHAnsi" w:cstheme="minorHAnsi"/>
          <w:b/>
          <w:u w:val="single"/>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Resources</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All resources used will be compatible with the policy guidelines.  Particular </w:t>
      </w:r>
      <w:r w:rsidRPr="00A015C0">
        <w:rPr>
          <w:rStyle w:val="BodyTextIndent2Char"/>
          <w:rFonts w:asciiTheme="minorHAnsi" w:hAnsiTheme="minorHAnsi" w:cstheme="minorHAnsi"/>
        </w:rPr>
        <w:t>importance will be placed on equal opportunities, and the accessibility of the</w:t>
      </w:r>
      <w:r w:rsidRPr="00A015C0">
        <w:rPr>
          <w:rFonts w:asciiTheme="minorHAnsi" w:hAnsiTheme="minorHAnsi" w:cstheme="minorHAnsi"/>
        </w:rPr>
        <w:t xml:space="preserve"> materials to special needs students.  Pupils will be protected from teaching and material</w:t>
      </w:r>
      <w:r w:rsidR="00F3157E" w:rsidRPr="00A015C0">
        <w:rPr>
          <w:rFonts w:asciiTheme="minorHAnsi" w:hAnsiTheme="minorHAnsi" w:cstheme="minorHAnsi"/>
        </w:rPr>
        <w:t>s</w:t>
      </w:r>
      <w:r w:rsidRPr="00A015C0">
        <w:rPr>
          <w:rFonts w:asciiTheme="minorHAnsi" w:hAnsiTheme="minorHAnsi" w:cstheme="minorHAnsi"/>
        </w:rPr>
        <w:t xml:space="preserve"> which are </w:t>
      </w:r>
      <w:r w:rsidRPr="00A015C0">
        <w:rPr>
          <w:rFonts w:asciiTheme="minorHAnsi" w:hAnsiTheme="minorHAnsi" w:cstheme="minorHAnsi"/>
        </w:rPr>
        <w:lastRenderedPageBreak/>
        <w:t xml:space="preserve">inappropriate having regard to the age and cultural background of the pupils concerned.  Resources are kept in the PSHE </w:t>
      </w:r>
      <w:r w:rsidR="00A6023F" w:rsidRPr="00A015C0">
        <w:rPr>
          <w:rFonts w:asciiTheme="minorHAnsi" w:hAnsiTheme="minorHAnsi" w:cstheme="minorHAnsi"/>
        </w:rPr>
        <w:t>Curriculum Leader</w:t>
      </w:r>
      <w:r w:rsidRPr="00A015C0">
        <w:rPr>
          <w:rFonts w:asciiTheme="minorHAnsi" w:hAnsiTheme="minorHAnsi" w:cstheme="minorHAnsi"/>
        </w:rPr>
        <w:t xml:space="preserve">s classroom.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Monitoring</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w:t>
      </w:r>
      <w:r w:rsidR="00502B56" w:rsidRPr="00A015C0">
        <w:rPr>
          <w:rFonts w:asciiTheme="minorHAnsi" w:hAnsiTheme="minorHAnsi" w:cstheme="minorHAnsi"/>
        </w:rPr>
        <w:t>RSE</w:t>
      </w:r>
      <w:r w:rsidRPr="00A015C0">
        <w:rPr>
          <w:rFonts w:asciiTheme="minorHAnsi" w:hAnsiTheme="minorHAnsi" w:cstheme="minorHAnsi"/>
        </w:rPr>
        <w:t xml:space="preserve"> programme of study is reviewed on a yearly b</w:t>
      </w:r>
      <w:r w:rsidR="00F3157E" w:rsidRPr="00A015C0">
        <w:rPr>
          <w:rFonts w:asciiTheme="minorHAnsi" w:hAnsiTheme="minorHAnsi" w:cstheme="minorHAnsi"/>
        </w:rPr>
        <w:t xml:space="preserve">asis in consultation with all </w:t>
      </w:r>
      <w:r w:rsidRPr="00A015C0">
        <w:rPr>
          <w:rFonts w:asciiTheme="minorHAnsi" w:hAnsiTheme="minorHAnsi" w:cstheme="minorHAnsi"/>
        </w:rPr>
        <w:t xml:space="preserve">tutors.  In addition, specific aspects of </w:t>
      </w:r>
      <w:r w:rsidR="00502B56" w:rsidRPr="00A015C0">
        <w:rPr>
          <w:rFonts w:asciiTheme="minorHAnsi" w:hAnsiTheme="minorHAnsi" w:cstheme="minorHAnsi"/>
        </w:rPr>
        <w:t>RSE</w:t>
      </w:r>
      <w:r w:rsidRPr="00A015C0">
        <w:rPr>
          <w:rFonts w:asciiTheme="minorHAnsi" w:hAnsiTheme="minorHAnsi" w:cstheme="minorHAnsi"/>
        </w:rPr>
        <w:t xml:space="preserve"> may be part of the termly monitoring carried out by the PSHE </w:t>
      </w:r>
      <w:r w:rsidR="00A6023F" w:rsidRPr="00A015C0">
        <w:rPr>
          <w:rFonts w:asciiTheme="minorHAnsi" w:hAnsiTheme="minorHAnsi" w:cstheme="minorHAnsi"/>
        </w:rPr>
        <w:t>Curriculum Leader</w:t>
      </w:r>
      <w:r w:rsidRPr="00A015C0">
        <w:rPr>
          <w:rFonts w:asciiTheme="minorHAnsi" w:hAnsiTheme="minorHAnsi" w:cstheme="minorHAnsi"/>
        </w:rPr>
        <w:t xml:space="preserve">.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Staff Development</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All teachers will be trained in school in the requirements for sex and relationship education.  Those staff wishing to take up further training may do so following the normal procedures under the training policy.</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All class teachers will be expected to teach </w:t>
      </w:r>
      <w:r w:rsidR="00502B56" w:rsidRPr="00A015C0">
        <w:rPr>
          <w:rFonts w:asciiTheme="minorHAnsi" w:hAnsiTheme="minorHAnsi" w:cstheme="minorHAnsi"/>
        </w:rPr>
        <w:t>RSE</w:t>
      </w:r>
      <w:r w:rsidRPr="00A015C0">
        <w:rPr>
          <w:rFonts w:asciiTheme="minorHAnsi" w:hAnsiTheme="minorHAnsi" w:cstheme="minorHAnsi"/>
        </w:rPr>
        <w:t xml:space="preserve"> to their class group as part of the PSHE programme.  Where teachers have genuine objections or feel unable to fulfil this requirement in whole or in part, </w:t>
      </w:r>
      <w:r w:rsidR="00F3157E" w:rsidRPr="00A015C0">
        <w:rPr>
          <w:rFonts w:asciiTheme="minorHAnsi" w:hAnsiTheme="minorHAnsi" w:cstheme="minorHAnsi"/>
        </w:rPr>
        <w:t>r</w:t>
      </w:r>
      <w:r w:rsidRPr="00A015C0">
        <w:rPr>
          <w:rFonts w:asciiTheme="minorHAnsi" w:hAnsiTheme="minorHAnsi" w:cstheme="minorHAnsi"/>
        </w:rPr>
        <w:t xml:space="preserve">epresentation may be made to the head teacher.  In cases where staff feels their difficulties have not been adequately considered the matter will be referred to the Governing Body.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Parental and Community Links</w:t>
      </w:r>
    </w:p>
    <w:p w:rsidR="00195A6B" w:rsidRPr="00A015C0" w:rsidRDefault="000A4E47" w:rsidP="00A6023F">
      <w:pPr>
        <w:jc w:val="both"/>
        <w:rPr>
          <w:rFonts w:asciiTheme="minorHAnsi" w:hAnsiTheme="minorHAnsi" w:cstheme="minorHAnsi"/>
        </w:rPr>
      </w:pPr>
      <w:r w:rsidRPr="00A015C0">
        <w:rPr>
          <w:rFonts w:asciiTheme="minorHAnsi" w:hAnsiTheme="minorHAnsi" w:cstheme="minorHAnsi"/>
        </w:rPr>
        <w:t xml:space="preserve">Parents are the key people in teaching their children about growing up.  </w:t>
      </w:r>
      <w:smartTag w:uri="urn:schemas-microsoft-com:office:smarttags" w:element="place">
        <w:smartTag w:uri="urn:schemas-microsoft-com:office:smarttags" w:element="PlaceName">
          <w:r w:rsidRPr="00A015C0">
            <w:rPr>
              <w:rFonts w:asciiTheme="minorHAnsi" w:hAnsiTheme="minorHAnsi" w:cstheme="minorHAnsi"/>
            </w:rPr>
            <w:t>Belvue</w:t>
          </w:r>
        </w:smartTag>
        <w:r w:rsidRPr="00A015C0">
          <w:rPr>
            <w:rFonts w:asciiTheme="minorHAnsi" w:hAnsiTheme="minorHAnsi" w:cstheme="minorHAnsi"/>
          </w:rPr>
          <w:t xml:space="preserve"> </w:t>
        </w:r>
        <w:smartTag w:uri="urn:schemas-microsoft-com:office:smarttags" w:element="PlaceType">
          <w:r w:rsidRPr="00A015C0">
            <w:rPr>
              <w:rFonts w:asciiTheme="minorHAnsi" w:hAnsiTheme="minorHAnsi" w:cstheme="minorHAnsi"/>
            </w:rPr>
            <w:t>School</w:t>
          </w:r>
        </w:smartTag>
      </w:smartTag>
      <w:r w:rsidRPr="00A015C0">
        <w:rPr>
          <w:rFonts w:asciiTheme="minorHAnsi" w:hAnsiTheme="minorHAnsi" w:cstheme="minorHAnsi"/>
        </w:rPr>
        <w:t xml:space="preserve"> seeks to work in partnership with parents, supporting them in their role as sex</w:t>
      </w:r>
      <w:r w:rsidR="008354A0" w:rsidRPr="00A015C0">
        <w:rPr>
          <w:rFonts w:asciiTheme="minorHAnsi" w:hAnsiTheme="minorHAnsi" w:cstheme="minorHAnsi"/>
        </w:rPr>
        <w:t xml:space="preserve"> and relationship</w:t>
      </w:r>
      <w:r w:rsidRPr="00A015C0">
        <w:rPr>
          <w:rFonts w:asciiTheme="minorHAnsi" w:hAnsiTheme="minorHAnsi" w:cstheme="minorHAnsi"/>
        </w:rPr>
        <w:t xml:space="preserve"> educators</w:t>
      </w:r>
      <w:r w:rsidR="008354A0" w:rsidRPr="00A015C0">
        <w:rPr>
          <w:rFonts w:asciiTheme="minorHAnsi" w:hAnsiTheme="minorHAnsi" w:cstheme="minorHAnsi"/>
        </w:rPr>
        <w:t xml:space="preserve"> to their children</w:t>
      </w:r>
      <w:r w:rsidRPr="00A015C0">
        <w:rPr>
          <w:rFonts w:asciiTheme="minorHAnsi" w:hAnsiTheme="minorHAnsi" w:cstheme="minorHAnsi"/>
        </w:rPr>
        <w:t xml:space="preserve">.  </w:t>
      </w:r>
      <w:r w:rsidR="00195A6B" w:rsidRPr="00A015C0">
        <w:rPr>
          <w:rFonts w:asciiTheme="minorHAnsi" w:hAnsiTheme="minorHAnsi" w:cstheme="minorHAnsi"/>
        </w:rPr>
        <w:t xml:space="preserve">Parents will be informed of the content of the </w:t>
      </w:r>
      <w:r w:rsidR="00502B56" w:rsidRPr="00A015C0">
        <w:rPr>
          <w:rFonts w:asciiTheme="minorHAnsi" w:hAnsiTheme="minorHAnsi" w:cstheme="minorHAnsi"/>
        </w:rPr>
        <w:t>RSE</w:t>
      </w:r>
      <w:r w:rsidR="00195A6B" w:rsidRPr="00A015C0">
        <w:rPr>
          <w:rFonts w:asciiTheme="minorHAnsi" w:hAnsiTheme="minorHAnsi" w:cstheme="minorHAnsi"/>
        </w:rPr>
        <w:t xml:space="preserve"> programme</w:t>
      </w:r>
      <w:r w:rsidR="008B476F" w:rsidRPr="00A015C0">
        <w:rPr>
          <w:rFonts w:asciiTheme="minorHAnsi" w:hAnsiTheme="minorHAnsi" w:cstheme="minorHAnsi"/>
        </w:rPr>
        <w:t xml:space="preserve"> at the beginning of the Autumn </w:t>
      </w:r>
      <w:r w:rsidR="00195A6B" w:rsidRPr="00A015C0">
        <w:rPr>
          <w:rFonts w:asciiTheme="minorHAnsi" w:hAnsiTheme="minorHAnsi" w:cstheme="minorHAnsi"/>
        </w:rPr>
        <w:t xml:space="preserve">Term.  </w:t>
      </w:r>
    </w:p>
    <w:p w:rsidR="00F3157E" w:rsidRPr="00A015C0" w:rsidRDefault="00F3157E" w:rsidP="00A6023F">
      <w:pPr>
        <w:jc w:val="both"/>
        <w:rPr>
          <w:rFonts w:asciiTheme="minorHAnsi" w:hAnsiTheme="minorHAnsi" w:cstheme="minorHAnsi"/>
        </w:rPr>
      </w:pPr>
    </w:p>
    <w:p w:rsidR="00F3157E" w:rsidRPr="00A015C0" w:rsidRDefault="000A4E47" w:rsidP="00A6023F">
      <w:pPr>
        <w:jc w:val="both"/>
        <w:rPr>
          <w:rFonts w:asciiTheme="minorHAnsi" w:hAnsiTheme="minorHAnsi" w:cstheme="minorHAnsi"/>
        </w:rPr>
      </w:pPr>
      <w:r w:rsidRPr="00A015C0">
        <w:rPr>
          <w:rFonts w:asciiTheme="minorHAnsi" w:hAnsiTheme="minorHAnsi" w:cstheme="minorHAnsi"/>
        </w:rPr>
        <w:t>Parents are</w:t>
      </w:r>
      <w:r w:rsidR="00195A6B" w:rsidRPr="00A015C0">
        <w:rPr>
          <w:rFonts w:asciiTheme="minorHAnsi" w:hAnsiTheme="minorHAnsi" w:cstheme="minorHAnsi"/>
        </w:rPr>
        <w:t xml:space="preserve"> also</w:t>
      </w:r>
      <w:r w:rsidRPr="00A015C0">
        <w:rPr>
          <w:rFonts w:asciiTheme="minorHAnsi" w:hAnsiTheme="minorHAnsi" w:cstheme="minorHAnsi"/>
        </w:rPr>
        <w:t xml:space="preserve"> informed of new developments in </w:t>
      </w:r>
      <w:r w:rsidR="00502B56" w:rsidRPr="00A015C0">
        <w:rPr>
          <w:rFonts w:asciiTheme="minorHAnsi" w:hAnsiTheme="minorHAnsi" w:cstheme="minorHAnsi"/>
        </w:rPr>
        <w:t>RSE</w:t>
      </w:r>
      <w:r w:rsidRPr="00A015C0">
        <w:rPr>
          <w:rFonts w:asciiTheme="minorHAnsi" w:hAnsiTheme="minorHAnsi" w:cstheme="minorHAnsi"/>
        </w:rPr>
        <w:t xml:space="preserve"> through Parent Empowerment Eve</w:t>
      </w:r>
      <w:r w:rsidR="00F3157E" w:rsidRPr="00A015C0">
        <w:rPr>
          <w:rFonts w:asciiTheme="minorHAnsi" w:hAnsiTheme="minorHAnsi" w:cstheme="minorHAnsi"/>
        </w:rPr>
        <w:t>nings, School Newsletters and on the school web-site.</w:t>
      </w:r>
      <w:r w:rsidRPr="00A015C0">
        <w:rPr>
          <w:rFonts w:asciiTheme="minorHAnsi" w:hAnsiTheme="minorHAnsi" w:cstheme="minorHAnsi"/>
        </w:rPr>
        <w:t xml:space="preserve">  </w:t>
      </w:r>
    </w:p>
    <w:p w:rsidR="00F3157E" w:rsidRPr="00A015C0" w:rsidRDefault="00F3157E"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New parents will, as part of the induction to </w:t>
      </w:r>
      <w:smartTag w:uri="urn:schemas-microsoft-com:office:smarttags" w:element="place">
        <w:smartTag w:uri="urn:schemas-microsoft-com:office:smarttags" w:element="PlaceName">
          <w:r w:rsidRPr="00A015C0">
            <w:rPr>
              <w:rFonts w:asciiTheme="minorHAnsi" w:hAnsiTheme="minorHAnsi" w:cstheme="minorHAnsi"/>
            </w:rPr>
            <w:t>Belvue</w:t>
          </w:r>
        </w:smartTag>
        <w:r w:rsidRPr="00A015C0">
          <w:rPr>
            <w:rFonts w:asciiTheme="minorHAnsi" w:hAnsiTheme="minorHAnsi" w:cstheme="minorHAnsi"/>
          </w:rPr>
          <w:t xml:space="preserve"> </w:t>
        </w:r>
        <w:smartTag w:uri="urn:schemas-microsoft-com:office:smarttags" w:element="PlaceType">
          <w:r w:rsidRPr="00A015C0">
            <w:rPr>
              <w:rFonts w:asciiTheme="minorHAnsi" w:hAnsiTheme="minorHAnsi" w:cstheme="minorHAnsi"/>
            </w:rPr>
            <w:t>School</w:t>
          </w:r>
        </w:smartTag>
      </w:smartTag>
      <w:r w:rsidRPr="00A015C0">
        <w:rPr>
          <w:rFonts w:asciiTheme="minorHAnsi" w:hAnsiTheme="minorHAnsi" w:cstheme="minorHAnsi"/>
        </w:rPr>
        <w:t>, be given an opportunity to have explained t</w:t>
      </w:r>
      <w:r w:rsidR="008B476F" w:rsidRPr="00A015C0">
        <w:rPr>
          <w:rFonts w:asciiTheme="minorHAnsi" w:hAnsiTheme="minorHAnsi" w:cstheme="minorHAnsi"/>
        </w:rPr>
        <w:t xml:space="preserve">o them the school policy on </w:t>
      </w:r>
      <w:r w:rsidR="00502B56" w:rsidRPr="00A015C0">
        <w:rPr>
          <w:rFonts w:asciiTheme="minorHAnsi" w:hAnsiTheme="minorHAnsi" w:cstheme="minorHAnsi"/>
        </w:rPr>
        <w:t>RSE</w:t>
      </w:r>
      <w:r w:rsidR="008B476F" w:rsidRPr="00A015C0">
        <w:rPr>
          <w:rFonts w:asciiTheme="minorHAnsi" w:hAnsiTheme="minorHAnsi" w:cstheme="minorHAnsi"/>
        </w:rPr>
        <w:t>.</w:t>
      </w:r>
      <w:r w:rsidRPr="00A015C0">
        <w:rPr>
          <w:rFonts w:asciiTheme="minorHAnsi" w:hAnsiTheme="minorHAnsi" w:cstheme="minorHAnsi"/>
        </w:rPr>
        <w:t xml:space="preserve"> They will also be given an opportunity to inspect the resources and materials used</w:t>
      </w:r>
      <w:r w:rsidR="008B476F" w:rsidRPr="00A015C0">
        <w:rPr>
          <w:rFonts w:asciiTheme="minorHAnsi" w:hAnsiTheme="minorHAnsi" w:cstheme="minorHAnsi"/>
        </w:rPr>
        <w:t xml:space="preserve"> if they wish to</w:t>
      </w:r>
      <w:r w:rsidRPr="00A015C0">
        <w:rPr>
          <w:rFonts w:asciiTheme="minorHAnsi" w:hAnsiTheme="minorHAnsi" w:cstheme="minorHAnsi"/>
        </w:rPr>
        <w:t xml:space="preserve">. </w:t>
      </w:r>
    </w:p>
    <w:p w:rsidR="00502B56" w:rsidRPr="00A015C0" w:rsidRDefault="00502B56" w:rsidP="00A6023F">
      <w:pPr>
        <w:jc w:val="both"/>
        <w:rPr>
          <w:rFonts w:asciiTheme="minorHAnsi" w:hAnsiTheme="minorHAnsi" w:cstheme="minorHAnsi"/>
        </w:rPr>
      </w:pPr>
    </w:p>
    <w:p w:rsidR="00F61FC7" w:rsidRPr="00A015C0" w:rsidRDefault="00F61FC7" w:rsidP="00A6023F">
      <w:pPr>
        <w:jc w:val="both"/>
        <w:rPr>
          <w:rFonts w:asciiTheme="minorHAnsi" w:hAnsiTheme="minorHAnsi" w:cstheme="minorHAnsi"/>
          <w:b/>
          <w:u w:val="single"/>
        </w:rPr>
      </w:pPr>
    </w:p>
    <w:p w:rsidR="00F61FC7" w:rsidRPr="00A015C0" w:rsidRDefault="00F61FC7" w:rsidP="00A6023F">
      <w:pPr>
        <w:jc w:val="both"/>
        <w:rPr>
          <w:rFonts w:asciiTheme="minorHAnsi" w:hAnsiTheme="minorHAnsi" w:cstheme="minorHAnsi"/>
          <w:b/>
          <w:u w:val="single"/>
        </w:rPr>
      </w:pPr>
    </w:p>
    <w:p w:rsidR="000A4E47" w:rsidRPr="00A015C0" w:rsidRDefault="000A4E47" w:rsidP="00A6023F">
      <w:pPr>
        <w:jc w:val="both"/>
        <w:rPr>
          <w:rFonts w:asciiTheme="minorHAnsi" w:hAnsiTheme="minorHAnsi" w:cstheme="minorHAnsi"/>
          <w:b/>
          <w:u w:val="single"/>
        </w:rPr>
      </w:pPr>
      <w:r w:rsidRPr="00A015C0">
        <w:rPr>
          <w:rFonts w:asciiTheme="minorHAnsi" w:hAnsiTheme="minorHAnsi" w:cstheme="minorHAnsi"/>
          <w:b/>
          <w:u w:val="single"/>
        </w:rPr>
        <w:t>Child Withdrawal Procedure</w:t>
      </w: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All parents have the right to withdraw their child from all or part of </w:t>
      </w:r>
      <w:r w:rsidR="00502B56" w:rsidRPr="00A015C0">
        <w:rPr>
          <w:rFonts w:asciiTheme="minorHAnsi" w:hAnsiTheme="minorHAnsi" w:cstheme="minorHAnsi"/>
        </w:rPr>
        <w:t>RSE</w:t>
      </w:r>
      <w:r w:rsidRPr="00A015C0">
        <w:rPr>
          <w:rFonts w:asciiTheme="minorHAnsi" w:hAnsiTheme="minorHAnsi" w:cstheme="minorHAnsi"/>
        </w:rPr>
        <w:t xml:space="preserve"> educatio</w:t>
      </w:r>
      <w:r w:rsidR="00F3157E" w:rsidRPr="00A015C0">
        <w:rPr>
          <w:rFonts w:asciiTheme="minorHAnsi" w:hAnsiTheme="minorHAnsi" w:cstheme="minorHAnsi"/>
        </w:rPr>
        <w:t xml:space="preserve">n in accordance with current </w:t>
      </w:r>
      <w:proofErr w:type="spellStart"/>
      <w:r w:rsidR="00F3157E" w:rsidRPr="00A015C0">
        <w:rPr>
          <w:rFonts w:asciiTheme="minorHAnsi" w:hAnsiTheme="minorHAnsi" w:cstheme="minorHAnsi"/>
        </w:rPr>
        <w:t>Df</w:t>
      </w:r>
      <w:r w:rsidRPr="00A015C0">
        <w:rPr>
          <w:rFonts w:asciiTheme="minorHAnsi" w:hAnsiTheme="minorHAnsi" w:cstheme="minorHAnsi"/>
        </w:rPr>
        <w:t>E</w:t>
      </w:r>
      <w:proofErr w:type="spellEnd"/>
      <w:r w:rsidRPr="00A015C0">
        <w:rPr>
          <w:rFonts w:asciiTheme="minorHAnsi" w:hAnsiTheme="minorHAnsi" w:cstheme="minorHAnsi"/>
        </w:rPr>
        <w:t xml:space="preserve"> guidelines.  All parents will receive a letter outlining </w:t>
      </w:r>
      <w:r w:rsidR="00502B56" w:rsidRPr="00A015C0">
        <w:rPr>
          <w:rFonts w:asciiTheme="minorHAnsi" w:hAnsiTheme="minorHAnsi" w:cstheme="minorHAnsi"/>
        </w:rPr>
        <w:t>RSE</w:t>
      </w:r>
      <w:r w:rsidRPr="00A015C0">
        <w:rPr>
          <w:rFonts w:asciiTheme="minorHAnsi" w:hAnsiTheme="minorHAnsi" w:cstheme="minorHAnsi"/>
        </w:rPr>
        <w:t xml:space="preserve"> topics for the term, and permission is sought to allow their child to participate.  Parents who chose to withdraw their child will be invited to school to discuss the detail of their objection with the PSHE </w:t>
      </w:r>
      <w:r w:rsidR="00A6023F" w:rsidRPr="00A015C0">
        <w:rPr>
          <w:rFonts w:asciiTheme="minorHAnsi" w:hAnsiTheme="minorHAnsi" w:cstheme="minorHAnsi"/>
        </w:rPr>
        <w:t>Curriculum Leader</w:t>
      </w:r>
      <w:r w:rsidRPr="00A015C0">
        <w:rPr>
          <w:rFonts w:asciiTheme="minorHAnsi" w:hAnsiTheme="minorHAnsi" w:cstheme="minorHAnsi"/>
        </w:rPr>
        <w:t xml:space="preserve"> and head teacher.  Teaching resources and methods will be shared and discussed.  If parents still cho</w:t>
      </w:r>
      <w:r w:rsidR="00A13161" w:rsidRPr="00A015C0">
        <w:rPr>
          <w:rFonts w:asciiTheme="minorHAnsi" w:hAnsiTheme="minorHAnsi" w:cstheme="minorHAnsi"/>
        </w:rPr>
        <w:t>o</w:t>
      </w:r>
      <w:r w:rsidRPr="00A015C0">
        <w:rPr>
          <w:rFonts w:asciiTheme="minorHAnsi" w:hAnsiTheme="minorHAnsi" w:cstheme="minorHAnsi"/>
        </w:rPr>
        <w:t>se to</w:t>
      </w:r>
      <w:r w:rsidR="00F3157E" w:rsidRPr="00A015C0">
        <w:rPr>
          <w:rFonts w:asciiTheme="minorHAnsi" w:hAnsiTheme="minorHAnsi" w:cstheme="minorHAnsi"/>
        </w:rPr>
        <w:t xml:space="preserve"> withdraw, they will be encouraged to use the ‘All </w:t>
      </w:r>
      <w:proofErr w:type="gramStart"/>
      <w:r w:rsidR="00F3157E" w:rsidRPr="00A015C0">
        <w:rPr>
          <w:rFonts w:asciiTheme="minorHAnsi" w:hAnsiTheme="minorHAnsi" w:cstheme="minorHAnsi"/>
        </w:rPr>
        <w:t>About</w:t>
      </w:r>
      <w:proofErr w:type="gramEnd"/>
      <w:r w:rsidR="00F3157E" w:rsidRPr="00A015C0">
        <w:rPr>
          <w:rFonts w:asciiTheme="minorHAnsi" w:hAnsiTheme="minorHAnsi" w:cstheme="minorHAnsi"/>
        </w:rPr>
        <w:t xml:space="preserve"> Us’ CD rom, as discussed above, with their child.</w:t>
      </w:r>
      <w:r w:rsidRPr="00A015C0">
        <w:rPr>
          <w:rFonts w:asciiTheme="minorHAnsi" w:hAnsiTheme="minorHAnsi" w:cstheme="minorHAnsi"/>
        </w:rPr>
        <w:t xml:space="preserve">  Where a child is withdrawn, they will be placed in a parallel class for the duration of the lesson. </w:t>
      </w:r>
    </w:p>
    <w:p w:rsidR="00F3157E" w:rsidRPr="00A015C0" w:rsidRDefault="00F3157E" w:rsidP="00A6023F">
      <w:pPr>
        <w:jc w:val="both"/>
        <w:rPr>
          <w:rFonts w:asciiTheme="minorHAnsi" w:hAnsiTheme="minorHAnsi" w:cstheme="minorHAnsi"/>
        </w:rPr>
      </w:pPr>
    </w:p>
    <w:p w:rsidR="00C41E12" w:rsidRPr="00A015C0" w:rsidRDefault="000A4E47" w:rsidP="00A6023F">
      <w:pPr>
        <w:jc w:val="both"/>
        <w:rPr>
          <w:rFonts w:asciiTheme="minorHAnsi" w:hAnsiTheme="minorHAnsi" w:cstheme="minorHAnsi"/>
        </w:rPr>
      </w:pPr>
      <w:r w:rsidRPr="00A015C0">
        <w:rPr>
          <w:rFonts w:asciiTheme="minorHAnsi" w:hAnsiTheme="minorHAnsi" w:cstheme="minorHAnsi"/>
        </w:rPr>
        <w:t xml:space="preserve">Note:  Parents cannot withdraw children from aspects of </w:t>
      </w:r>
      <w:r w:rsidR="00502B56" w:rsidRPr="00A015C0">
        <w:rPr>
          <w:rFonts w:asciiTheme="minorHAnsi" w:hAnsiTheme="minorHAnsi" w:cstheme="minorHAnsi"/>
        </w:rPr>
        <w:t>RSE</w:t>
      </w:r>
      <w:r w:rsidRPr="00A015C0">
        <w:rPr>
          <w:rFonts w:asciiTheme="minorHAnsi" w:hAnsiTheme="minorHAnsi" w:cstheme="minorHAnsi"/>
        </w:rPr>
        <w:t xml:space="preserve">, which remain part of science education. </w:t>
      </w:r>
      <w:r w:rsidR="00C41E12" w:rsidRPr="00A015C0">
        <w:rPr>
          <w:rFonts w:asciiTheme="minorHAnsi" w:hAnsiTheme="minorHAnsi" w:cstheme="minorHAnsi"/>
        </w:rPr>
        <w:t>Refer to Appendix 1</w:t>
      </w:r>
    </w:p>
    <w:p w:rsidR="000A4E47" w:rsidRPr="00A015C0" w:rsidRDefault="00C41E12" w:rsidP="00A6023F">
      <w:pPr>
        <w:jc w:val="both"/>
        <w:rPr>
          <w:rFonts w:asciiTheme="minorHAnsi" w:hAnsiTheme="minorHAnsi" w:cstheme="minorHAnsi"/>
        </w:rPr>
      </w:pPr>
      <w:r w:rsidRPr="00A015C0">
        <w:rPr>
          <w:rFonts w:asciiTheme="minorHAnsi" w:hAnsiTheme="minorHAnsi" w:cstheme="minorHAnsi"/>
        </w:rPr>
        <w:lastRenderedPageBreak/>
        <w:t>It is also compulsory for pupils in</w:t>
      </w:r>
      <w:r w:rsidR="005A6222" w:rsidRPr="00A015C0">
        <w:rPr>
          <w:rFonts w:asciiTheme="minorHAnsi" w:hAnsiTheme="minorHAnsi" w:cstheme="minorHAnsi"/>
        </w:rPr>
        <w:t xml:space="preserve"> secondary education to learn ab</w:t>
      </w:r>
      <w:r w:rsidRPr="00A015C0">
        <w:rPr>
          <w:rFonts w:asciiTheme="minorHAnsi" w:hAnsiTheme="minorHAnsi" w:cstheme="minorHAnsi"/>
        </w:rPr>
        <w:t xml:space="preserve">out HIV and AIDS and other sexually transmitted infections.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b/>
        </w:rPr>
      </w:pPr>
      <w:r w:rsidRPr="00A015C0">
        <w:rPr>
          <w:rFonts w:asciiTheme="minorHAnsi" w:hAnsiTheme="minorHAnsi" w:cstheme="minorHAnsi"/>
          <w:b/>
        </w:rPr>
        <w:t>Review</w:t>
      </w:r>
    </w:p>
    <w:p w:rsidR="00BF07D2" w:rsidRPr="00A015C0" w:rsidRDefault="00BF07D2" w:rsidP="00A6023F">
      <w:pPr>
        <w:jc w:val="both"/>
        <w:rPr>
          <w:rFonts w:asciiTheme="minorHAnsi" w:hAnsiTheme="minorHAnsi" w:cstheme="minorHAnsi"/>
          <w:b/>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 xml:space="preserve">The PSHE </w:t>
      </w:r>
      <w:r w:rsidR="00A6023F" w:rsidRPr="00A015C0">
        <w:rPr>
          <w:rFonts w:asciiTheme="minorHAnsi" w:hAnsiTheme="minorHAnsi" w:cstheme="minorHAnsi"/>
        </w:rPr>
        <w:t>Curriculum Leader</w:t>
      </w:r>
      <w:r w:rsidRPr="00A015C0">
        <w:rPr>
          <w:rFonts w:asciiTheme="minorHAnsi" w:hAnsiTheme="minorHAnsi" w:cstheme="minorHAnsi"/>
        </w:rPr>
        <w:t xml:space="preserve"> in light of any guidance and new information by the </w:t>
      </w:r>
      <w:proofErr w:type="spellStart"/>
      <w:r w:rsidRPr="00A015C0">
        <w:rPr>
          <w:rFonts w:asciiTheme="minorHAnsi" w:hAnsiTheme="minorHAnsi" w:cstheme="minorHAnsi"/>
        </w:rPr>
        <w:t>DfEE</w:t>
      </w:r>
      <w:proofErr w:type="spellEnd"/>
      <w:r w:rsidRPr="00A015C0">
        <w:rPr>
          <w:rFonts w:asciiTheme="minorHAnsi" w:hAnsiTheme="minorHAnsi" w:cstheme="minorHAnsi"/>
        </w:rPr>
        <w:t xml:space="preserve"> will review this policy annually.</w:t>
      </w:r>
    </w:p>
    <w:p w:rsidR="000A4E47" w:rsidRPr="00A015C0" w:rsidRDefault="000A4E47" w:rsidP="00A6023F">
      <w:pPr>
        <w:jc w:val="both"/>
        <w:rPr>
          <w:rFonts w:asciiTheme="minorHAnsi" w:hAnsiTheme="minorHAnsi" w:cstheme="minorHAnsi"/>
        </w:rPr>
      </w:pPr>
    </w:p>
    <w:p w:rsidR="000A4E47" w:rsidRPr="00A015C0" w:rsidRDefault="00F22DA0" w:rsidP="00A6023F">
      <w:pPr>
        <w:jc w:val="both"/>
        <w:rPr>
          <w:rFonts w:asciiTheme="minorHAnsi" w:hAnsiTheme="minorHAnsi" w:cstheme="minorHAnsi"/>
        </w:rPr>
      </w:pPr>
      <w:r w:rsidRPr="00A015C0">
        <w:rPr>
          <w:rFonts w:asciiTheme="minorHAnsi" w:hAnsiTheme="minorHAnsi" w:cstheme="minorHAnsi"/>
        </w:rPr>
        <w:t>Rev</w:t>
      </w:r>
      <w:r w:rsidR="00236ED6" w:rsidRPr="00A015C0">
        <w:rPr>
          <w:rFonts w:asciiTheme="minorHAnsi" w:hAnsiTheme="minorHAnsi" w:cstheme="minorHAnsi"/>
        </w:rPr>
        <w:t xml:space="preserve">iewed and updated </w:t>
      </w:r>
      <w:r w:rsidR="00236ED6" w:rsidRPr="00A015C0">
        <w:rPr>
          <w:rFonts w:asciiTheme="minorHAnsi" w:hAnsiTheme="minorHAnsi" w:cstheme="minorHAnsi"/>
        </w:rPr>
        <w:tab/>
      </w:r>
      <w:r w:rsidR="00E04104">
        <w:rPr>
          <w:rFonts w:asciiTheme="minorHAnsi" w:hAnsiTheme="minorHAnsi" w:cstheme="minorHAnsi"/>
        </w:rPr>
        <w:t>July 2021</w:t>
      </w:r>
      <w:bookmarkStart w:id="0" w:name="_GoBack"/>
      <w:bookmarkEnd w:id="0"/>
      <w:r w:rsidR="00A13161" w:rsidRPr="00A015C0">
        <w:rPr>
          <w:rFonts w:asciiTheme="minorHAnsi" w:hAnsiTheme="minorHAnsi" w:cstheme="minorHAnsi"/>
        </w:rPr>
        <w:t xml:space="preserve">   </w:t>
      </w:r>
    </w:p>
    <w:p w:rsidR="00E30455" w:rsidRPr="00A015C0" w:rsidRDefault="00236ED6" w:rsidP="00A6023F">
      <w:pPr>
        <w:jc w:val="both"/>
        <w:rPr>
          <w:rFonts w:asciiTheme="minorHAnsi" w:hAnsiTheme="minorHAnsi" w:cstheme="minorHAnsi"/>
        </w:rPr>
      </w:pPr>
      <w:r w:rsidRPr="00A015C0">
        <w:rPr>
          <w:rFonts w:asciiTheme="minorHAnsi" w:hAnsiTheme="minorHAnsi" w:cstheme="minorHAnsi"/>
        </w:rPr>
        <w:t>Next Review</w:t>
      </w:r>
      <w:r w:rsidRPr="00A015C0">
        <w:rPr>
          <w:rFonts w:asciiTheme="minorHAnsi" w:hAnsiTheme="minorHAnsi" w:cstheme="minorHAnsi"/>
        </w:rPr>
        <w:tab/>
      </w:r>
      <w:r w:rsidRPr="00A015C0">
        <w:rPr>
          <w:rFonts w:asciiTheme="minorHAnsi" w:hAnsiTheme="minorHAnsi" w:cstheme="minorHAnsi"/>
        </w:rPr>
        <w:tab/>
      </w:r>
      <w:r w:rsidRPr="00A015C0">
        <w:rPr>
          <w:rFonts w:asciiTheme="minorHAnsi" w:hAnsiTheme="minorHAnsi" w:cstheme="minorHAnsi"/>
        </w:rPr>
        <w:tab/>
      </w:r>
      <w:r w:rsidR="00E04104">
        <w:rPr>
          <w:rFonts w:asciiTheme="minorHAnsi" w:hAnsiTheme="minorHAnsi" w:cstheme="minorHAnsi"/>
        </w:rPr>
        <w:t>July 2022</w:t>
      </w:r>
    </w:p>
    <w:p w:rsidR="000A4E47" w:rsidRPr="00A015C0" w:rsidRDefault="000A4E47" w:rsidP="00A6023F">
      <w:pPr>
        <w:jc w:val="both"/>
        <w:rPr>
          <w:rFonts w:asciiTheme="minorHAnsi" w:hAnsiTheme="minorHAnsi" w:cstheme="minorHAnsi"/>
        </w:rPr>
      </w:pPr>
    </w:p>
    <w:p w:rsidR="000A4E47" w:rsidRPr="00A015C0" w:rsidRDefault="00A6023F" w:rsidP="00A6023F">
      <w:pPr>
        <w:jc w:val="both"/>
        <w:rPr>
          <w:rFonts w:asciiTheme="minorHAnsi" w:hAnsiTheme="minorHAnsi" w:cstheme="minorHAnsi"/>
        </w:rPr>
      </w:pPr>
      <w:r w:rsidRPr="00A015C0">
        <w:rPr>
          <w:rFonts w:asciiTheme="minorHAnsi" w:hAnsiTheme="minorHAnsi" w:cstheme="minorHAnsi"/>
        </w:rPr>
        <w:t>PSHE Curriculum Leader</w:t>
      </w:r>
      <w:r w:rsidR="00A13161" w:rsidRPr="00A015C0">
        <w:rPr>
          <w:rFonts w:asciiTheme="minorHAnsi" w:hAnsiTheme="minorHAnsi" w:cstheme="minorHAnsi"/>
        </w:rPr>
        <w:t xml:space="preserve">: </w:t>
      </w:r>
      <w:smartTag w:uri="urn:schemas-microsoft-com:office:smarttags" w:element="PersonName">
        <w:r w:rsidR="00A13161" w:rsidRPr="00A015C0">
          <w:rPr>
            <w:rFonts w:asciiTheme="minorHAnsi" w:hAnsiTheme="minorHAnsi" w:cstheme="minorHAnsi"/>
          </w:rPr>
          <w:t>Lisa Buchan</w:t>
        </w:r>
      </w:smartTag>
    </w:p>
    <w:p w:rsidR="00A13161" w:rsidRPr="00A015C0" w:rsidRDefault="00A13161" w:rsidP="00A6023F">
      <w:pPr>
        <w:jc w:val="both"/>
        <w:rPr>
          <w:rFonts w:asciiTheme="minorHAnsi" w:hAnsiTheme="minorHAnsi" w:cstheme="minorHAnsi"/>
        </w:rPr>
      </w:pPr>
      <w:smartTag w:uri="urn:schemas-microsoft-com:office:smarttags" w:element="PersonName">
        <w:r w:rsidRPr="00A015C0">
          <w:rPr>
            <w:rFonts w:asciiTheme="minorHAnsi" w:hAnsiTheme="minorHAnsi" w:cstheme="minorHAnsi"/>
          </w:rPr>
          <w:t>Head</w:t>
        </w:r>
      </w:smartTag>
      <w:r w:rsidRPr="00A015C0">
        <w:rPr>
          <w:rFonts w:asciiTheme="minorHAnsi" w:hAnsiTheme="minorHAnsi" w:cstheme="minorHAnsi"/>
        </w:rPr>
        <w:t xml:space="preserve"> Teacher:        Shelagh O’Shea</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BF07D2" w:rsidRPr="00A015C0" w:rsidRDefault="00BF07D2" w:rsidP="00A6023F">
      <w:pPr>
        <w:jc w:val="both"/>
        <w:rPr>
          <w:rFonts w:asciiTheme="minorHAnsi" w:hAnsiTheme="minorHAnsi" w:cstheme="minorHAnsi"/>
        </w:rPr>
      </w:pPr>
    </w:p>
    <w:p w:rsidR="00BF07D2" w:rsidRPr="00A015C0" w:rsidRDefault="00BF07D2" w:rsidP="00A6023F">
      <w:pPr>
        <w:jc w:val="both"/>
        <w:rPr>
          <w:rFonts w:asciiTheme="minorHAnsi" w:hAnsiTheme="minorHAnsi" w:cstheme="minorHAnsi"/>
        </w:rPr>
      </w:pPr>
    </w:p>
    <w:p w:rsidR="00BF07D2" w:rsidRPr="00A015C0" w:rsidRDefault="00BF07D2"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132B29" w:rsidRPr="00A015C0" w:rsidRDefault="00132B29" w:rsidP="00A6023F">
      <w:pPr>
        <w:jc w:val="both"/>
        <w:rPr>
          <w:rFonts w:asciiTheme="minorHAnsi" w:hAnsiTheme="minorHAnsi" w:cstheme="minorHAnsi"/>
        </w:rPr>
      </w:pPr>
    </w:p>
    <w:p w:rsidR="000A4E47" w:rsidRDefault="000A4E47"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A015C0" w:rsidRDefault="00A015C0"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u w:val="single"/>
        </w:rPr>
      </w:pPr>
      <w:r w:rsidRPr="00A015C0">
        <w:rPr>
          <w:rFonts w:asciiTheme="minorHAnsi" w:hAnsiTheme="minorHAnsi" w:cstheme="minorHAnsi"/>
          <w:u w:val="single"/>
        </w:rPr>
        <w:t>Appendix 1</w:t>
      </w:r>
    </w:p>
    <w:p w:rsidR="000A4E47" w:rsidRPr="00A015C0" w:rsidRDefault="000A4E47" w:rsidP="00A6023F">
      <w:pPr>
        <w:jc w:val="both"/>
        <w:rPr>
          <w:rFonts w:asciiTheme="minorHAnsi" w:hAnsiTheme="minorHAnsi" w:cstheme="minorHAnsi"/>
          <w:u w:val="single"/>
        </w:rPr>
      </w:pPr>
      <w:r w:rsidRPr="00A015C0">
        <w:rPr>
          <w:rFonts w:asciiTheme="minorHAnsi" w:hAnsiTheme="minorHAnsi" w:cstheme="minorHAnsi"/>
          <w:u w:val="single"/>
        </w:rPr>
        <w:t>Sexual Health and Relationship Education Policy</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u w:val="single"/>
        </w:rPr>
      </w:pPr>
      <w:r w:rsidRPr="00A015C0">
        <w:rPr>
          <w:rFonts w:asciiTheme="minorHAnsi" w:hAnsiTheme="minorHAnsi" w:cstheme="minorHAnsi"/>
          <w:u w:val="single"/>
        </w:rPr>
        <w:t xml:space="preserve">National Curriculum Science Requirements </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1</w:t>
      </w:r>
    </w:p>
    <w:p w:rsidR="000A4E47" w:rsidRPr="00A015C0" w:rsidRDefault="000A4E47" w:rsidP="00A6023F">
      <w:pPr>
        <w:numPr>
          <w:ilvl w:val="0"/>
          <w:numId w:val="34"/>
        </w:numPr>
        <w:jc w:val="both"/>
        <w:rPr>
          <w:rFonts w:asciiTheme="minorHAnsi" w:hAnsiTheme="minorHAnsi" w:cstheme="minorHAnsi"/>
        </w:rPr>
      </w:pPr>
      <w:r w:rsidRPr="00A015C0">
        <w:rPr>
          <w:rFonts w:asciiTheme="minorHAnsi" w:hAnsiTheme="minorHAnsi" w:cstheme="minorHAnsi"/>
        </w:rPr>
        <w:t>that animals including humans, move, feed, grow, use their senses and reproduce</w:t>
      </w:r>
    </w:p>
    <w:p w:rsidR="000A4E47" w:rsidRPr="00A015C0" w:rsidRDefault="00467A6E" w:rsidP="00A6023F">
      <w:pPr>
        <w:numPr>
          <w:ilvl w:val="0"/>
          <w:numId w:val="34"/>
        </w:numPr>
        <w:jc w:val="both"/>
        <w:rPr>
          <w:rFonts w:asciiTheme="minorHAnsi" w:hAnsiTheme="minorHAnsi" w:cstheme="minorHAnsi"/>
        </w:rPr>
      </w:pPr>
      <w:r w:rsidRPr="00A015C0">
        <w:rPr>
          <w:rFonts w:asciiTheme="minorHAnsi" w:hAnsiTheme="minorHAnsi" w:cstheme="minorHAnsi"/>
        </w:rPr>
        <w:t>to identify, name, draw and label</w:t>
      </w:r>
      <w:r w:rsidR="000A4E47" w:rsidRPr="00A015C0">
        <w:rPr>
          <w:rFonts w:asciiTheme="minorHAnsi" w:hAnsiTheme="minorHAnsi" w:cstheme="minorHAnsi"/>
        </w:rPr>
        <w:t xml:space="preserve"> parts of the</w:t>
      </w:r>
      <w:r w:rsidRPr="00A015C0">
        <w:rPr>
          <w:rFonts w:asciiTheme="minorHAnsi" w:hAnsiTheme="minorHAnsi" w:cstheme="minorHAnsi"/>
        </w:rPr>
        <w:t xml:space="preserve"> human body and say which part is associated with each sense</w:t>
      </w:r>
    </w:p>
    <w:p w:rsidR="000A4E47" w:rsidRPr="00A015C0" w:rsidRDefault="000A4E47" w:rsidP="00A6023F">
      <w:pPr>
        <w:numPr>
          <w:ilvl w:val="0"/>
          <w:numId w:val="34"/>
        </w:numPr>
        <w:jc w:val="both"/>
        <w:rPr>
          <w:rFonts w:asciiTheme="minorHAnsi" w:hAnsiTheme="minorHAnsi" w:cstheme="minorHAnsi"/>
        </w:rPr>
      </w:pPr>
      <w:r w:rsidRPr="00A015C0">
        <w:rPr>
          <w:rFonts w:asciiTheme="minorHAnsi" w:hAnsiTheme="minorHAnsi" w:cstheme="minorHAnsi"/>
        </w:rPr>
        <w:t>that humans and animals can produce offspring and these grow into adults</w:t>
      </w:r>
    </w:p>
    <w:p w:rsidR="000A4E47" w:rsidRPr="00A015C0" w:rsidRDefault="000A4E47" w:rsidP="00A6023F">
      <w:pPr>
        <w:numPr>
          <w:ilvl w:val="0"/>
          <w:numId w:val="34"/>
        </w:numPr>
        <w:jc w:val="both"/>
        <w:rPr>
          <w:rFonts w:asciiTheme="minorHAnsi" w:hAnsiTheme="minorHAnsi" w:cstheme="minorHAnsi"/>
        </w:rPr>
      </w:pPr>
      <w:r w:rsidRPr="00A015C0">
        <w:rPr>
          <w:rFonts w:asciiTheme="minorHAnsi" w:hAnsiTheme="minorHAnsi" w:cstheme="minorHAnsi"/>
        </w:rPr>
        <w:t>to recognise similarities and differences between themselves and others and treat others with sensitivity</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2</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that the live process common to humans and other animals include</w:t>
      </w:r>
    </w:p>
    <w:p w:rsidR="000A4E47" w:rsidRPr="00A015C0" w:rsidRDefault="00DE301A" w:rsidP="00A6023F">
      <w:pPr>
        <w:jc w:val="both"/>
        <w:rPr>
          <w:rFonts w:asciiTheme="minorHAnsi" w:hAnsiTheme="minorHAnsi" w:cstheme="minorHAnsi"/>
        </w:rPr>
      </w:pPr>
      <w:r w:rsidRPr="00A015C0">
        <w:rPr>
          <w:rFonts w:asciiTheme="minorHAnsi" w:hAnsiTheme="minorHAnsi" w:cstheme="minorHAnsi"/>
        </w:rPr>
        <w:t xml:space="preserve">          </w:t>
      </w:r>
      <w:proofErr w:type="gramStart"/>
      <w:r w:rsidR="000A4E47" w:rsidRPr="00A015C0">
        <w:rPr>
          <w:rFonts w:asciiTheme="minorHAnsi" w:hAnsiTheme="minorHAnsi" w:cstheme="minorHAnsi"/>
        </w:rPr>
        <w:t>nutrition</w:t>
      </w:r>
      <w:proofErr w:type="gramEnd"/>
      <w:r w:rsidR="000A4E47" w:rsidRPr="00A015C0">
        <w:rPr>
          <w:rFonts w:asciiTheme="minorHAnsi" w:hAnsiTheme="minorHAnsi" w:cstheme="minorHAnsi"/>
        </w:rPr>
        <w:t>, growth and reproduction</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about the main stages of the human life cycle</w:t>
      </w:r>
    </w:p>
    <w:p w:rsidR="00DE301A" w:rsidRPr="00A015C0" w:rsidRDefault="00DE301A" w:rsidP="00A6023F">
      <w:pPr>
        <w:ind w:left="720"/>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LOWER KS 2</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Identify that humans and some other animals have skeletons and muscles for support, protection and movement and be introduced to the main body parts associated with the skeleton and muscles).</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UPPER KS 2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Describe the life processes of reproduction in some plants and animals (find out about different kinds of reproduction , including sexual and asexual reproduction in plants, and sexual reproduction in animals)</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Describe the changes as humans develop to old age (learn about the changes experiences in puberty)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(learn about stages in the growth and development of humans)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Identify and name the main parts of the human circulatory system, and describe the functions of the heart, blood vessels and blood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 xml:space="preserve"> Recognise the impact of diet, exercise, drugs and lifestyle on the way their bodies function </w:t>
      </w:r>
    </w:p>
    <w:p w:rsidR="00DE301A" w:rsidRPr="00A015C0" w:rsidRDefault="00DE301A" w:rsidP="00A6023F">
      <w:pPr>
        <w:pStyle w:val="ListParagraph"/>
        <w:jc w:val="both"/>
        <w:rPr>
          <w:rFonts w:asciiTheme="minorHAnsi" w:hAnsiTheme="minorHAnsi" w:cstheme="minorHAnsi"/>
        </w:rPr>
      </w:pPr>
    </w:p>
    <w:p w:rsidR="00DE301A" w:rsidRPr="00A015C0" w:rsidRDefault="00DE301A" w:rsidP="00A6023F">
      <w:pPr>
        <w:numPr>
          <w:ilvl w:val="0"/>
          <w:numId w:val="35"/>
        </w:numPr>
        <w:jc w:val="both"/>
        <w:rPr>
          <w:rFonts w:asciiTheme="minorHAnsi" w:hAnsiTheme="minorHAnsi" w:cstheme="minorHAnsi"/>
        </w:rPr>
      </w:pPr>
      <w:r w:rsidRPr="00A015C0">
        <w:rPr>
          <w:rFonts w:asciiTheme="minorHAnsi" w:hAnsiTheme="minorHAnsi" w:cstheme="minorHAnsi"/>
        </w:rPr>
        <w:t>Recognise that living things produce offspring of the same kind, but normally offspring vary and are not identical to their parents</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3</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that fertilisation in humans…is the fusion of a male and female cell</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about the physical and emotional changes that take place during adolescence</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lastRenderedPageBreak/>
        <w:t>about the human reproductive system, including the menstrual cycle and fertilisation</w:t>
      </w:r>
    </w:p>
    <w:p w:rsidR="000A4E47" w:rsidRPr="00A015C0" w:rsidRDefault="000A4E47" w:rsidP="00A6023F">
      <w:pPr>
        <w:numPr>
          <w:ilvl w:val="0"/>
          <w:numId w:val="35"/>
        </w:numPr>
        <w:jc w:val="both"/>
        <w:rPr>
          <w:rFonts w:asciiTheme="minorHAnsi" w:hAnsiTheme="minorHAnsi" w:cstheme="minorHAnsi"/>
        </w:rPr>
      </w:pPr>
      <w:r w:rsidRPr="00A015C0">
        <w:rPr>
          <w:rFonts w:asciiTheme="minorHAnsi" w:hAnsiTheme="minorHAnsi" w:cstheme="minorHAnsi"/>
        </w:rPr>
        <w:t>how the foetus develops in the uterus</w:t>
      </w:r>
    </w:p>
    <w:p w:rsidR="000A4E47" w:rsidRPr="00A015C0" w:rsidRDefault="000A4E47" w:rsidP="00A6023F">
      <w:pPr>
        <w:numPr>
          <w:ilvl w:val="0"/>
          <w:numId w:val="35"/>
        </w:numPr>
        <w:jc w:val="both"/>
        <w:rPr>
          <w:rFonts w:asciiTheme="minorHAnsi" w:hAnsiTheme="minorHAnsi" w:cstheme="minorHAnsi"/>
        </w:rPr>
      </w:pPr>
      <w:proofErr w:type="gramStart"/>
      <w:r w:rsidRPr="00A015C0">
        <w:rPr>
          <w:rFonts w:asciiTheme="minorHAnsi" w:hAnsiTheme="minorHAnsi" w:cstheme="minorHAnsi"/>
        </w:rPr>
        <w:t>how</w:t>
      </w:r>
      <w:proofErr w:type="gramEnd"/>
      <w:r w:rsidRPr="00A015C0">
        <w:rPr>
          <w:rFonts w:asciiTheme="minorHAnsi" w:hAnsiTheme="minorHAnsi" w:cstheme="minorHAnsi"/>
        </w:rPr>
        <w:t xml:space="preserve"> the grow</w:t>
      </w:r>
      <w:r w:rsidR="00F3157E" w:rsidRPr="00A015C0">
        <w:rPr>
          <w:rFonts w:asciiTheme="minorHAnsi" w:hAnsiTheme="minorHAnsi" w:cstheme="minorHAnsi"/>
        </w:rPr>
        <w:t>th</w:t>
      </w:r>
      <w:r w:rsidRPr="00A015C0">
        <w:rPr>
          <w:rFonts w:asciiTheme="minorHAnsi" w:hAnsiTheme="minorHAnsi" w:cstheme="minorHAnsi"/>
        </w:rPr>
        <w:t xml:space="preserve"> and reproduction of bacteria and the replication of viruses can affect health.</w:t>
      </w:r>
    </w:p>
    <w:p w:rsidR="005A6222" w:rsidRPr="00A015C0" w:rsidRDefault="005A6222" w:rsidP="00A6023F">
      <w:pPr>
        <w:numPr>
          <w:ilvl w:val="0"/>
          <w:numId w:val="35"/>
        </w:numPr>
        <w:jc w:val="both"/>
        <w:rPr>
          <w:rFonts w:asciiTheme="minorHAnsi" w:hAnsiTheme="minorHAnsi" w:cstheme="minorHAnsi"/>
        </w:rPr>
      </w:pPr>
      <w:proofErr w:type="gramStart"/>
      <w:r w:rsidRPr="00A015C0">
        <w:rPr>
          <w:rFonts w:asciiTheme="minorHAnsi" w:hAnsiTheme="minorHAnsi" w:cstheme="minorHAnsi"/>
        </w:rPr>
        <w:t>the</w:t>
      </w:r>
      <w:proofErr w:type="gramEnd"/>
      <w:r w:rsidRPr="00A015C0">
        <w:rPr>
          <w:rFonts w:asciiTheme="minorHAnsi" w:hAnsiTheme="minorHAnsi" w:cstheme="minorHAnsi"/>
        </w:rPr>
        <w:t xml:space="preserve"> effects of maternal lifestyles on the foetus through the placenta.</w:t>
      </w:r>
    </w:p>
    <w:p w:rsidR="005A6222" w:rsidRPr="00A015C0" w:rsidRDefault="005A6222" w:rsidP="00A6023F">
      <w:pPr>
        <w:numPr>
          <w:ilvl w:val="0"/>
          <w:numId w:val="35"/>
        </w:numPr>
        <w:jc w:val="both"/>
        <w:rPr>
          <w:rFonts w:asciiTheme="minorHAnsi" w:hAnsiTheme="minorHAnsi" w:cstheme="minorHAnsi"/>
        </w:rPr>
      </w:pPr>
      <w:proofErr w:type="gramStart"/>
      <w:r w:rsidRPr="00A015C0">
        <w:rPr>
          <w:rFonts w:asciiTheme="minorHAnsi" w:hAnsiTheme="minorHAnsi" w:cstheme="minorHAnsi"/>
        </w:rPr>
        <w:t>the</w:t>
      </w:r>
      <w:proofErr w:type="gramEnd"/>
      <w:r w:rsidRPr="00A015C0">
        <w:rPr>
          <w:rFonts w:asciiTheme="minorHAnsi" w:hAnsiTheme="minorHAnsi" w:cstheme="minorHAnsi"/>
        </w:rPr>
        <w:t xml:space="preserve"> effects of recreational drugs (including substance misuse) on behaviour, health and life processes.</w:t>
      </w:r>
    </w:p>
    <w:p w:rsidR="000A4E47" w:rsidRPr="00A015C0" w:rsidRDefault="000A4E47" w:rsidP="00A6023F">
      <w:pPr>
        <w:jc w:val="both"/>
        <w:rPr>
          <w:rFonts w:asciiTheme="minorHAnsi" w:hAnsiTheme="minorHAnsi" w:cstheme="minorHAnsi"/>
        </w:rPr>
      </w:pPr>
    </w:p>
    <w:p w:rsidR="000A4E47" w:rsidRPr="00A015C0" w:rsidRDefault="000A4E47" w:rsidP="00A6023F">
      <w:pPr>
        <w:jc w:val="both"/>
        <w:rPr>
          <w:rFonts w:asciiTheme="minorHAnsi" w:hAnsiTheme="minorHAnsi" w:cstheme="minorHAnsi"/>
        </w:rPr>
      </w:pPr>
      <w:r w:rsidRPr="00A015C0">
        <w:rPr>
          <w:rFonts w:asciiTheme="minorHAnsi" w:hAnsiTheme="minorHAnsi" w:cstheme="minorHAnsi"/>
        </w:rPr>
        <w:t>Key Stage 4</w:t>
      </w:r>
    </w:p>
    <w:p w:rsidR="000A4E47" w:rsidRPr="00A015C0" w:rsidRDefault="00F72FB0" w:rsidP="00A6023F">
      <w:pPr>
        <w:numPr>
          <w:ilvl w:val="0"/>
          <w:numId w:val="36"/>
        </w:numPr>
        <w:jc w:val="both"/>
        <w:rPr>
          <w:rFonts w:asciiTheme="minorHAnsi" w:hAnsiTheme="minorHAnsi" w:cstheme="minorHAnsi"/>
        </w:rPr>
      </w:pPr>
      <w:proofErr w:type="gramStart"/>
      <w:r w:rsidRPr="00A015C0">
        <w:rPr>
          <w:rFonts w:asciiTheme="minorHAnsi" w:hAnsiTheme="minorHAnsi" w:cstheme="minorHAnsi"/>
        </w:rPr>
        <w:t>describe</w:t>
      </w:r>
      <w:proofErr w:type="gramEnd"/>
      <w:r w:rsidRPr="00A015C0">
        <w:rPr>
          <w:rFonts w:asciiTheme="minorHAnsi" w:hAnsiTheme="minorHAnsi" w:cstheme="minorHAnsi"/>
        </w:rPr>
        <w:t xml:space="preserve"> the roles of  hormones in human reproduction including the menstrual cycle.</w:t>
      </w:r>
    </w:p>
    <w:p w:rsidR="000A4E47" w:rsidRPr="00A015C0" w:rsidRDefault="000A4E47" w:rsidP="00A6023F">
      <w:pPr>
        <w:numPr>
          <w:ilvl w:val="0"/>
          <w:numId w:val="36"/>
        </w:numPr>
        <w:jc w:val="both"/>
        <w:rPr>
          <w:rFonts w:asciiTheme="minorHAnsi" w:hAnsiTheme="minorHAnsi" w:cstheme="minorHAnsi"/>
        </w:rPr>
      </w:pPr>
      <w:r w:rsidRPr="00A015C0">
        <w:rPr>
          <w:rFonts w:asciiTheme="minorHAnsi" w:hAnsiTheme="minorHAnsi" w:cstheme="minorHAnsi"/>
        </w:rPr>
        <w:t>some medical use of hormones, including the control and promotion of fertility</w:t>
      </w:r>
      <w:r w:rsidR="00F72FB0" w:rsidRPr="00A015C0">
        <w:rPr>
          <w:rFonts w:asciiTheme="minorHAnsi" w:hAnsiTheme="minorHAnsi" w:cstheme="minorHAnsi"/>
        </w:rPr>
        <w:t xml:space="preserve"> (contraception)</w:t>
      </w:r>
    </w:p>
    <w:p w:rsidR="00F72FB0" w:rsidRPr="00A015C0" w:rsidRDefault="00F72FB0" w:rsidP="00A6023F">
      <w:pPr>
        <w:numPr>
          <w:ilvl w:val="0"/>
          <w:numId w:val="36"/>
        </w:numPr>
        <w:jc w:val="both"/>
        <w:rPr>
          <w:rFonts w:asciiTheme="minorHAnsi" w:hAnsiTheme="minorHAnsi" w:cstheme="minorHAnsi"/>
        </w:rPr>
      </w:pPr>
      <w:proofErr w:type="gramStart"/>
      <w:r w:rsidRPr="00A015C0">
        <w:rPr>
          <w:rFonts w:asciiTheme="minorHAnsi" w:hAnsiTheme="minorHAnsi" w:cstheme="minorHAnsi"/>
        </w:rPr>
        <w:t>use</w:t>
      </w:r>
      <w:proofErr w:type="gramEnd"/>
      <w:r w:rsidRPr="00A015C0">
        <w:rPr>
          <w:rFonts w:asciiTheme="minorHAnsi" w:hAnsiTheme="minorHAnsi" w:cstheme="minorHAnsi"/>
        </w:rPr>
        <w:t xml:space="preserve"> of hormones in modern reproductive technologies to treat infertility.</w:t>
      </w:r>
    </w:p>
    <w:p w:rsidR="00F3157E" w:rsidRPr="00A015C0" w:rsidRDefault="000A4E47" w:rsidP="00A6023F">
      <w:pPr>
        <w:numPr>
          <w:ilvl w:val="0"/>
          <w:numId w:val="37"/>
        </w:numPr>
        <w:jc w:val="both"/>
        <w:rPr>
          <w:rFonts w:asciiTheme="minorHAnsi" w:hAnsiTheme="minorHAnsi" w:cstheme="minorHAnsi"/>
        </w:rPr>
      </w:pPr>
      <w:r w:rsidRPr="00A015C0">
        <w:rPr>
          <w:rFonts w:asciiTheme="minorHAnsi" w:hAnsiTheme="minorHAnsi" w:cstheme="minorHAnsi"/>
        </w:rPr>
        <w:t>the defence mechanisms of the body</w:t>
      </w:r>
    </w:p>
    <w:p w:rsidR="00F72FB0" w:rsidRPr="00A015C0" w:rsidRDefault="000A4E47" w:rsidP="00A6023F">
      <w:pPr>
        <w:numPr>
          <w:ilvl w:val="0"/>
          <w:numId w:val="37"/>
        </w:numPr>
        <w:jc w:val="both"/>
        <w:rPr>
          <w:rFonts w:asciiTheme="minorHAnsi" w:hAnsiTheme="minorHAnsi" w:cstheme="minorHAnsi"/>
        </w:rPr>
      </w:pPr>
      <w:r w:rsidRPr="00A015C0">
        <w:rPr>
          <w:rFonts w:asciiTheme="minorHAnsi" w:hAnsiTheme="minorHAnsi" w:cstheme="minorHAnsi"/>
        </w:rPr>
        <w:t xml:space="preserve">how sex is determined in humans </w:t>
      </w:r>
    </w:p>
    <w:p w:rsidR="000A4E47" w:rsidRPr="00A015C0" w:rsidRDefault="00F72FB0" w:rsidP="00A6023F">
      <w:pPr>
        <w:numPr>
          <w:ilvl w:val="0"/>
          <w:numId w:val="37"/>
        </w:numPr>
        <w:jc w:val="both"/>
        <w:rPr>
          <w:rFonts w:asciiTheme="minorHAnsi" w:hAnsiTheme="minorHAnsi" w:cstheme="minorHAnsi"/>
        </w:rPr>
      </w:pPr>
      <w:proofErr w:type="gramStart"/>
      <w:r w:rsidRPr="00A015C0">
        <w:rPr>
          <w:rFonts w:asciiTheme="minorHAnsi" w:hAnsiTheme="minorHAnsi" w:cstheme="minorHAnsi"/>
        </w:rPr>
        <w:t>describe</w:t>
      </w:r>
      <w:proofErr w:type="gramEnd"/>
      <w:r w:rsidRPr="00A015C0">
        <w:rPr>
          <w:rFonts w:asciiTheme="minorHAnsi" w:hAnsiTheme="minorHAnsi" w:cstheme="minorHAnsi"/>
        </w:rPr>
        <w:t xml:space="preserve"> sexually transmitted infections including HIV/AIDS.</w:t>
      </w:r>
      <w:r w:rsidR="000A4E47" w:rsidRPr="00A015C0">
        <w:rPr>
          <w:rFonts w:asciiTheme="minorHAnsi" w:hAnsiTheme="minorHAnsi" w:cstheme="minorHAnsi"/>
        </w:rPr>
        <w:t xml:space="preserve">      </w:t>
      </w:r>
    </w:p>
    <w:sectPr w:rsidR="000A4E47" w:rsidRPr="00A015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singleLevel"/>
    <w:tmpl w:val="00000026"/>
    <w:name w:val="WW8Num37"/>
    <w:lvl w:ilvl="0">
      <w:start w:val="1"/>
      <w:numFmt w:val="decimal"/>
      <w:lvlText w:val="%1."/>
      <w:lvlJc w:val="left"/>
      <w:pPr>
        <w:tabs>
          <w:tab w:val="num" w:pos="720"/>
        </w:tabs>
        <w:ind w:left="720" w:hanging="720"/>
      </w:pPr>
    </w:lvl>
  </w:abstractNum>
  <w:abstractNum w:abstractNumId="1" w15:restartNumberingAfterBreak="0">
    <w:nsid w:val="0104275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E4645C"/>
    <w:multiLevelType w:val="hybridMultilevel"/>
    <w:tmpl w:val="4ECC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A5CA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E73C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FF140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16006"/>
    <w:multiLevelType w:val="hybridMultilevel"/>
    <w:tmpl w:val="9CA6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04ECC"/>
    <w:multiLevelType w:val="hybridMultilevel"/>
    <w:tmpl w:val="FBA457D8"/>
    <w:lvl w:ilvl="0" w:tplc="336AB01E">
      <w:start w:val="1"/>
      <w:numFmt w:val="decimal"/>
      <w:lvlText w:val="%1."/>
      <w:lvlJc w:val="left"/>
      <w:pPr>
        <w:tabs>
          <w:tab w:val="num" w:pos="1080"/>
        </w:tabs>
        <w:ind w:left="1080" w:hanging="360"/>
      </w:pPr>
      <w:rPr>
        <w:rFonts w:hint="default"/>
      </w:rPr>
    </w:lvl>
    <w:lvl w:ilvl="1" w:tplc="1234D7F2">
      <w:start w:val="12"/>
      <w:numFmt w:val="lowerLetter"/>
      <w:lvlText w:val="%2)"/>
      <w:lvlJc w:val="left"/>
      <w:pPr>
        <w:tabs>
          <w:tab w:val="num" w:pos="1800"/>
        </w:tabs>
        <w:ind w:left="1800" w:hanging="360"/>
      </w:pPr>
      <w:rPr>
        <w:rFonts w:hint="default"/>
      </w:rPr>
    </w:lvl>
    <w:lvl w:ilvl="2" w:tplc="DB86545C" w:tentative="1">
      <w:start w:val="1"/>
      <w:numFmt w:val="lowerRoman"/>
      <w:lvlText w:val="%3."/>
      <w:lvlJc w:val="right"/>
      <w:pPr>
        <w:tabs>
          <w:tab w:val="num" w:pos="2520"/>
        </w:tabs>
        <w:ind w:left="2520" w:hanging="180"/>
      </w:pPr>
    </w:lvl>
    <w:lvl w:ilvl="3" w:tplc="A9B88532" w:tentative="1">
      <w:start w:val="1"/>
      <w:numFmt w:val="decimal"/>
      <w:lvlText w:val="%4."/>
      <w:lvlJc w:val="left"/>
      <w:pPr>
        <w:tabs>
          <w:tab w:val="num" w:pos="3240"/>
        </w:tabs>
        <w:ind w:left="3240" w:hanging="360"/>
      </w:pPr>
    </w:lvl>
    <w:lvl w:ilvl="4" w:tplc="52ACDFF6" w:tentative="1">
      <w:start w:val="1"/>
      <w:numFmt w:val="lowerLetter"/>
      <w:lvlText w:val="%5."/>
      <w:lvlJc w:val="left"/>
      <w:pPr>
        <w:tabs>
          <w:tab w:val="num" w:pos="3960"/>
        </w:tabs>
        <w:ind w:left="3960" w:hanging="360"/>
      </w:pPr>
    </w:lvl>
    <w:lvl w:ilvl="5" w:tplc="805CE502" w:tentative="1">
      <w:start w:val="1"/>
      <w:numFmt w:val="lowerRoman"/>
      <w:lvlText w:val="%6."/>
      <w:lvlJc w:val="right"/>
      <w:pPr>
        <w:tabs>
          <w:tab w:val="num" w:pos="4680"/>
        </w:tabs>
        <w:ind w:left="4680" w:hanging="180"/>
      </w:pPr>
    </w:lvl>
    <w:lvl w:ilvl="6" w:tplc="22461CD0" w:tentative="1">
      <w:start w:val="1"/>
      <w:numFmt w:val="decimal"/>
      <w:lvlText w:val="%7."/>
      <w:lvlJc w:val="left"/>
      <w:pPr>
        <w:tabs>
          <w:tab w:val="num" w:pos="5400"/>
        </w:tabs>
        <w:ind w:left="5400" w:hanging="360"/>
      </w:pPr>
    </w:lvl>
    <w:lvl w:ilvl="7" w:tplc="A0B6CD1E" w:tentative="1">
      <w:start w:val="1"/>
      <w:numFmt w:val="lowerLetter"/>
      <w:lvlText w:val="%8."/>
      <w:lvlJc w:val="left"/>
      <w:pPr>
        <w:tabs>
          <w:tab w:val="num" w:pos="6120"/>
        </w:tabs>
        <w:ind w:left="6120" w:hanging="360"/>
      </w:pPr>
    </w:lvl>
    <w:lvl w:ilvl="8" w:tplc="AD7023D8" w:tentative="1">
      <w:start w:val="1"/>
      <w:numFmt w:val="lowerRoman"/>
      <w:lvlText w:val="%9."/>
      <w:lvlJc w:val="right"/>
      <w:pPr>
        <w:tabs>
          <w:tab w:val="num" w:pos="6840"/>
        </w:tabs>
        <w:ind w:left="6840" w:hanging="180"/>
      </w:pPr>
    </w:lvl>
  </w:abstractNum>
  <w:abstractNum w:abstractNumId="8" w15:restartNumberingAfterBreak="0">
    <w:nsid w:val="24494EF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8379B4"/>
    <w:multiLevelType w:val="hybridMultilevel"/>
    <w:tmpl w:val="067E9478"/>
    <w:lvl w:ilvl="0" w:tplc="51B619F0">
      <w:start w:val="1"/>
      <w:numFmt w:val="decimal"/>
      <w:lvlText w:val="%1."/>
      <w:lvlJc w:val="left"/>
      <w:pPr>
        <w:tabs>
          <w:tab w:val="num" w:pos="720"/>
        </w:tabs>
        <w:ind w:left="720" w:hanging="360"/>
      </w:pPr>
      <w:rPr>
        <w:rFonts w:hint="default"/>
      </w:rPr>
    </w:lvl>
    <w:lvl w:ilvl="1" w:tplc="79D0C1D2">
      <w:start w:val="1"/>
      <w:numFmt w:val="lowerLetter"/>
      <w:lvlText w:val="%2."/>
      <w:lvlJc w:val="left"/>
      <w:pPr>
        <w:tabs>
          <w:tab w:val="num" w:pos="1440"/>
        </w:tabs>
        <w:ind w:left="1440" w:hanging="360"/>
      </w:pPr>
    </w:lvl>
    <w:lvl w:ilvl="2" w:tplc="1C38D350" w:tentative="1">
      <w:start w:val="1"/>
      <w:numFmt w:val="lowerRoman"/>
      <w:lvlText w:val="%3."/>
      <w:lvlJc w:val="right"/>
      <w:pPr>
        <w:tabs>
          <w:tab w:val="num" w:pos="2160"/>
        </w:tabs>
        <w:ind w:left="2160" w:hanging="180"/>
      </w:pPr>
    </w:lvl>
    <w:lvl w:ilvl="3" w:tplc="478C13F8" w:tentative="1">
      <w:start w:val="1"/>
      <w:numFmt w:val="decimal"/>
      <w:lvlText w:val="%4."/>
      <w:lvlJc w:val="left"/>
      <w:pPr>
        <w:tabs>
          <w:tab w:val="num" w:pos="2880"/>
        </w:tabs>
        <w:ind w:left="2880" w:hanging="360"/>
      </w:pPr>
    </w:lvl>
    <w:lvl w:ilvl="4" w:tplc="66D432BE" w:tentative="1">
      <w:start w:val="1"/>
      <w:numFmt w:val="lowerLetter"/>
      <w:lvlText w:val="%5."/>
      <w:lvlJc w:val="left"/>
      <w:pPr>
        <w:tabs>
          <w:tab w:val="num" w:pos="3600"/>
        </w:tabs>
        <w:ind w:left="3600" w:hanging="360"/>
      </w:pPr>
    </w:lvl>
    <w:lvl w:ilvl="5" w:tplc="1BFA9924" w:tentative="1">
      <w:start w:val="1"/>
      <w:numFmt w:val="lowerRoman"/>
      <w:lvlText w:val="%6."/>
      <w:lvlJc w:val="right"/>
      <w:pPr>
        <w:tabs>
          <w:tab w:val="num" w:pos="4320"/>
        </w:tabs>
        <w:ind w:left="4320" w:hanging="180"/>
      </w:pPr>
    </w:lvl>
    <w:lvl w:ilvl="6" w:tplc="859C154E" w:tentative="1">
      <w:start w:val="1"/>
      <w:numFmt w:val="decimal"/>
      <w:lvlText w:val="%7."/>
      <w:lvlJc w:val="left"/>
      <w:pPr>
        <w:tabs>
          <w:tab w:val="num" w:pos="5040"/>
        </w:tabs>
        <w:ind w:left="5040" w:hanging="360"/>
      </w:pPr>
    </w:lvl>
    <w:lvl w:ilvl="7" w:tplc="DA440DB4" w:tentative="1">
      <w:start w:val="1"/>
      <w:numFmt w:val="lowerLetter"/>
      <w:lvlText w:val="%8."/>
      <w:lvlJc w:val="left"/>
      <w:pPr>
        <w:tabs>
          <w:tab w:val="num" w:pos="5760"/>
        </w:tabs>
        <w:ind w:left="5760" w:hanging="360"/>
      </w:pPr>
    </w:lvl>
    <w:lvl w:ilvl="8" w:tplc="33BC0E10" w:tentative="1">
      <w:start w:val="1"/>
      <w:numFmt w:val="lowerRoman"/>
      <w:lvlText w:val="%9."/>
      <w:lvlJc w:val="right"/>
      <w:pPr>
        <w:tabs>
          <w:tab w:val="num" w:pos="6480"/>
        </w:tabs>
        <w:ind w:left="6480" w:hanging="180"/>
      </w:pPr>
    </w:lvl>
  </w:abstractNum>
  <w:abstractNum w:abstractNumId="10" w15:restartNumberingAfterBreak="0">
    <w:nsid w:val="2870147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B24657"/>
    <w:multiLevelType w:val="hybridMultilevel"/>
    <w:tmpl w:val="D8C6BA9C"/>
    <w:lvl w:ilvl="0" w:tplc="643CDFD0">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853D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C754C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8E7DA5"/>
    <w:multiLevelType w:val="hybridMultilevel"/>
    <w:tmpl w:val="2AF2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6696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EC588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5E154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5F6A2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AE592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E67081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05C0F8E"/>
    <w:multiLevelType w:val="hybridMultilevel"/>
    <w:tmpl w:val="53208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C01B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BA768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8725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463FB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9C1C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33D6FF3"/>
    <w:multiLevelType w:val="singleLevel"/>
    <w:tmpl w:val="3A729352"/>
    <w:lvl w:ilvl="0">
      <w:start w:val="1"/>
      <w:numFmt w:val="decimal"/>
      <w:lvlText w:val="%1."/>
      <w:lvlJc w:val="left"/>
      <w:pPr>
        <w:tabs>
          <w:tab w:val="num" w:pos="720"/>
        </w:tabs>
        <w:ind w:left="720" w:hanging="720"/>
      </w:pPr>
      <w:rPr>
        <w:rFonts w:hint="default"/>
      </w:rPr>
    </w:lvl>
  </w:abstractNum>
  <w:abstractNum w:abstractNumId="28" w15:restartNumberingAfterBreak="0">
    <w:nsid w:val="67212FE5"/>
    <w:multiLevelType w:val="hybridMultilevel"/>
    <w:tmpl w:val="D5F4A9E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15:restartNumberingAfterBreak="0">
    <w:nsid w:val="67C241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98722CF"/>
    <w:multiLevelType w:val="hybridMultilevel"/>
    <w:tmpl w:val="1382C2B4"/>
    <w:lvl w:ilvl="0" w:tplc="91FAA8D0">
      <w:start w:val="1"/>
      <w:numFmt w:val="decimal"/>
      <w:lvlText w:val="%1."/>
      <w:lvlJc w:val="left"/>
      <w:pPr>
        <w:tabs>
          <w:tab w:val="num" w:pos="1080"/>
        </w:tabs>
        <w:ind w:left="1080" w:hanging="360"/>
      </w:pPr>
      <w:rPr>
        <w:rFonts w:hint="default"/>
      </w:rPr>
    </w:lvl>
    <w:lvl w:ilvl="1" w:tplc="C15C62AA" w:tentative="1">
      <w:start w:val="1"/>
      <w:numFmt w:val="lowerLetter"/>
      <w:lvlText w:val="%2."/>
      <w:lvlJc w:val="left"/>
      <w:pPr>
        <w:tabs>
          <w:tab w:val="num" w:pos="1800"/>
        </w:tabs>
        <w:ind w:left="1800" w:hanging="360"/>
      </w:pPr>
    </w:lvl>
    <w:lvl w:ilvl="2" w:tplc="A8CAFF7A" w:tentative="1">
      <w:start w:val="1"/>
      <w:numFmt w:val="lowerRoman"/>
      <w:lvlText w:val="%3."/>
      <w:lvlJc w:val="right"/>
      <w:pPr>
        <w:tabs>
          <w:tab w:val="num" w:pos="2520"/>
        </w:tabs>
        <w:ind w:left="2520" w:hanging="180"/>
      </w:pPr>
    </w:lvl>
    <w:lvl w:ilvl="3" w:tplc="94D63B66" w:tentative="1">
      <w:start w:val="1"/>
      <w:numFmt w:val="decimal"/>
      <w:lvlText w:val="%4."/>
      <w:lvlJc w:val="left"/>
      <w:pPr>
        <w:tabs>
          <w:tab w:val="num" w:pos="3240"/>
        </w:tabs>
        <w:ind w:left="3240" w:hanging="360"/>
      </w:pPr>
    </w:lvl>
    <w:lvl w:ilvl="4" w:tplc="0DF6E0B4" w:tentative="1">
      <w:start w:val="1"/>
      <w:numFmt w:val="lowerLetter"/>
      <w:lvlText w:val="%5."/>
      <w:lvlJc w:val="left"/>
      <w:pPr>
        <w:tabs>
          <w:tab w:val="num" w:pos="3960"/>
        </w:tabs>
        <w:ind w:left="3960" w:hanging="360"/>
      </w:pPr>
    </w:lvl>
    <w:lvl w:ilvl="5" w:tplc="162E3F90" w:tentative="1">
      <w:start w:val="1"/>
      <w:numFmt w:val="lowerRoman"/>
      <w:lvlText w:val="%6."/>
      <w:lvlJc w:val="right"/>
      <w:pPr>
        <w:tabs>
          <w:tab w:val="num" w:pos="4680"/>
        </w:tabs>
        <w:ind w:left="4680" w:hanging="180"/>
      </w:pPr>
    </w:lvl>
    <w:lvl w:ilvl="6" w:tplc="D076B910" w:tentative="1">
      <w:start w:val="1"/>
      <w:numFmt w:val="decimal"/>
      <w:lvlText w:val="%7."/>
      <w:lvlJc w:val="left"/>
      <w:pPr>
        <w:tabs>
          <w:tab w:val="num" w:pos="5400"/>
        </w:tabs>
        <w:ind w:left="5400" w:hanging="360"/>
      </w:pPr>
    </w:lvl>
    <w:lvl w:ilvl="7" w:tplc="1544585C" w:tentative="1">
      <w:start w:val="1"/>
      <w:numFmt w:val="lowerLetter"/>
      <w:lvlText w:val="%8."/>
      <w:lvlJc w:val="left"/>
      <w:pPr>
        <w:tabs>
          <w:tab w:val="num" w:pos="6120"/>
        </w:tabs>
        <w:ind w:left="6120" w:hanging="360"/>
      </w:pPr>
    </w:lvl>
    <w:lvl w:ilvl="8" w:tplc="197C0F08" w:tentative="1">
      <w:start w:val="1"/>
      <w:numFmt w:val="lowerRoman"/>
      <w:lvlText w:val="%9."/>
      <w:lvlJc w:val="right"/>
      <w:pPr>
        <w:tabs>
          <w:tab w:val="num" w:pos="6840"/>
        </w:tabs>
        <w:ind w:left="6840" w:hanging="180"/>
      </w:pPr>
    </w:lvl>
  </w:abstractNum>
  <w:abstractNum w:abstractNumId="31" w15:restartNumberingAfterBreak="0">
    <w:nsid w:val="6B6669E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C10351"/>
    <w:multiLevelType w:val="hybridMultilevel"/>
    <w:tmpl w:val="C5DAC79E"/>
    <w:lvl w:ilvl="0" w:tplc="B6603A50">
      <w:start w:val="1"/>
      <w:numFmt w:val="bullet"/>
      <w:lvlText w:val=""/>
      <w:lvlJc w:val="left"/>
      <w:pPr>
        <w:tabs>
          <w:tab w:val="num" w:pos="720"/>
        </w:tabs>
        <w:ind w:left="720" w:hanging="360"/>
      </w:pPr>
      <w:rPr>
        <w:rFonts w:ascii="Symbol" w:hAnsi="Symbol" w:hint="default"/>
      </w:rPr>
    </w:lvl>
    <w:lvl w:ilvl="1" w:tplc="87AE9A10" w:tentative="1">
      <w:start w:val="1"/>
      <w:numFmt w:val="bullet"/>
      <w:lvlText w:val="o"/>
      <w:lvlJc w:val="left"/>
      <w:pPr>
        <w:tabs>
          <w:tab w:val="num" w:pos="1440"/>
        </w:tabs>
        <w:ind w:left="1440" w:hanging="360"/>
      </w:pPr>
      <w:rPr>
        <w:rFonts w:ascii="Courier New" w:hAnsi="Courier New" w:hint="default"/>
      </w:rPr>
    </w:lvl>
    <w:lvl w:ilvl="2" w:tplc="DE0C11DE" w:tentative="1">
      <w:start w:val="1"/>
      <w:numFmt w:val="bullet"/>
      <w:lvlText w:val=""/>
      <w:lvlJc w:val="left"/>
      <w:pPr>
        <w:tabs>
          <w:tab w:val="num" w:pos="2160"/>
        </w:tabs>
        <w:ind w:left="2160" w:hanging="360"/>
      </w:pPr>
      <w:rPr>
        <w:rFonts w:ascii="Wingdings" w:hAnsi="Wingdings" w:hint="default"/>
      </w:rPr>
    </w:lvl>
    <w:lvl w:ilvl="3" w:tplc="D472C0F6" w:tentative="1">
      <w:start w:val="1"/>
      <w:numFmt w:val="bullet"/>
      <w:lvlText w:val=""/>
      <w:lvlJc w:val="left"/>
      <w:pPr>
        <w:tabs>
          <w:tab w:val="num" w:pos="2880"/>
        </w:tabs>
        <w:ind w:left="2880" w:hanging="360"/>
      </w:pPr>
      <w:rPr>
        <w:rFonts w:ascii="Symbol" w:hAnsi="Symbol" w:hint="default"/>
      </w:rPr>
    </w:lvl>
    <w:lvl w:ilvl="4" w:tplc="2B0CCEB2" w:tentative="1">
      <w:start w:val="1"/>
      <w:numFmt w:val="bullet"/>
      <w:lvlText w:val="o"/>
      <w:lvlJc w:val="left"/>
      <w:pPr>
        <w:tabs>
          <w:tab w:val="num" w:pos="3600"/>
        </w:tabs>
        <w:ind w:left="3600" w:hanging="360"/>
      </w:pPr>
      <w:rPr>
        <w:rFonts w:ascii="Courier New" w:hAnsi="Courier New" w:hint="default"/>
      </w:rPr>
    </w:lvl>
    <w:lvl w:ilvl="5" w:tplc="2710ECCA" w:tentative="1">
      <w:start w:val="1"/>
      <w:numFmt w:val="bullet"/>
      <w:lvlText w:val=""/>
      <w:lvlJc w:val="left"/>
      <w:pPr>
        <w:tabs>
          <w:tab w:val="num" w:pos="4320"/>
        </w:tabs>
        <w:ind w:left="4320" w:hanging="360"/>
      </w:pPr>
      <w:rPr>
        <w:rFonts w:ascii="Wingdings" w:hAnsi="Wingdings" w:hint="default"/>
      </w:rPr>
    </w:lvl>
    <w:lvl w:ilvl="6" w:tplc="9064B16A" w:tentative="1">
      <w:start w:val="1"/>
      <w:numFmt w:val="bullet"/>
      <w:lvlText w:val=""/>
      <w:lvlJc w:val="left"/>
      <w:pPr>
        <w:tabs>
          <w:tab w:val="num" w:pos="5040"/>
        </w:tabs>
        <w:ind w:left="5040" w:hanging="360"/>
      </w:pPr>
      <w:rPr>
        <w:rFonts w:ascii="Symbol" w:hAnsi="Symbol" w:hint="default"/>
      </w:rPr>
    </w:lvl>
    <w:lvl w:ilvl="7" w:tplc="D71A909A" w:tentative="1">
      <w:start w:val="1"/>
      <w:numFmt w:val="bullet"/>
      <w:lvlText w:val="o"/>
      <w:lvlJc w:val="left"/>
      <w:pPr>
        <w:tabs>
          <w:tab w:val="num" w:pos="5760"/>
        </w:tabs>
        <w:ind w:left="5760" w:hanging="360"/>
      </w:pPr>
      <w:rPr>
        <w:rFonts w:ascii="Courier New" w:hAnsi="Courier New" w:hint="default"/>
      </w:rPr>
    </w:lvl>
    <w:lvl w:ilvl="8" w:tplc="E13C61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56419"/>
    <w:multiLevelType w:val="hybridMultilevel"/>
    <w:tmpl w:val="632C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540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354D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3D20EA"/>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9"/>
  </w:num>
  <w:num w:numId="3">
    <w:abstractNumId w:val="7"/>
  </w:num>
  <w:num w:numId="4">
    <w:abstractNumId w:val="30"/>
  </w:num>
  <w:num w:numId="5">
    <w:abstractNumId w:val="27"/>
  </w:num>
  <w:num w:numId="6">
    <w:abstractNumId w:val="8"/>
  </w:num>
  <w:num w:numId="7">
    <w:abstractNumId w:val="18"/>
  </w:num>
  <w:num w:numId="8">
    <w:abstractNumId w:val="5"/>
  </w:num>
  <w:num w:numId="9">
    <w:abstractNumId w:val="16"/>
  </w:num>
  <w:num w:numId="10">
    <w:abstractNumId w:val="35"/>
  </w:num>
  <w:num w:numId="11">
    <w:abstractNumId w:val="22"/>
  </w:num>
  <w:num w:numId="12">
    <w:abstractNumId w:val="1"/>
  </w:num>
  <w:num w:numId="13">
    <w:abstractNumId w:val="4"/>
  </w:num>
  <w:num w:numId="14">
    <w:abstractNumId w:val="24"/>
  </w:num>
  <w:num w:numId="15">
    <w:abstractNumId w:val="10"/>
  </w:num>
  <w:num w:numId="16">
    <w:abstractNumId w:val="3"/>
  </w:num>
  <w:num w:numId="17">
    <w:abstractNumId w:val="26"/>
  </w:num>
  <w:num w:numId="18">
    <w:abstractNumId w:val="20"/>
  </w:num>
  <w:num w:numId="19">
    <w:abstractNumId w:val="25"/>
  </w:num>
  <w:num w:numId="20">
    <w:abstractNumId w:val="13"/>
  </w:num>
  <w:num w:numId="21">
    <w:abstractNumId w:val="15"/>
  </w:num>
  <w:num w:numId="22">
    <w:abstractNumId w:val="12"/>
  </w:num>
  <w:num w:numId="23">
    <w:abstractNumId w:val="36"/>
  </w:num>
  <w:num w:numId="24">
    <w:abstractNumId w:val="19"/>
  </w:num>
  <w:num w:numId="25">
    <w:abstractNumId w:val="34"/>
  </w:num>
  <w:num w:numId="26">
    <w:abstractNumId w:val="29"/>
  </w:num>
  <w:num w:numId="27">
    <w:abstractNumId w:val="17"/>
  </w:num>
  <w:num w:numId="28">
    <w:abstractNumId w:val="31"/>
  </w:num>
  <w:num w:numId="29">
    <w:abstractNumId w:val="23"/>
  </w:num>
  <w:num w:numId="30">
    <w:abstractNumId w:val="21"/>
  </w:num>
  <w:num w:numId="31">
    <w:abstractNumId w:val="11"/>
  </w:num>
  <w:num w:numId="32">
    <w:abstractNumId w:val="0"/>
    <w:lvlOverride w:ilvl="0">
      <w:startOverride w:val="1"/>
    </w:lvlOverride>
  </w:num>
  <w:num w:numId="33">
    <w:abstractNumId w:val="6"/>
  </w:num>
  <w:num w:numId="34">
    <w:abstractNumId w:val="14"/>
  </w:num>
  <w:num w:numId="35">
    <w:abstractNumId w:val="33"/>
  </w:num>
  <w:num w:numId="36">
    <w:abstractNumId w:val="2"/>
  </w:num>
  <w:num w:numId="37">
    <w:abstractNumId w:val="2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E7"/>
    <w:rsid w:val="00007B1D"/>
    <w:rsid w:val="00025772"/>
    <w:rsid w:val="0005408B"/>
    <w:rsid w:val="0009705C"/>
    <w:rsid w:val="000A4E47"/>
    <w:rsid w:val="000C561A"/>
    <w:rsid w:val="001150DC"/>
    <w:rsid w:val="00132B29"/>
    <w:rsid w:val="00180836"/>
    <w:rsid w:val="00195A6B"/>
    <w:rsid w:val="001B2E85"/>
    <w:rsid w:val="001D1FE7"/>
    <w:rsid w:val="001F3D8F"/>
    <w:rsid w:val="00234156"/>
    <w:rsid w:val="00236ED6"/>
    <w:rsid w:val="00262627"/>
    <w:rsid w:val="00262FEC"/>
    <w:rsid w:val="002A362B"/>
    <w:rsid w:val="002B64E0"/>
    <w:rsid w:val="0039363C"/>
    <w:rsid w:val="003F285F"/>
    <w:rsid w:val="004124D3"/>
    <w:rsid w:val="00467A6E"/>
    <w:rsid w:val="004E42F4"/>
    <w:rsid w:val="004F7AC5"/>
    <w:rsid w:val="00502B56"/>
    <w:rsid w:val="00506705"/>
    <w:rsid w:val="005A6222"/>
    <w:rsid w:val="005E2C69"/>
    <w:rsid w:val="005E7E07"/>
    <w:rsid w:val="006B11F6"/>
    <w:rsid w:val="006B171A"/>
    <w:rsid w:val="006F0171"/>
    <w:rsid w:val="007029DA"/>
    <w:rsid w:val="00772119"/>
    <w:rsid w:val="00806E42"/>
    <w:rsid w:val="008354A0"/>
    <w:rsid w:val="00851EBE"/>
    <w:rsid w:val="008B476F"/>
    <w:rsid w:val="00935FF0"/>
    <w:rsid w:val="009510DA"/>
    <w:rsid w:val="009560C9"/>
    <w:rsid w:val="00A015C0"/>
    <w:rsid w:val="00A12568"/>
    <w:rsid w:val="00A13161"/>
    <w:rsid w:val="00A6023F"/>
    <w:rsid w:val="00A61143"/>
    <w:rsid w:val="00AE0462"/>
    <w:rsid w:val="00BC33CF"/>
    <w:rsid w:val="00BF07D2"/>
    <w:rsid w:val="00C12AE9"/>
    <w:rsid w:val="00C174AC"/>
    <w:rsid w:val="00C238AC"/>
    <w:rsid w:val="00C41E12"/>
    <w:rsid w:val="00C55939"/>
    <w:rsid w:val="00D943B7"/>
    <w:rsid w:val="00D9574A"/>
    <w:rsid w:val="00DD3BA8"/>
    <w:rsid w:val="00DE301A"/>
    <w:rsid w:val="00E04104"/>
    <w:rsid w:val="00E30455"/>
    <w:rsid w:val="00E46E85"/>
    <w:rsid w:val="00EF0E10"/>
    <w:rsid w:val="00F22DA0"/>
    <w:rsid w:val="00F3157E"/>
    <w:rsid w:val="00F61FC7"/>
    <w:rsid w:val="00F7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A4A8F56"/>
  <w15:docId w15:val="{610535F5-5315-4466-8D62-B7F224B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line="360" w:lineRule="auto"/>
      <w:outlineLvl w:val="1"/>
    </w:pPr>
    <w:rPr>
      <w:rFonts w:ascii="Arial" w:hAnsi="Arial" w:cs="Arial"/>
      <w:i/>
      <w:iCs/>
    </w:rPr>
  </w:style>
  <w:style w:type="paragraph" w:styleId="Heading3">
    <w:name w:val="heading 3"/>
    <w:basedOn w:val="Normal"/>
    <w:next w:val="Normal"/>
    <w:qFormat/>
    <w:pPr>
      <w:keepNext/>
      <w:spacing w:line="360" w:lineRule="auto"/>
      <w:ind w:left="1080" w:hanging="108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Indent">
    <w:name w:val="Body Text Indent"/>
    <w:basedOn w:val="Normal"/>
    <w:pPr>
      <w:spacing w:line="360" w:lineRule="auto"/>
      <w:ind w:left="720" w:hanging="720"/>
    </w:pPr>
  </w:style>
  <w:style w:type="paragraph" w:styleId="BodyTextIndent2">
    <w:name w:val="Body Text Indent 2"/>
    <w:basedOn w:val="Normal"/>
    <w:link w:val="BodyTextIndent2Char"/>
    <w:pPr>
      <w:spacing w:line="360" w:lineRule="auto"/>
      <w:ind w:left="720" w:hanging="360"/>
    </w:pPr>
  </w:style>
  <w:style w:type="paragraph" w:styleId="BodyTextIndent3">
    <w:name w:val="Body Text Indent 3"/>
    <w:basedOn w:val="Normal"/>
    <w:pPr>
      <w:spacing w:line="360" w:lineRule="auto"/>
      <w:ind w:left="1080" w:hanging="1080"/>
    </w:pPr>
  </w:style>
  <w:style w:type="paragraph" w:styleId="BodyText">
    <w:name w:val="Body Text"/>
    <w:basedOn w:val="Normal"/>
    <w:rsid w:val="00772119"/>
    <w:pPr>
      <w:spacing w:after="120"/>
    </w:pPr>
  </w:style>
  <w:style w:type="character" w:customStyle="1" w:styleId="BodyTextIndent2Char">
    <w:name w:val="Body Text Indent 2 Char"/>
    <w:link w:val="BodyTextIndent2"/>
    <w:rsid w:val="00E46E85"/>
    <w:rPr>
      <w:sz w:val="24"/>
      <w:szCs w:val="24"/>
      <w:lang w:val="en-GB" w:eastAsia="en-US" w:bidi="ar-SA"/>
    </w:rPr>
  </w:style>
  <w:style w:type="paragraph" w:styleId="ListParagraph">
    <w:name w:val="List Paragraph"/>
    <w:basedOn w:val="Normal"/>
    <w:uiPriority w:val="34"/>
    <w:qFormat/>
    <w:rsid w:val="00DE30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7770">
      <w:bodyDiv w:val="1"/>
      <w:marLeft w:val="0"/>
      <w:marRight w:val="0"/>
      <w:marTop w:val="0"/>
      <w:marBottom w:val="0"/>
      <w:divBdr>
        <w:top w:val="none" w:sz="0" w:space="0" w:color="auto"/>
        <w:left w:val="none" w:sz="0" w:space="0" w:color="auto"/>
        <w:bottom w:val="none" w:sz="0" w:space="0" w:color="auto"/>
        <w:right w:val="none" w:sz="0" w:space="0" w:color="auto"/>
      </w:divBdr>
    </w:div>
    <w:div w:id="384842015">
      <w:bodyDiv w:val="1"/>
      <w:marLeft w:val="0"/>
      <w:marRight w:val="0"/>
      <w:marTop w:val="0"/>
      <w:marBottom w:val="0"/>
      <w:divBdr>
        <w:top w:val="none" w:sz="0" w:space="0" w:color="auto"/>
        <w:left w:val="none" w:sz="0" w:space="0" w:color="auto"/>
        <w:bottom w:val="none" w:sz="0" w:space="0" w:color="auto"/>
        <w:right w:val="none" w:sz="0" w:space="0" w:color="auto"/>
      </w:divBdr>
    </w:div>
    <w:div w:id="1162239818">
      <w:bodyDiv w:val="1"/>
      <w:marLeft w:val="0"/>
      <w:marRight w:val="0"/>
      <w:marTop w:val="0"/>
      <w:marBottom w:val="0"/>
      <w:divBdr>
        <w:top w:val="none" w:sz="0" w:space="0" w:color="auto"/>
        <w:left w:val="none" w:sz="0" w:space="0" w:color="auto"/>
        <w:bottom w:val="none" w:sz="0" w:space="0" w:color="auto"/>
        <w:right w:val="none" w:sz="0" w:space="0" w:color="auto"/>
      </w:divBdr>
    </w:div>
    <w:div w:id="1193567841">
      <w:bodyDiv w:val="1"/>
      <w:marLeft w:val="0"/>
      <w:marRight w:val="0"/>
      <w:marTop w:val="0"/>
      <w:marBottom w:val="0"/>
      <w:divBdr>
        <w:top w:val="none" w:sz="0" w:space="0" w:color="auto"/>
        <w:left w:val="none" w:sz="0" w:space="0" w:color="auto"/>
        <w:bottom w:val="none" w:sz="0" w:space="0" w:color="auto"/>
        <w:right w:val="none" w:sz="0" w:space="0" w:color="auto"/>
      </w:divBdr>
    </w:div>
    <w:div w:id="1363550698">
      <w:bodyDiv w:val="1"/>
      <w:marLeft w:val="0"/>
      <w:marRight w:val="0"/>
      <w:marTop w:val="0"/>
      <w:marBottom w:val="0"/>
      <w:divBdr>
        <w:top w:val="none" w:sz="0" w:space="0" w:color="auto"/>
        <w:left w:val="none" w:sz="0" w:space="0" w:color="auto"/>
        <w:bottom w:val="none" w:sz="0" w:space="0" w:color="auto"/>
        <w:right w:val="none" w:sz="0" w:space="0" w:color="auto"/>
      </w:divBdr>
    </w:div>
    <w:div w:id="19047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Belvue School</vt:lpstr>
    </vt:vector>
  </TitlesOfParts>
  <Company>home</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Belvue School</dc:title>
  <dc:creator>marlene and alec</dc:creator>
  <cp:lastModifiedBy>Louise Scarrott (HOME ACCOUNT)</cp:lastModifiedBy>
  <cp:revision>2</cp:revision>
  <cp:lastPrinted>2005-06-28T16:19:00Z</cp:lastPrinted>
  <dcterms:created xsi:type="dcterms:W3CDTF">2021-07-23T12:46:00Z</dcterms:created>
  <dcterms:modified xsi:type="dcterms:W3CDTF">2021-07-23T12:46:00Z</dcterms:modified>
</cp:coreProperties>
</file>