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6BB5" w:rsidTr="0024747B">
        <w:tc>
          <w:tcPr>
            <w:tcW w:w="9242" w:type="dxa"/>
            <w:shd w:val="clear" w:color="auto" w:fill="C6D9F1" w:themeFill="text2" w:themeFillTint="33"/>
          </w:tcPr>
          <w:p w:rsidR="00D16BB5" w:rsidRPr="0024747B" w:rsidRDefault="00A6305A" w:rsidP="00C7738D">
            <w:pPr>
              <w:jc w:val="center"/>
            </w:pPr>
            <w:bookmarkStart w:id="0" w:name="_GoBack"/>
            <w:bookmarkEnd w:id="0"/>
            <w:r>
              <w:rPr>
                <w:sz w:val="48"/>
                <w:szCs w:val="48"/>
              </w:rPr>
              <w:t xml:space="preserve">Post 16 </w:t>
            </w:r>
            <w:r w:rsidR="00155096">
              <w:rPr>
                <w:sz w:val="48"/>
                <w:szCs w:val="48"/>
              </w:rPr>
              <w:t>Catering</w:t>
            </w:r>
            <w:r w:rsidR="00C7738D">
              <w:rPr>
                <w:sz w:val="48"/>
                <w:szCs w:val="48"/>
              </w:rPr>
              <w:t xml:space="preserve"> at Belvue</w:t>
            </w:r>
            <w:r w:rsidR="00155096">
              <w:rPr>
                <w:sz w:val="48"/>
                <w:szCs w:val="48"/>
              </w:rPr>
              <w:t xml:space="preserve"> College </w:t>
            </w:r>
          </w:p>
        </w:tc>
      </w:tr>
    </w:tbl>
    <w:p w:rsidR="00D16BB5" w:rsidRDefault="00D16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6BB5" w:rsidTr="00245D26">
        <w:tc>
          <w:tcPr>
            <w:tcW w:w="9242" w:type="dxa"/>
          </w:tcPr>
          <w:p w:rsidR="00D16BB5" w:rsidRDefault="00D16BB5" w:rsidP="00D16BB5">
            <w:pPr>
              <w:rPr>
                <w:b/>
                <w:sz w:val="24"/>
                <w:szCs w:val="24"/>
              </w:rPr>
            </w:pPr>
            <w:r w:rsidRPr="007801AC">
              <w:rPr>
                <w:b/>
                <w:sz w:val="24"/>
                <w:szCs w:val="24"/>
              </w:rPr>
              <w:t>BRIEF DESCRIPTION OF THE PROJECT:</w:t>
            </w:r>
          </w:p>
          <w:p w:rsidR="00BB1445" w:rsidRPr="007801AC" w:rsidRDefault="00BB1445" w:rsidP="00D16BB5">
            <w:pPr>
              <w:rPr>
                <w:b/>
                <w:sz w:val="24"/>
                <w:szCs w:val="24"/>
              </w:rPr>
            </w:pPr>
          </w:p>
          <w:p w:rsidR="00BB1445" w:rsidRDefault="00BB1445" w:rsidP="007F51AB">
            <w:r>
              <w:t xml:space="preserve">Aim: For Post 16 students to </w:t>
            </w:r>
            <w:r w:rsidR="00100425">
              <w:t>be responsible for the catering at Belvue College</w:t>
            </w:r>
          </w:p>
          <w:p w:rsidR="00100425" w:rsidRDefault="00100425" w:rsidP="007F51AB"/>
          <w:p w:rsidR="00AB032E" w:rsidRPr="0059466A" w:rsidRDefault="00AB032E" w:rsidP="007F51AB">
            <w:pPr>
              <w:rPr>
                <w:rFonts w:cstheme="minorHAnsi"/>
              </w:rPr>
            </w:pPr>
            <w:r>
              <w:t>The Post 16 c</w:t>
            </w:r>
            <w:r w:rsidR="009D309E">
              <w:t xml:space="preserve">atering at </w:t>
            </w:r>
            <w:r w:rsidR="007F51AB">
              <w:t xml:space="preserve">Belvue College @ </w:t>
            </w:r>
            <w:r w:rsidR="009D309E">
              <w:t>Ken</w:t>
            </w:r>
            <w:r w:rsidR="005D2709">
              <w:t xml:space="preserve"> </w:t>
            </w:r>
            <w:proofErr w:type="spellStart"/>
            <w:r w:rsidR="007F51AB">
              <w:t>Acock</w:t>
            </w:r>
            <w:proofErr w:type="spellEnd"/>
            <w:r w:rsidR="007F51AB">
              <w:t xml:space="preserve"> </w:t>
            </w:r>
            <w:r w:rsidR="005D2709">
              <w:t xml:space="preserve">began life </w:t>
            </w:r>
            <w:r w:rsidR="009D309E">
              <w:t>in September</w:t>
            </w:r>
            <w:r w:rsidR="00100425">
              <w:t xml:space="preserve"> </w:t>
            </w:r>
            <w:r w:rsidR="009D309E">
              <w:t>2015</w:t>
            </w:r>
            <w:r w:rsidR="005D2709">
              <w:t xml:space="preserve">. The idea </w:t>
            </w:r>
            <w:r w:rsidR="00A6305A">
              <w:t xml:space="preserve">originated </w:t>
            </w:r>
            <w:r>
              <w:t>when the school was</w:t>
            </w:r>
            <w:r w:rsidR="007F51AB">
              <w:t xml:space="preserve"> given the </w:t>
            </w:r>
            <w:r w:rsidR="0059466A">
              <w:t xml:space="preserve">chance </w:t>
            </w:r>
            <w:r w:rsidR="007F51AB">
              <w:t xml:space="preserve">of </w:t>
            </w:r>
            <w:r w:rsidR="00EB0FD5">
              <w:t>having a separate</w:t>
            </w:r>
            <w:r w:rsidR="007F51AB">
              <w:t xml:space="preserve"> </w:t>
            </w:r>
            <w:r w:rsidR="00100425">
              <w:t>site</w:t>
            </w:r>
            <w:r w:rsidR="007F51AB">
              <w:t xml:space="preserve"> </w:t>
            </w:r>
            <w:r w:rsidR="00EB0FD5">
              <w:t xml:space="preserve">for our Post 16 students. </w:t>
            </w:r>
            <w:r w:rsidR="00A6305A">
              <w:t>The concept was then discussed and developed in detail</w:t>
            </w:r>
            <w:r w:rsidR="0059466A">
              <w:t xml:space="preserve"> as </w:t>
            </w:r>
            <w:r w:rsidR="00EB0FD5">
              <w:t>an amazing vocational opportunity for our students</w:t>
            </w:r>
            <w:r w:rsidR="00A6305A">
              <w:t xml:space="preserve"> </w:t>
            </w:r>
            <w:r w:rsidR="00EB0FD5">
              <w:t xml:space="preserve">to learn how </w:t>
            </w:r>
            <w:r w:rsidR="00A6305A">
              <w:t xml:space="preserve">to </w:t>
            </w:r>
            <w:r w:rsidR="00EB0FD5">
              <w:t>prepare and cook food</w:t>
            </w:r>
            <w:r>
              <w:t>,</w:t>
            </w:r>
            <w:r w:rsidR="00EB0FD5">
              <w:t xml:space="preserve"> in an industrial kitchen</w:t>
            </w:r>
            <w:r>
              <w:t>,</w:t>
            </w:r>
            <w:r w:rsidR="00EB0FD5">
              <w:t xml:space="preserve"> for a large number of people. </w:t>
            </w:r>
            <w:r>
              <w:t>It also allowed</w:t>
            </w:r>
            <w:r w:rsidR="00A6305A">
              <w:t xml:space="preserve"> them to gain meaningful life skills and qualifications</w:t>
            </w:r>
            <w:r>
              <w:t xml:space="preserve">. </w:t>
            </w:r>
          </w:p>
          <w:p w:rsidR="0059466A" w:rsidRDefault="00A5411F" w:rsidP="007F51AB">
            <w:pPr>
              <w:rPr>
                <w:rFonts w:cstheme="minorHAnsi"/>
              </w:rPr>
            </w:pPr>
            <w:r>
              <w:rPr>
                <w:rFonts w:cstheme="minorHAnsi"/>
              </w:rPr>
              <w:t>It was decided that a</w:t>
            </w:r>
            <w:r w:rsidR="0059466A">
              <w:rPr>
                <w:rFonts w:cstheme="minorHAnsi"/>
              </w:rPr>
              <w:t>lthough</w:t>
            </w:r>
            <w:r>
              <w:rPr>
                <w:rFonts w:cstheme="minorHAnsi"/>
              </w:rPr>
              <w:t xml:space="preserve"> the food at Ken </w:t>
            </w:r>
            <w:proofErr w:type="spellStart"/>
            <w:r>
              <w:rPr>
                <w:rFonts w:cstheme="minorHAnsi"/>
              </w:rPr>
              <w:t>Acock</w:t>
            </w:r>
            <w:proofErr w:type="spellEnd"/>
            <w:r>
              <w:rPr>
                <w:rFonts w:cstheme="minorHAnsi"/>
              </w:rPr>
              <w:t xml:space="preserve"> would</w:t>
            </w:r>
            <w:r w:rsidR="0059466A" w:rsidRPr="0059466A">
              <w:rPr>
                <w:rFonts w:cstheme="minorHAnsi"/>
              </w:rPr>
              <w:t xml:space="preserve"> be entirely </w:t>
            </w:r>
            <w:r>
              <w:rPr>
                <w:rFonts w:cstheme="minorHAnsi"/>
              </w:rPr>
              <w:t>vegetarian, students would</w:t>
            </w:r>
            <w:r w:rsidR="0059466A" w:rsidRPr="0059466A">
              <w:rPr>
                <w:rFonts w:cstheme="minorHAnsi"/>
              </w:rPr>
              <w:t xml:space="preserve"> still learn about where meat or fish could be added or substituted, if they were to prepare and cook the meal for themselves or others at home</w:t>
            </w:r>
            <w:r>
              <w:rPr>
                <w:rFonts w:cstheme="minorHAnsi"/>
              </w:rPr>
              <w:t>. It was also recommended that a specific session/s during the year be allocated to show students how to prepare and cook meat and fish simply and accurately.</w:t>
            </w:r>
          </w:p>
          <w:p w:rsidR="00A5411F" w:rsidRPr="00A5411F" w:rsidRDefault="00A5411F" w:rsidP="00A541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Furthermore</w:t>
            </w:r>
            <w:r w:rsidR="00100425">
              <w:rPr>
                <w:rFonts w:cstheme="minorHAnsi"/>
              </w:rPr>
              <w:t>, a</w:t>
            </w:r>
            <w:r w:rsidRPr="00A5411F">
              <w:rPr>
                <w:rFonts w:cstheme="minorHAnsi"/>
              </w:rPr>
              <w:t xml:space="preserve">t the Ken </w:t>
            </w:r>
            <w:proofErr w:type="spellStart"/>
            <w:r w:rsidRPr="00A5411F">
              <w:rPr>
                <w:rFonts w:cstheme="minorHAnsi"/>
              </w:rPr>
              <w:t>Acock</w:t>
            </w:r>
            <w:proofErr w:type="spellEnd"/>
            <w:r w:rsidRPr="00A5411F">
              <w:rPr>
                <w:rFonts w:cstheme="minorHAnsi"/>
              </w:rPr>
              <w:t xml:space="preserve"> centre the menus and recipes that our students learn to cook follow a seasonal theme</w:t>
            </w:r>
            <w:r w:rsidR="00100425">
              <w:rPr>
                <w:rFonts w:cstheme="minorHAnsi"/>
              </w:rPr>
              <w:t xml:space="preserve"> (we are fortunate to have a local allotment to grow produce)</w:t>
            </w:r>
            <w:r w:rsidRPr="00A5411F">
              <w:rPr>
                <w:rFonts w:cstheme="minorHAnsi"/>
              </w:rPr>
              <w:t xml:space="preserve"> to encourage a greater understanding of food groups. </w:t>
            </w:r>
          </w:p>
          <w:p w:rsidR="00A5411F" w:rsidRPr="00A5411F" w:rsidRDefault="00A5411F" w:rsidP="007F51AB">
            <w:pPr>
              <w:rPr>
                <w:rFonts w:cstheme="minorHAnsi"/>
              </w:rPr>
            </w:pPr>
          </w:p>
          <w:p w:rsidR="00F30D80" w:rsidRDefault="00100425" w:rsidP="00F751AF">
            <w:r>
              <w:rPr>
                <w:rFonts w:cstheme="minorHAnsi"/>
              </w:rPr>
              <w:t>In addition, t</w:t>
            </w:r>
            <w:r w:rsidR="00AB032E" w:rsidRPr="0059466A">
              <w:rPr>
                <w:rFonts w:cstheme="minorHAnsi"/>
              </w:rPr>
              <w:t>he college successfully applied for and now receive a variety of food products</w:t>
            </w:r>
            <w:r>
              <w:rPr>
                <w:rFonts w:cstheme="minorHAnsi"/>
              </w:rPr>
              <w:t>,</w:t>
            </w:r>
            <w:r w:rsidR="00AB032E" w:rsidRPr="0059466A">
              <w:rPr>
                <w:rFonts w:cstheme="minorHAnsi"/>
              </w:rPr>
              <w:t xml:space="preserve"> from the local Felix Project</w:t>
            </w:r>
            <w:r>
              <w:rPr>
                <w:rFonts w:cstheme="minorHAnsi"/>
              </w:rPr>
              <w:t>,</w:t>
            </w:r>
            <w:r w:rsidR="00AB032E" w:rsidRPr="0059466A">
              <w:rPr>
                <w:rFonts w:cstheme="minorHAnsi"/>
              </w:rPr>
              <w:t xml:space="preserve"> which allows our students to work with staff creatively to produce additional m</w:t>
            </w:r>
            <w:r w:rsidR="00AB032E">
              <w:t xml:space="preserve">eals separate from their regular recipes and menu. </w:t>
            </w:r>
            <w:r w:rsidR="00A6305A">
              <w:t xml:space="preserve"> </w:t>
            </w:r>
          </w:p>
        </w:tc>
      </w:tr>
    </w:tbl>
    <w:p w:rsidR="00D16BB5" w:rsidRDefault="00D16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6BB5" w:rsidTr="00D16BB5">
        <w:tc>
          <w:tcPr>
            <w:tcW w:w="9242" w:type="dxa"/>
          </w:tcPr>
          <w:p w:rsidR="00D16BB5" w:rsidRDefault="00D16BB5" w:rsidP="00F279FC">
            <w:pPr>
              <w:rPr>
                <w:b/>
                <w:sz w:val="24"/>
                <w:szCs w:val="24"/>
              </w:rPr>
            </w:pPr>
            <w:r w:rsidRPr="007801AC">
              <w:rPr>
                <w:b/>
                <w:sz w:val="24"/>
                <w:szCs w:val="24"/>
              </w:rPr>
              <w:t>THE GOOD PRACTICE IN DETAIL (how it improved outcomes for pupils)</w:t>
            </w:r>
          </w:p>
          <w:p w:rsidR="00F730F7" w:rsidRPr="00690A7C" w:rsidRDefault="00F730F7" w:rsidP="00F730F7">
            <w:pPr>
              <w:rPr>
                <w:rFonts w:cstheme="minorHAnsi"/>
              </w:rPr>
            </w:pPr>
            <w:r>
              <w:t xml:space="preserve">The </w:t>
            </w:r>
            <w:r w:rsidR="00B06981">
              <w:t>Food Technology</w:t>
            </w:r>
            <w:r>
              <w:t xml:space="preserve"> curriculum manager </w:t>
            </w:r>
            <w:r w:rsidR="00B06981">
              <w:t xml:space="preserve">and the Senior Leadership Team recognised that the new college </w:t>
            </w:r>
            <w:r w:rsidR="00690A7C">
              <w:t>c</w:t>
            </w:r>
            <w:r w:rsidR="00B06981">
              <w:t>ould prove</w:t>
            </w:r>
            <w:r w:rsidR="00386548">
              <w:t xml:space="preserve"> </w:t>
            </w:r>
            <w:r w:rsidR="00690A7C">
              <w:t xml:space="preserve">to be </w:t>
            </w:r>
            <w:r w:rsidR="00386548">
              <w:t xml:space="preserve">a valuable </w:t>
            </w:r>
            <w:r w:rsidR="00AB032E">
              <w:t xml:space="preserve">training tool </w:t>
            </w:r>
            <w:r w:rsidR="00690A7C">
              <w:t xml:space="preserve">for our students </w:t>
            </w:r>
            <w:r w:rsidR="00AB032E">
              <w:t>in a variety of areas</w:t>
            </w:r>
            <w:r w:rsidR="00690A7C">
              <w:t>, one of them being the catering, which has been developed to give learners the opportunity to</w:t>
            </w:r>
            <w:r>
              <w:t>:</w:t>
            </w:r>
          </w:p>
          <w:p w:rsidR="00690A7C" w:rsidRPr="00690A7C" w:rsidRDefault="00690A7C" w:rsidP="00F730F7">
            <w:pPr>
              <w:rPr>
                <w:rFonts w:cstheme="minorHAnsi"/>
              </w:rPr>
            </w:pPr>
          </w:p>
          <w:p w:rsidR="00690A7C" w:rsidRDefault="00690A7C" w:rsidP="00690A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90A7C">
              <w:rPr>
                <w:rFonts w:cstheme="minorHAnsi"/>
              </w:rPr>
              <w:t xml:space="preserve">engage in learning that is relevant to them and which will provide opportunities to develop a range of skills and techniques, personal skills and attributes essential for successful performance in </w:t>
            </w:r>
            <w:r w:rsidR="00954097">
              <w:rPr>
                <w:rFonts w:cstheme="minorHAnsi"/>
              </w:rPr>
              <w:t>both life and the world of work</w:t>
            </w:r>
          </w:p>
          <w:p w:rsidR="00690A7C" w:rsidRDefault="00690A7C" w:rsidP="00690A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90A7C">
              <w:rPr>
                <w:rFonts w:cstheme="minorHAnsi"/>
              </w:rPr>
              <w:t xml:space="preserve">achieve a nationally recognised, Level 1 vocationally-related </w:t>
            </w:r>
            <w:r w:rsidR="00954097">
              <w:rPr>
                <w:rFonts w:cstheme="minorHAnsi"/>
              </w:rPr>
              <w:t xml:space="preserve">BTEC </w:t>
            </w:r>
            <w:r w:rsidRPr="00690A7C">
              <w:rPr>
                <w:rFonts w:cstheme="minorHAnsi"/>
              </w:rPr>
              <w:t xml:space="preserve">qualification </w:t>
            </w:r>
          </w:p>
          <w:p w:rsidR="007207BD" w:rsidRDefault="007207BD" w:rsidP="00690A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achieve a nationally recognised Level 1 qualification in Food Hygiene</w:t>
            </w:r>
          </w:p>
          <w:p w:rsidR="00690A7C" w:rsidRDefault="00690A7C" w:rsidP="00690A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90A7C">
              <w:rPr>
                <w:rFonts w:cstheme="minorHAnsi"/>
              </w:rPr>
              <w:t xml:space="preserve">progress to employment in a particular vocational sector </w:t>
            </w:r>
          </w:p>
          <w:p w:rsidR="00690A7C" w:rsidRPr="00690A7C" w:rsidRDefault="00690A7C" w:rsidP="00690A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90A7C">
              <w:rPr>
                <w:rFonts w:cstheme="minorHAnsi"/>
              </w:rPr>
              <w:t>progress to related general and/or vocational qualifications</w:t>
            </w:r>
          </w:p>
          <w:p w:rsidR="002261C8" w:rsidRPr="002261C8" w:rsidRDefault="002261C8" w:rsidP="002E7809">
            <w:pPr>
              <w:rPr>
                <w:rFonts w:cstheme="minorHAnsi"/>
              </w:rPr>
            </w:pPr>
          </w:p>
          <w:p w:rsidR="008D3E10" w:rsidRDefault="002261C8" w:rsidP="002E7809">
            <w:r>
              <w:rPr>
                <w:rFonts w:cstheme="minorHAnsi"/>
              </w:rPr>
              <w:t xml:space="preserve">Just like </w:t>
            </w:r>
            <w:r w:rsidR="00040785" w:rsidRPr="002261C8">
              <w:rPr>
                <w:rFonts w:cstheme="minorHAnsi"/>
              </w:rPr>
              <w:t xml:space="preserve">Foodie Friday </w:t>
            </w:r>
            <w:r>
              <w:rPr>
                <w:rFonts w:cstheme="minorHAnsi"/>
              </w:rPr>
              <w:t xml:space="preserve">in our main school the notable focus </w:t>
            </w:r>
            <w:r w:rsidR="00040785" w:rsidRPr="002261C8">
              <w:rPr>
                <w:rFonts w:cstheme="minorHAnsi"/>
              </w:rPr>
              <w:t xml:space="preserve">is that </w:t>
            </w:r>
            <w:r w:rsidR="00A5411F">
              <w:rPr>
                <w:rFonts w:cstheme="minorHAnsi"/>
              </w:rPr>
              <w:t>the Post 16 catering</w:t>
            </w:r>
            <w:r w:rsidR="00040785" w:rsidRPr="002261C8">
              <w:rPr>
                <w:rFonts w:cstheme="minorHAnsi"/>
              </w:rPr>
              <w:t xml:space="preserve"> proved to be totally cross</w:t>
            </w:r>
            <w:r w:rsidR="00040785" w:rsidRPr="00690A7C">
              <w:t xml:space="preserve"> curricular and</w:t>
            </w:r>
            <w:r w:rsidR="00040785">
              <w:t xml:space="preserve"> </w:t>
            </w:r>
            <w:r w:rsidR="008D3E10">
              <w:t xml:space="preserve">build on a range of key </w:t>
            </w:r>
            <w:r w:rsidR="00100425">
              <w:t>life skills which every student</w:t>
            </w:r>
            <w:r w:rsidR="008D3E10">
              <w:t xml:space="preserve"> require</w:t>
            </w:r>
            <w:r w:rsidR="00100425">
              <w:t>s</w:t>
            </w:r>
            <w:r w:rsidR="008D3E10">
              <w:t xml:space="preserve">. For example, the entire process </w:t>
            </w:r>
            <w:r w:rsidR="008368DB">
              <w:t xml:space="preserve">improves skills in a number of areas and </w:t>
            </w:r>
            <w:r w:rsidR="008D3E10">
              <w:t>cover</w:t>
            </w:r>
            <w:r w:rsidR="00B33A53">
              <w:t>s a minimum of</w:t>
            </w:r>
            <w:r w:rsidR="008D3E10">
              <w:t>:</w:t>
            </w:r>
          </w:p>
          <w:p w:rsidR="008D3E10" w:rsidRDefault="008D3E10" w:rsidP="008D3E10">
            <w:pPr>
              <w:pStyle w:val="ListParagraph"/>
              <w:numPr>
                <w:ilvl w:val="0"/>
                <w:numId w:val="6"/>
              </w:numPr>
            </w:pPr>
            <w:r>
              <w:t xml:space="preserve">Maths – </w:t>
            </w:r>
            <w:r w:rsidR="00C932C5">
              <w:t>keepin</w:t>
            </w:r>
            <w:r w:rsidR="00675E18">
              <w:t xml:space="preserve">g and recording accurate </w:t>
            </w:r>
            <w:r w:rsidR="00675E18" w:rsidRPr="00F751AF">
              <w:t>data e.g. fridge and freezer temperatures</w:t>
            </w:r>
            <w:r w:rsidR="00C932C5">
              <w:t xml:space="preserve">, </w:t>
            </w:r>
            <w:r>
              <w:t>exploring dates</w:t>
            </w:r>
            <w:r w:rsidR="00C932C5">
              <w:t xml:space="preserve"> including ‘use by’</w:t>
            </w:r>
            <w:r w:rsidR="00014855">
              <w:t xml:space="preserve">, keeping to time, </w:t>
            </w:r>
            <w:r w:rsidR="00675E18" w:rsidRPr="00F751AF">
              <w:t xml:space="preserve">weighing and </w:t>
            </w:r>
            <w:r w:rsidR="00675E18">
              <w:t>measuring ingredients</w:t>
            </w:r>
          </w:p>
          <w:p w:rsidR="00014855" w:rsidRDefault="00014855" w:rsidP="008D3E10">
            <w:pPr>
              <w:pStyle w:val="ListParagraph"/>
              <w:numPr>
                <w:ilvl w:val="0"/>
                <w:numId w:val="6"/>
              </w:numPr>
            </w:pPr>
            <w:r>
              <w:t xml:space="preserve">English – communicating with others and in the community, writing, reading recipes, following a plan </w:t>
            </w:r>
          </w:p>
          <w:p w:rsidR="00014855" w:rsidRDefault="00014855" w:rsidP="008D3E10">
            <w:pPr>
              <w:pStyle w:val="ListParagraph"/>
              <w:numPr>
                <w:ilvl w:val="0"/>
                <w:numId w:val="6"/>
              </w:numPr>
            </w:pPr>
            <w:r>
              <w:t>ICT – research skills</w:t>
            </w:r>
            <w:r w:rsidR="00C932C5">
              <w:t xml:space="preserve">, online exams </w:t>
            </w:r>
          </w:p>
          <w:p w:rsidR="008D3E10" w:rsidRDefault="008D3E10" w:rsidP="008D3E10">
            <w:pPr>
              <w:pStyle w:val="ListParagraph"/>
              <w:numPr>
                <w:ilvl w:val="0"/>
                <w:numId w:val="6"/>
              </w:numPr>
            </w:pPr>
            <w:r>
              <w:t>G</w:t>
            </w:r>
            <w:r w:rsidR="006D185E">
              <w:t>eography - exploring different foods</w:t>
            </w:r>
            <w:r w:rsidR="00014855">
              <w:t xml:space="preserve">, countries, customs </w:t>
            </w:r>
          </w:p>
          <w:p w:rsidR="008D3E10" w:rsidRDefault="00014855" w:rsidP="008D3E10">
            <w:pPr>
              <w:pStyle w:val="ListParagraph"/>
              <w:numPr>
                <w:ilvl w:val="0"/>
                <w:numId w:val="6"/>
              </w:numPr>
            </w:pPr>
            <w:r>
              <w:t xml:space="preserve">PSHE – </w:t>
            </w:r>
            <w:r w:rsidR="008368DB">
              <w:t xml:space="preserve">interaction skills, </w:t>
            </w:r>
            <w:r w:rsidR="00B33A53">
              <w:t>team</w:t>
            </w:r>
            <w:r>
              <w:t xml:space="preserve"> work, turn taking, citizenship (out and about in the community, shopping)</w:t>
            </w:r>
            <w:r w:rsidR="00B33A53">
              <w:t>, organisational skills, increased problem solving</w:t>
            </w:r>
          </w:p>
          <w:p w:rsidR="00014855" w:rsidRDefault="00014855" w:rsidP="008D3E10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Art – laying a table, decorating the room, </w:t>
            </w:r>
          </w:p>
          <w:p w:rsidR="00014855" w:rsidRDefault="00014855" w:rsidP="008D3E10">
            <w:pPr>
              <w:pStyle w:val="ListParagraph"/>
              <w:numPr>
                <w:ilvl w:val="0"/>
                <w:numId w:val="6"/>
              </w:numPr>
            </w:pPr>
            <w:r>
              <w:t>Food Technology – basic food skills, hygiene</w:t>
            </w:r>
          </w:p>
          <w:p w:rsidR="00014855" w:rsidRDefault="00014855" w:rsidP="008D3E10">
            <w:pPr>
              <w:pStyle w:val="ListParagraph"/>
              <w:numPr>
                <w:ilvl w:val="0"/>
                <w:numId w:val="6"/>
              </w:numPr>
            </w:pPr>
            <w:r>
              <w:t xml:space="preserve">Science – chemical reactions, </w:t>
            </w:r>
            <w:r w:rsidR="007417A5">
              <w:t>origins of food e.g. from farm to table</w:t>
            </w:r>
          </w:p>
          <w:p w:rsidR="00014855" w:rsidRDefault="00014855" w:rsidP="008D3E10">
            <w:pPr>
              <w:pStyle w:val="ListParagraph"/>
              <w:numPr>
                <w:ilvl w:val="0"/>
                <w:numId w:val="6"/>
              </w:numPr>
            </w:pPr>
            <w:r>
              <w:t>Music – choosing the background music</w:t>
            </w:r>
            <w:r w:rsidR="006D185E">
              <w:t xml:space="preserve"> for a particular mood</w:t>
            </w:r>
          </w:p>
          <w:p w:rsidR="00675E18" w:rsidRPr="00F751AF" w:rsidRDefault="00675E18" w:rsidP="008D3E10">
            <w:pPr>
              <w:pStyle w:val="ListParagraph"/>
              <w:numPr>
                <w:ilvl w:val="0"/>
                <w:numId w:val="6"/>
              </w:numPr>
            </w:pPr>
            <w:r w:rsidRPr="00F751AF">
              <w:t>Horticulture – growing our own food</w:t>
            </w:r>
          </w:p>
          <w:p w:rsidR="00014855" w:rsidRDefault="00014855" w:rsidP="00014855"/>
          <w:p w:rsidR="00516FE9" w:rsidRDefault="00516FE9" w:rsidP="00014855">
            <w:r>
              <w:t>The process:</w:t>
            </w:r>
          </w:p>
          <w:p w:rsidR="00411DE7" w:rsidRDefault="00411DE7" w:rsidP="00411DE7">
            <w:pPr>
              <w:jc w:val="both"/>
              <w:rPr>
                <w:rFonts w:cstheme="minorHAnsi"/>
              </w:rPr>
            </w:pPr>
            <w:r w:rsidRPr="002261C8">
              <w:rPr>
                <w:rFonts w:cstheme="minorHAnsi"/>
              </w:rPr>
              <w:t>The aim of each catering session is to equip our students with the practical skills, knowledge and confidence in order to independently create drinks</w:t>
            </w:r>
            <w:r>
              <w:rPr>
                <w:rFonts w:cstheme="minorHAnsi"/>
              </w:rPr>
              <w:t xml:space="preserve"> and </w:t>
            </w:r>
            <w:r w:rsidRPr="002261C8">
              <w:rPr>
                <w:rFonts w:cstheme="minorHAnsi"/>
              </w:rPr>
              <w:t xml:space="preserve">snacks and enjoy cooking meals for themselves and others. </w:t>
            </w:r>
            <w:r>
              <w:rPr>
                <w:rFonts w:cstheme="minorHAnsi"/>
              </w:rPr>
              <w:t>S</w:t>
            </w:r>
            <w:r w:rsidRPr="002261C8">
              <w:rPr>
                <w:rFonts w:cstheme="minorHAnsi"/>
              </w:rPr>
              <w:t>tudents</w:t>
            </w:r>
            <w:r>
              <w:rPr>
                <w:rFonts w:cstheme="minorHAnsi"/>
              </w:rPr>
              <w:t xml:space="preserve"> </w:t>
            </w:r>
            <w:r w:rsidRPr="002261C8">
              <w:rPr>
                <w:rFonts w:cstheme="minorHAnsi"/>
              </w:rPr>
              <w:t xml:space="preserve">build on their previous skills learnt in KS3/4 to follow simple recipes using kitchen equipment safely and respect basic kitchen rules relating to health and safety and hygiene, in line with each of their individual abilities.    </w:t>
            </w:r>
          </w:p>
          <w:p w:rsidR="00411DE7" w:rsidRPr="002261C8" w:rsidRDefault="00411DE7" w:rsidP="00411DE7">
            <w:pPr>
              <w:jc w:val="both"/>
              <w:rPr>
                <w:rFonts w:cstheme="minorHAnsi"/>
              </w:rPr>
            </w:pPr>
          </w:p>
          <w:p w:rsidR="00690A7C" w:rsidRDefault="004411EC" w:rsidP="002E7809">
            <w:r>
              <w:t>F</w:t>
            </w:r>
            <w:r w:rsidR="00386548">
              <w:t>ive</w:t>
            </w:r>
            <w:r>
              <w:t xml:space="preserve"> (out of the six) Post 16 </w:t>
            </w:r>
            <w:r w:rsidR="00386548">
              <w:t>cla</w:t>
            </w:r>
            <w:r>
              <w:t xml:space="preserve">sses have a specific day in which they are timetabled to cater </w:t>
            </w:r>
            <w:r w:rsidR="00DF2831">
              <w:t xml:space="preserve">for the groups studying at the college </w:t>
            </w:r>
            <w:r>
              <w:t>each week</w:t>
            </w:r>
            <w:r w:rsidR="00B33A53">
              <w:t xml:space="preserve">. The </w:t>
            </w:r>
            <w:r w:rsidR="00AB032E">
              <w:t xml:space="preserve">allocated </w:t>
            </w:r>
            <w:r w:rsidR="00B33A53">
              <w:t xml:space="preserve">class work together by dividing </w:t>
            </w:r>
            <w:r w:rsidR="00DF2831">
              <w:t xml:space="preserve">weekly </w:t>
            </w:r>
            <w:r w:rsidR="00B33A53">
              <w:t>jobs among themselves to prepare the room and table, prepare, cook</w:t>
            </w:r>
            <w:r w:rsidR="00DF2831">
              <w:t xml:space="preserve">, </w:t>
            </w:r>
            <w:r w:rsidR="00690A7C">
              <w:t>lay</w:t>
            </w:r>
            <w:r w:rsidR="00B33A53">
              <w:t xml:space="preserve">out </w:t>
            </w:r>
            <w:r w:rsidR="00DF2831">
              <w:t xml:space="preserve">and serve </w:t>
            </w:r>
            <w:r w:rsidR="00B33A53">
              <w:t>the meal</w:t>
            </w:r>
            <w:r w:rsidR="00DF2831">
              <w:t>,</w:t>
            </w:r>
            <w:r w:rsidR="00B33A53">
              <w:t xml:space="preserve"> and finally to sit and eat together with staff encouraging conversation and table etiquette.</w:t>
            </w:r>
          </w:p>
          <w:p w:rsidR="00690A7C" w:rsidRDefault="00690A7C" w:rsidP="002E7809"/>
          <w:p w:rsidR="00690A7C" w:rsidRPr="00F279FC" w:rsidRDefault="00411DE7" w:rsidP="00F751AF">
            <w:pPr>
              <w:autoSpaceDE w:val="0"/>
              <w:autoSpaceDN w:val="0"/>
              <w:adjustRightInd w:val="0"/>
              <w:jc w:val="both"/>
            </w:pPr>
            <w:r>
              <w:rPr>
                <w:rFonts w:cstheme="minorHAnsi"/>
              </w:rPr>
              <w:t>The sessions are</w:t>
            </w:r>
            <w:r w:rsidRPr="00411DE7">
              <w:rPr>
                <w:rFonts w:cstheme="minorHAnsi"/>
              </w:rPr>
              <w:t xml:space="preserve"> planned to ensure that students experience as much practical experiences as possible</w:t>
            </w:r>
            <w:r>
              <w:rPr>
                <w:rFonts w:cstheme="minorHAnsi"/>
              </w:rPr>
              <w:t xml:space="preserve">. </w:t>
            </w:r>
            <w:r w:rsidRPr="00411DE7">
              <w:rPr>
                <w:rFonts w:cstheme="minorHAnsi"/>
              </w:rPr>
              <w:t>This give</w:t>
            </w:r>
            <w:r>
              <w:rPr>
                <w:rFonts w:cstheme="minorHAnsi"/>
              </w:rPr>
              <w:t>s</w:t>
            </w:r>
            <w:r w:rsidRPr="00411DE7">
              <w:rPr>
                <w:rFonts w:cstheme="minorHAnsi"/>
              </w:rPr>
              <w:t xml:space="preserve"> our students the maximum opportunity to prepare and cook food safely and practice and improve their cooking skills</w:t>
            </w:r>
            <w:r>
              <w:rPr>
                <w:rFonts w:cstheme="minorHAnsi"/>
              </w:rPr>
              <w:t xml:space="preserve"> and other life and social skills</w:t>
            </w:r>
            <w:r w:rsidRPr="00411DE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As a result </w:t>
            </w:r>
            <w:r w:rsidRPr="00411DE7">
              <w:rPr>
                <w:rFonts w:cstheme="minorHAnsi"/>
              </w:rPr>
              <w:t xml:space="preserve">students </w:t>
            </w:r>
            <w:r>
              <w:rPr>
                <w:rFonts w:cstheme="minorHAnsi"/>
              </w:rPr>
              <w:t>should feel</w:t>
            </w:r>
            <w:r w:rsidRPr="00411DE7">
              <w:rPr>
                <w:rFonts w:cstheme="minorHAnsi"/>
              </w:rPr>
              <w:t xml:space="preserve"> more competent </w:t>
            </w:r>
            <w:r>
              <w:rPr>
                <w:rFonts w:cstheme="minorHAnsi"/>
              </w:rPr>
              <w:t xml:space="preserve">which will </w:t>
            </w:r>
            <w:r w:rsidRPr="00411DE7">
              <w:rPr>
                <w:rFonts w:cstheme="minorHAnsi"/>
              </w:rPr>
              <w:t>therefore increase their confidence and desire to cook.</w:t>
            </w:r>
            <w:r>
              <w:rPr>
                <w:rFonts w:cstheme="minorHAnsi"/>
              </w:rPr>
              <w:t xml:space="preserve"> </w:t>
            </w:r>
            <w:r w:rsidRPr="00411DE7">
              <w:rPr>
                <w:rFonts w:cstheme="minorHAnsi"/>
              </w:rPr>
              <w:t>Being able to cook quick and cheap meals from scratch is an even mor</w:t>
            </w:r>
            <w:r>
              <w:rPr>
                <w:rFonts w:cstheme="minorHAnsi"/>
              </w:rPr>
              <w:t xml:space="preserve">e valuable life skill. Post 16s catering </w:t>
            </w:r>
            <w:r w:rsidRPr="00411DE7">
              <w:rPr>
                <w:rFonts w:cstheme="minorHAnsi"/>
              </w:rPr>
              <w:t xml:space="preserve">at </w:t>
            </w:r>
            <w:r>
              <w:rPr>
                <w:rFonts w:cstheme="minorHAnsi"/>
              </w:rPr>
              <w:t>the college @</w:t>
            </w:r>
            <w:r w:rsidRPr="00411DE7">
              <w:rPr>
                <w:rFonts w:cstheme="minorHAnsi"/>
              </w:rPr>
              <w:t xml:space="preserve">Ken </w:t>
            </w:r>
            <w:proofErr w:type="spellStart"/>
            <w:r w:rsidRPr="00411DE7">
              <w:rPr>
                <w:rFonts w:cstheme="minorHAnsi"/>
              </w:rPr>
              <w:t>Acock</w:t>
            </w:r>
            <w:proofErr w:type="spellEnd"/>
            <w:r w:rsidRPr="00411DE7">
              <w:rPr>
                <w:rFonts w:cstheme="minorHAnsi"/>
              </w:rPr>
              <w:t xml:space="preserve"> will gain</w:t>
            </w:r>
            <w:r w:rsidRPr="00411DE7">
              <w:rPr>
                <w:rFonts w:cstheme="minorHAnsi"/>
                <w:i/>
              </w:rPr>
              <w:t xml:space="preserve"> </w:t>
            </w:r>
            <w:r w:rsidRPr="00411DE7">
              <w:rPr>
                <w:rFonts w:cstheme="minorHAnsi"/>
              </w:rPr>
              <w:t>valuable</w:t>
            </w:r>
            <w:r w:rsidRPr="00411DE7">
              <w:rPr>
                <w:rFonts w:cstheme="minorHAnsi"/>
                <w:i/>
              </w:rPr>
              <w:t xml:space="preserve"> ‘understanding of how to economise when planning meals to cook at home’ </w:t>
            </w:r>
            <w:r w:rsidRPr="00411DE7">
              <w:rPr>
                <w:rFonts w:cstheme="minorHAnsi"/>
              </w:rPr>
              <w:t xml:space="preserve">and decrease the need to rely on ready meals or junk food, which is a growing cause of obesity and other health issues with young people today. </w:t>
            </w:r>
          </w:p>
        </w:tc>
      </w:tr>
    </w:tbl>
    <w:p w:rsidR="00D16BB5" w:rsidRDefault="002E7809">
      <w: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6BB5" w:rsidTr="00D16BB5">
        <w:tc>
          <w:tcPr>
            <w:tcW w:w="9242" w:type="dxa"/>
          </w:tcPr>
          <w:p w:rsidR="00D16BB5" w:rsidRDefault="00FA3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 on pu</w:t>
            </w:r>
            <w:r w:rsidR="00D16BB5" w:rsidRPr="007801AC">
              <w:rPr>
                <w:b/>
                <w:sz w:val="24"/>
                <w:szCs w:val="24"/>
              </w:rPr>
              <w:t>pil outcomes:</w:t>
            </w:r>
          </w:p>
          <w:p w:rsidR="008368DB" w:rsidRDefault="001F3810" w:rsidP="008368DB">
            <w:r>
              <w:t>Catering</w:t>
            </w:r>
            <w:r w:rsidR="008368DB">
              <w:t xml:space="preserve"> has helped students </w:t>
            </w:r>
            <w:r w:rsidR="007417A5">
              <w:t xml:space="preserve">build social cohesion and </w:t>
            </w:r>
            <w:r w:rsidR="008368DB">
              <w:t xml:space="preserve">develop a range of vital life skills </w:t>
            </w:r>
            <w:r>
              <w:t xml:space="preserve">and qualifications </w:t>
            </w:r>
            <w:r w:rsidR="008368DB">
              <w:t>that they can use now and in the future.</w:t>
            </w:r>
          </w:p>
          <w:p w:rsidR="007417A5" w:rsidRPr="007417A5" w:rsidRDefault="008368DB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417A5">
              <w:rPr>
                <w:sz w:val="24"/>
                <w:szCs w:val="24"/>
              </w:rPr>
              <w:t>The confidence of all students has increased</w:t>
            </w:r>
          </w:p>
          <w:p w:rsidR="008368DB" w:rsidRDefault="007417A5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417A5">
              <w:rPr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>’</w:t>
            </w:r>
            <w:r w:rsidRPr="007417A5">
              <w:rPr>
                <w:sz w:val="24"/>
                <w:szCs w:val="24"/>
              </w:rPr>
              <w:t xml:space="preserve"> kitchen skills have improved and as a result they feel</w:t>
            </w:r>
            <w:r w:rsidR="008368DB" w:rsidRPr="007417A5">
              <w:rPr>
                <w:sz w:val="24"/>
                <w:szCs w:val="24"/>
              </w:rPr>
              <w:t xml:space="preserve"> more self-assured in the kitchen environment</w:t>
            </w:r>
            <w:r w:rsidRPr="007417A5">
              <w:rPr>
                <w:sz w:val="24"/>
                <w:szCs w:val="24"/>
              </w:rPr>
              <w:t xml:space="preserve"> preparing and cooking food</w:t>
            </w:r>
            <w:r w:rsidR="008368DB" w:rsidRPr="007417A5">
              <w:rPr>
                <w:sz w:val="24"/>
                <w:szCs w:val="24"/>
              </w:rPr>
              <w:t>.</w:t>
            </w:r>
          </w:p>
          <w:p w:rsidR="0059466A" w:rsidRDefault="0059466A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understanding of healthy eating and the dangers of an unhealthy diet</w:t>
            </w:r>
          </w:p>
          <w:p w:rsidR="0059466A" w:rsidRPr="007417A5" w:rsidRDefault="0059466A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seasonal and less common food groups </w:t>
            </w:r>
          </w:p>
          <w:p w:rsidR="008368DB" w:rsidRPr="007417A5" w:rsidRDefault="001F3810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</w:t>
            </w:r>
            <w:r w:rsidR="008368DB" w:rsidRPr="007417A5">
              <w:rPr>
                <w:sz w:val="24"/>
                <w:szCs w:val="24"/>
              </w:rPr>
              <w:t xml:space="preserve">table etiquette during lunch </w:t>
            </w:r>
            <w:r w:rsidR="007417A5" w:rsidRPr="007417A5">
              <w:rPr>
                <w:sz w:val="24"/>
                <w:szCs w:val="24"/>
              </w:rPr>
              <w:t>has</w:t>
            </w:r>
            <w:r w:rsidR="008368DB" w:rsidRPr="007417A5">
              <w:rPr>
                <w:sz w:val="24"/>
                <w:szCs w:val="24"/>
              </w:rPr>
              <w:t xml:space="preserve"> improved.</w:t>
            </w:r>
          </w:p>
          <w:p w:rsidR="007417A5" w:rsidRPr="007417A5" w:rsidRDefault="007417A5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417A5">
              <w:rPr>
                <w:sz w:val="24"/>
                <w:szCs w:val="24"/>
              </w:rPr>
              <w:t xml:space="preserve">Students are more aware of kitchen hygiene </w:t>
            </w:r>
          </w:p>
          <w:p w:rsidR="008368DB" w:rsidRPr="007417A5" w:rsidRDefault="008368DB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417A5">
              <w:rPr>
                <w:sz w:val="24"/>
                <w:szCs w:val="24"/>
              </w:rPr>
              <w:t xml:space="preserve">It has given students a sense of family life </w:t>
            </w:r>
          </w:p>
          <w:p w:rsidR="007417A5" w:rsidRDefault="001E4D48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417A5">
              <w:rPr>
                <w:sz w:val="24"/>
                <w:szCs w:val="24"/>
              </w:rPr>
              <w:t>An understanding of the importance of social and communication skills</w:t>
            </w:r>
            <w:r w:rsidR="007417A5" w:rsidRPr="007417A5">
              <w:rPr>
                <w:sz w:val="24"/>
                <w:szCs w:val="24"/>
              </w:rPr>
              <w:t xml:space="preserve">. </w:t>
            </w:r>
            <w:r w:rsidRPr="007417A5">
              <w:rPr>
                <w:sz w:val="24"/>
                <w:szCs w:val="24"/>
              </w:rPr>
              <w:t xml:space="preserve"> </w:t>
            </w:r>
          </w:p>
          <w:p w:rsidR="007417A5" w:rsidRDefault="007417A5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awareness of recycling and composting</w:t>
            </w:r>
          </w:p>
          <w:p w:rsidR="007417A5" w:rsidRDefault="007417A5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appreciation of different cultures</w:t>
            </w:r>
          </w:p>
          <w:p w:rsidR="007417A5" w:rsidRDefault="007417A5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try new and different foods and experiences which they may not at home</w:t>
            </w:r>
          </w:p>
          <w:p w:rsidR="007417A5" w:rsidRDefault="00411DE7" w:rsidP="00741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Independence </w:t>
            </w:r>
            <w:r w:rsidR="007417A5">
              <w:rPr>
                <w:sz w:val="24"/>
                <w:szCs w:val="24"/>
              </w:rPr>
              <w:t xml:space="preserve">skills </w:t>
            </w:r>
            <w:r w:rsidR="00082310">
              <w:rPr>
                <w:sz w:val="24"/>
                <w:szCs w:val="24"/>
              </w:rPr>
              <w:t>are strengthened</w:t>
            </w:r>
          </w:p>
          <w:p w:rsidR="001E4D48" w:rsidRPr="00082310" w:rsidRDefault="001E4D48" w:rsidP="0008231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82310">
              <w:rPr>
                <w:sz w:val="24"/>
                <w:szCs w:val="24"/>
              </w:rPr>
              <w:t xml:space="preserve">A sense of achievement in creating something </w:t>
            </w:r>
            <w:r w:rsidR="00082310">
              <w:rPr>
                <w:sz w:val="24"/>
                <w:szCs w:val="24"/>
              </w:rPr>
              <w:t>with others</w:t>
            </w:r>
            <w:r w:rsidRPr="00082310">
              <w:rPr>
                <w:sz w:val="24"/>
                <w:szCs w:val="24"/>
              </w:rPr>
              <w:t>.</w:t>
            </w:r>
          </w:p>
          <w:p w:rsidR="00D16BB5" w:rsidRPr="00811C6D" w:rsidRDefault="00082310" w:rsidP="00020462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Students build on their English and maths skills</w:t>
            </w:r>
            <w:r w:rsidR="00837482" w:rsidRPr="00082310">
              <w:rPr>
                <w:sz w:val="24"/>
                <w:szCs w:val="24"/>
              </w:rPr>
              <w:t>.</w:t>
            </w:r>
          </w:p>
          <w:p w:rsidR="00811C6D" w:rsidRDefault="00811C6D" w:rsidP="00020462">
            <w:pPr>
              <w:pStyle w:val="ListParagraph"/>
              <w:numPr>
                <w:ilvl w:val="0"/>
                <w:numId w:val="7"/>
              </w:numPr>
            </w:pPr>
            <w:r w:rsidRPr="00F751AF">
              <w:rPr>
                <w:sz w:val="24"/>
                <w:szCs w:val="24"/>
              </w:rPr>
              <w:t>An awareness of personal presentation and wearing a uniform for work</w:t>
            </w:r>
          </w:p>
        </w:tc>
      </w:tr>
    </w:tbl>
    <w:p w:rsidR="00D16BB5" w:rsidRDefault="00D16BB5"/>
    <w:sectPr w:rsidR="00D16BB5" w:rsidSect="0024747B">
      <w:headerReference w:type="default" r:id="rId8"/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42" w:rsidRDefault="00ED0142" w:rsidP="0024747B">
      <w:pPr>
        <w:spacing w:after="0" w:line="240" w:lineRule="auto"/>
      </w:pPr>
      <w:r>
        <w:separator/>
      </w:r>
    </w:p>
  </w:endnote>
  <w:endnote w:type="continuationSeparator" w:id="0">
    <w:p w:rsidR="00ED0142" w:rsidRDefault="00ED0142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42" w:rsidRDefault="00ED0142" w:rsidP="0024747B">
      <w:pPr>
        <w:spacing w:after="0" w:line="240" w:lineRule="auto"/>
      </w:pPr>
      <w:r>
        <w:separator/>
      </w:r>
    </w:p>
  </w:footnote>
  <w:footnote w:type="continuationSeparator" w:id="0">
    <w:p w:rsidR="00ED0142" w:rsidRDefault="00ED0142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4747B" w:rsidRDefault="002474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Good Practice at Belvue School</w:t>
        </w:r>
      </w:p>
    </w:sdtContent>
  </w:sdt>
  <w:p w:rsidR="0024747B" w:rsidRDefault="00247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5DF"/>
    <w:multiLevelType w:val="hybridMultilevel"/>
    <w:tmpl w:val="6CA46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16693"/>
    <w:multiLevelType w:val="hybridMultilevel"/>
    <w:tmpl w:val="C9A670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7C6FEC"/>
    <w:multiLevelType w:val="hybridMultilevel"/>
    <w:tmpl w:val="09E0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8F7"/>
    <w:multiLevelType w:val="hybridMultilevel"/>
    <w:tmpl w:val="24CC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83E7A"/>
    <w:multiLevelType w:val="hybridMultilevel"/>
    <w:tmpl w:val="01F2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06C0"/>
    <w:multiLevelType w:val="hybridMultilevel"/>
    <w:tmpl w:val="25AE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70750"/>
    <w:multiLevelType w:val="hybridMultilevel"/>
    <w:tmpl w:val="670A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363E7"/>
    <w:multiLevelType w:val="hybridMultilevel"/>
    <w:tmpl w:val="6EB8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F0"/>
    <w:rsid w:val="00014855"/>
    <w:rsid w:val="00020462"/>
    <w:rsid w:val="00021627"/>
    <w:rsid w:val="00040785"/>
    <w:rsid w:val="00063329"/>
    <w:rsid w:val="00082310"/>
    <w:rsid w:val="00090E1D"/>
    <w:rsid w:val="00093DD4"/>
    <w:rsid w:val="000A0559"/>
    <w:rsid w:val="00100425"/>
    <w:rsid w:val="00155096"/>
    <w:rsid w:val="00157156"/>
    <w:rsid w:val="00162439"/>
    <w:rsid w:val="00187D77"/>
    <w:rsid w:val="001E4D48"/>
    <w:rsid w:val="001F3810"/>
    <w:rsid w:val="002261C8"/>
    <w:rsid w:val="00227700"/>
    <w:rsid w:val="00245D26"/>
    <w:rsid w:val="0024747B"/>
    <w:rsid w:val="002B406F"/>
    <w:rsid w:val="002B435F"/>
    <w:rsid w:val="002B53B1"/>
    <w:rsid w:val="002E7809"/>
    <w:rsid w:val="00311DE5"/>
    <w:rsid w:val="00386548"/>
    <w:rsid w:val="003C0398"/>
    <w:rsid w:val="003C5209"/>
    <w:rsid w:val="00411DE7"/>
    <w:rsid w:val="00430853"/>
    <w:rsid w:val="004411EC"/>
    <w:rsid w:val="004E68DC"/>
    <w:rsid w:val="004F59D4"/>
    <w:rsid w:val="00516FE9"/>
    <w:rsid w:val="00540A4D"/>
    <w:rsid w:val="00572273"/>
    <w:rsid w:val="0059134C"/>
    <w:rsid w:val="0059466A"/>
    <w:rsid w:val="005A0BF3"/>
    <w:rsid w:val="005D2709"/>
    <w:rsid w:val="00632550"/>
    <w:rsid w:val="00641090"/>
    <w:rsid w:val="00655626"/>
    <w:rsid w:val="00675E18"/>
    <w:rsid w:val="00677A9D"/>
    <w:rsid w:val="00690A7C"/>
    <w:rsid w:val="006D185E"/>
    <w:rsid w:val="006F4AB3"/>
    <w:rsid w:val="007207BD"/>
    <w:rsid w:val="007417A5"/>
    <w:rsid w:val="007801AC"/>
    <w:rsid w:val="007F51AB"/>
    <w:rsid w:val="00811C6D"/>
    <w:rsid w:val="008351E5"/>
    <w:rsid w:val="008368DB"/>
    <w:rsid w:val="00837482"/>
    <w:rsid w:val="00850931"/>
    <w:rsid w:val="008C29B9"/>
    <w:rsid w:val="008D3E10"/>
    <w:rsid w:val="008F79D5"/>
    <w:rsid w:val="0093410E"/>
    <w:rsid w:val="00954097"/>
    <w:rsid w:val="0097204E"/>
    <w:rsid w:val="00982993"/>
    <w:rsid w:val="009D309E"/>
    <w:rsid w:val="00A1101D"/>
    <w:rsid w:val="00A4707C"/>
    <w:rsid w:val="00A5411F"/>
    <w:rsid w:val="00A6305A"/>
    <w:rsid w:val="00A71549"/>
    <w:rsid w:val="00A83C7C"/>
    <w:rsid w:val="00A978FD"/>
    <w:rsid w:val="00AB032E"/>
    <w:rsid w:val="00AC5439"/>
    <w:rsid w:val="00B06981"/>
    <w:rsid w:val="00B11DF0"/>
    <w:rsid w:val="00B33A53"/>
    <w:rsid w:val="00B73E7C"/>
    <w:rsid w:val="00BB1445"/>
    <w:rsid w:val="00BB28F6"/>
    <w:rsid w:val="00C7738D"/>
    <w:rsid w:val="00C932C5"/>
    <w:rsid w:val="00D16BB5"/>
    <w:rsid w:val="00D225EE"/>
    <w:rsid w:val="00D4692E"/>
    <w:rsid w:val="00DF2831"/>
    <w:rsid w:val="00E14129"/>
    <w:rsid w:val="00E77890"/>
    <w:rsid w:val="00EB0FD5"/>
    <w:rsid w:val="00EB6B5D"/>
    <w:rsid w:val="00ED0142"/>
    <w:rsid w:val="00EF6731"/>
    <w:rsid w:val="00F2799A"/>
    <w:rsid w:val="00F279FC"/>
    <w:rsid w:val="00F30D80"/>
    <w:rsid w:val="00F44E64"/>
    <w:rsid w:val="00F57D10"/>
    <w:rsid w:val="00F730F7"/>
    <w:rsid w:val="00F751AF"/>
    <w:rsid w:val="00FA3EBA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7B"/>
  </w:style>
  <w:style w:type="paragraph" w:styleId="Footer">
    <w:name w:val="footer"/>
    <w:basedOn w:val="Normal"/>
    <w:link w:val="FooterChar"/>
    <w:uiPriority w:val="99"/>
    <w:unhideWhenUsed/>
    <w:rsid w:val="00247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7B"/>
  </w:style>
  <w:style w:type="paragraph" w:styleId="BalloonText">
    <w:name w:val="Balloon Text"/>
    <w:basedOn w:val="Normal"/>
    <w:link w:val="BalloonTextChar"/>
    <w:uiPriority w:val="99"/>
    <w:semiHidden/>
    <w:unhideWhenUsed/>
    <w:rsid w:val="0024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2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6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7B"/>
  </w:style>
  <w:style w:type="paragraph" w:styleId="Footer">
    <w:name w:val="footer"/>
    <w:basedOn w:val="Normal"/>
    <w:link w:val="FooterChar"/>
    <w:uiPriority w:val="99"/>
    <w:unhideWhenUsed/>
    <w:rsid w:val="00247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7B"/>
  </w:style>
  <w:style w:type="paragraph" w:styleId="BalloonText">
    <w:name w:val="Balloon Text"/>
    <w:basedOn w:val="Normal"/>
    <w:link w:val="BalloonTextChar"/>
    <w:uiPriority w:val="99"/>
    <w:semiHidden/>
    <w:unhideWhenUsed/>
    <w:rsid w:val="0024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2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Documents\students\good%20practice\Vertical%20tuto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tutoring</Template>
  <TotalTime>1</TotalTime>
  <Pages>2</Pages>
  <Words>912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Practice at Belvue School</vt:lpstr>
    </vt:vector>
  </TitlesOfParts>
  <Company>Microsoft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at Belvue School</dc:title>
  <dc:creator>HEAD</dc:creator>
  <cp:lastModifiedBy>Amanda Heaney</cp:lastModifiedBy>
  <cp:revision>2</cp:revision>
  <cp:lastPrinted>2016-09-14T10:23:00Z</cp:lastPrinted>
  <dcterms:created xsi:type="dcterms:W3CDTF">2018-07-04T10:53:00Z</dcterms:created>
  <dcterms:modified xsi:type="dcterms:W3CDTF">2018-07-04T10:53:00Z</dcterms:modified>
</cp:coreProperties>
</file>