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F4" w:rsidRPr="00741884" w:rsidRDefault="00706FF4" w:rsidP="00E62E8F">
      <w:pPr>
        <w:autoSpaceDE w:val="0"/>
        <w:autoSpaceDN w:val="0"/>
        <w:adjustRightInd w:val="0"/>
        <w:spacing w:after="0" w:line="240" w:lineRule="auto"/>
        <w:jc w:val="both"/>
        <w:rPr>
          <w:rFonts w:cs="Arial"/>
          <w:b/>
          <w:sz w:val="28"/>
          <w:szCs w:val="28"/>
        </w:rPr>
      </w:pPr>
      <w:bookmarkStart w:id="0" w:name="_GoBack"/>
      <w:bookmarkEnd w:id="0"/>
      <w:r w:rsidRPr="00741884">
        <w:rPr>
          <w:rFonts w:cs="Arial"/>
          <w:b/>
          <w:sz w:val="28"/>
          <w:szCs w:val="28"/>
        </w:rPr>
        <w:t>SCHOOL VISION AND PHILOSOPHY OF EDUCATION - ASPIRE</w:t>
      </w:r>
    </w:p>
    <w:p w:rsidR="00706FF4" w:rsidRPr="00706FF4" w:rsidRDefault="00706FF4" w:rsidP="00E62E8F">
      <w:pPr>
        <w:autoSpaceDE w:val="0"/>
        <w:autoSpaceDN w:val="0"/>
        <w:adjustRightInd w:val="0"/>
        <w:spacing w:after="0" w:line="240" w:lineRule="auto"/>
        <w:jc w:val="both"/>
        <w:rPr>
          <w:rFonts w:cs="Arial"/>
          <w:sz w:val="24"/>
          <w:szCs w:val="24"/>
        </w:rPr>
      </w:pPr>
    </w:p>
    <w:p w:rsidR="00706FF4" w:rsidRPr="00706FF4" w:rsidRDefault="00706FF4" w:rsidP="000922EE">
      <w:pPr>
        <w:autoSpaceDE w:val="0"/>
        <w:autoSpaceDN w:val="0"/>
        <w:adjustRightInd w:val="0"/>
        <w:spacing w:after="0" w:line="240" w:lineRule="auto"/>
        <w:rPr>
          <w:rFonts w:cs="Arial"/>
          <w:sz w:val="24"/>
          <w:szCs w:val="24"/>
        </w:rPr>
      </w:pPr>
      <w:r w:rsidRPr="00706FF4">
        <w:rPr>
          <w:rFonts w:cs="Arial"/>
          <w:sz w:val="24"/>
          <w:szCs w:val="24"/>
        </w:rPr>
        <w:t>Belvue School is a stimulating and safe learning community in which we all</w:t>
      </w:r>
    </w:p>
    <w:p w:rsidR="00706FF4" w:rsidRPr="00706FF4" w:rsidRDefault="00706FF4" w:rsidP="000922EE">
      <w:pPr>
        <w:autoSpaceDE w:val="0"/>
        <w:autoSpaceDN w:val="0"/>
        <w:adjustRightInd w:val="0"/>
        <w:spacing w:after="0" w:line="240" w:lineRule="auto"/>
        <w:rPr>
          <w:rFonts w:cs="Arial"/>
          <w:sz w:val="24"/>
          <w:szCs w:val="24"/>
        </w:rPr>
      </w:pPr>
      <w:r w:rsidRPr="00706FF4">
        <w:rPr>
          <w:rFonts w:cs="Arial"/>
          <w:sz w:val="24"/>
          <w:szCs w:val="24"/>
        </w:rPr>
        <w:t>work together to nurture and max</w:t>
      </w:r>
      <w:r w:rsidR="00970C34">
        <w:rPr>
          <w:rFonts w:cs="Arial"/>
          <w:sz w:val="24"/>
          <w:szCs w:val="24"/>
        </w:rPr>
        <w:t>imise the potential of every young person</w:t>
      </w:r>
      <w:r w:rsidRPr="00706FF4">
        <w:rPr>
          <w:rFonts w:cs="Arial"/>
          <w:sz w:val="24"/>
          <w:szCs w:val="24"/>
        </w:rPr>
        <w:t xml:space="preserve"> and</w:t>
      </w:r>
    </w:p>
    <w:p w:rsidR="00706FF4" w:rsidRPr="00706FF4" w:rsidRDefault="00706FF4" w:rsidP="000922EE">
      <w:pPr>
        <w:autoSpaceDE w:val="0"/>
        <w:autoSpaceDN w:val="0"/>
        <w:adjustRightInd w:val="0"/>
        <w:spacing w:after="0" w:line="240" w:lineRule="auto"/>
        <w:rPr>
          <w:rFonts w:eastAsia="Calibri" w:cs="Times New Roman"/>
          <w:b/>
          <w:sz w:val="24"/>
          <w:szCs w:val="24"/>
        </w:rPr>
      </w:pPr>
      <w:r w:rsidRPr="00706FF4">
        <w:rPr>
          <w:rFonts w:cs="Arial"/>
          <w:sz w:val="24"/>
          <w:szCs w:val="24"/>
        </w:rPr>
        <w:t>celebrate thei</w:t>
      </w:r>
      <w:r w:rsidR="00970C34">
        <w:rPr>
          <w:rFonts w:cs="Arial"/>
          <w:sz w:val="24"/>
          <w:szCs w:val="24"/>
        </w:rPr>
        <w:t>r achievements. Well planned, structured and diverse leaning experiences</w:t>
      </w:r>
      <w:r w:rsidRPr="00706FF4">
        <w:rPr>
          <w:rFonts w:cs="Arial"/>
          <w:sz w:val="24"/>
          <w:szCs w:val="24"/>
        </w:rPr>
        <w:t xml:space="preserve"> and strong partnerships provide the</w:t>
      </w:r>
      <w:r w:rsidR="00970C34">
        <w:rPr>
          <w:rFonts w:cs="Arial"/>
          <w:sz w:val="24"/>
          <w:szCs w:val="24"/>
        </w:rPr>
        <w:t xml:space="preserve"> </w:t>
      </w:r>
      <w:r w:rsidRPr="00706FF4">
        <w:rPr>
          <w:rFonts w:cs="Arial"/>
          <w:sz w:val="24"/>
          <w:szCs w:val="24"/>
        </w:rPr>
        <w:t>platform for dynamic, challenging and personalised learning pathways, preparing our</w:t>
      </w:r>
      <w:r w:rsidR="00970C34">
        <w:rPr>
          <w:rFonts w:cs="Arial"/>
          <w:sz w:val="24"/>
          <w:szCs w:val="24"/>
        </w:rPr>
        <w:t xml:space="preserve"> learners</w:t>
      </w:r>
      <w:r w:rsidRPr="00706FF4">
        <w:rPr>
          <w:rFonts w:cs="Arial"/>
          <w:sz w:val="24"/>
          <w:szCs w:val="24"/>
        </w:rPr>
        <w:t xml:space="preserve"> for their life journey.</w:t>
      </w:r>
    </w:p>
    <w:p w:rsidR="00706FF4" w:rsidRPr="00706FF4" w:rsidRDefault="00706FF4" w:rsidP="00E62E8F">
      <w:pPr>
        <w:spacing w:after="0" w:line="240" w:lineRule="auto"/>
        <w:jc w:val="both"/>
        <w:rPr>
          <w:rFonts w:eastAsia="Calibri" w:cs="Times New Roman"/>
          <w:b/>
          <w:sz w:val="24"/>
          <w:szCs w:val="24"/>
        </w:rPr>
      </w:pPr>
    </w:p>
    <w:p w:rsidR="00706FF4" w:rsidRDefault="00706FF4" w:rsidP="00E62E8F">
      <w:pPr>
        <w:spacing w:after="0" w:line="240" w:lineRule="auto"/>
        <w:jc w:val="both"/>
        <w:rPr>
          <w:rFonts w:ascii="Calibri" w:eastAsia="Calibri" w:hAnsi="Calibri" w:cs="Times New Roman"/>
          <w:b/>
          <w:sz w:val="24"/>
          <w:szCs w:val="24"/>
        </w:rPr>
      </w:pPr>
    </w:p>
    <w:p w:rsidR="00706FF4" w:rsidRPr="00706FF4" w:rsidRDefault="00706FF4" w:rsidP="00E62E8F">
      <w:pPr>
        <w:spacing w:after="0" w:line="240" w:lineRule="auto"/>
        <w:jc w:val="both"/>
        <w:rPr>
          <w:rFonts w:ascii="Calibri" w:eastAsia="Calibri" w:hAnsi="Calibri" w:cs="Times New Roman"/>
          <w:sz w:val="24"/>
          <w:szCs w:val="24"/>
        </w:rPr>
      </w:pPr>
      <w:r>
        <w:rPr>
          <w:rFonts w:ascii="Calibri" w:eastAsia="Calibri" w:hAnsi="Calibri" w:cs="Times New Roman"/>
          <w:b/>
          <w:sz w:val="24"/>
          <w:szCs w:val="24"/>
        </w:rPr>
        <w:t>O</w:t>
      </w:r>
      <w:r w:rsidRPr="00706FF4">
        <w:rPr>
          <w:rFonts w:ascii="Calibri" w:eastAsia="Calibri" w:hAnsi="Calibri" w:cs="Times New Roman"/>
          <w:b/>
          <w:sz w:val="24"/>
          <w:szCs w:val="24"/>
        </w:rPr>
        <w:t>ur school</w:t>
      </w:r>
      <w:r>
        <w:rPr>
          <w:rFonts w:ascii="Calibri" w:eastAsia="Calibri" w:hAnsi="Calibri" w:cs="Times New Roman"/>
          <w:b/>
          <w:sz w:val="24"/>
          <w:szCs w:val="24"/>
        </w:rPr>
        <w:t>s</w:t>
      </w:r>
      <w:r w:rsidRPr="00706FF4">
        <w:rPr>
          <w:rFonts w:ascii="Calibri" w:eastAsia="Calibri" w:hAnsi="Calibri" w:cs="Times New Roman"/>
          <w:b/>
          <w:sz w:val="24"/>
          <w:szCs w:val="24"/>
        </w:rPr>
        <w:t xml:space="preserve"> ethos and philosophy of education - ASPIRE</w:t>
      </w:r>
    </w:p>
    <w:p w:rsidR="00706FF4" w:rsidRPr="00706FF4" w:rsidRDefault="00706FF4" w:rsidP="00E62E8F">
      <w:pPr>
        <w:spacing w:after="0" w:line="240" w:lineRule="auto"/>
        <w:ind w:left="720"/>
        <w:jc w:val="both"/>
        <w:rPr>
          <w:rFonts w:ascii="Calibri" w:eastAsia="Calibri" w:hAnsi="Calibri" w:cs="Times New Roman"/>
          <w:b/>
          <w:sz w:val="24"/>
          <w:szCs w:val="24"/>
        </w:rPr>
      </w:pPr>
    </w:p>
    <w:p w:rsidR="00706FF4" w:rsidRPr="00706FF4" w:rsidRDefault="00706FF4" w:rsidP="00E62E8F">
      <w:pPr>
        <w:spacing w:after="0" w:line="240" w:lineRule="auto"/>
        <w:ind w:left="720"/>
        <w:jc w:val="both"/>
        <w:rPr>
          <w:rFonts w:ascii="Calibri" w:eastAsia="Calibri" w:hAnsi="Calibri" w:cs="Times New Roman"/>
          <w:sz w:val="24"/>
          <w:szCs w:val="24"/>
        </w:rPr>
      </w:pPr>
      <w:r w:rsidRPr="00706FF4">
        <w:rPr>
          <w:rFonts w:ascii="Calibri" w:eastAsia="Calibri" w:hAnsi="Calibri" w:cs="Times New Roman"/>
          <w:b/>
          <w:sz w:val="24"/>
          <w:szCs w:val="24"/>
        </w:rPr>
        <w:t>A</w:t>
      </w:r>
      <w:r w:rsidRPr="00706FF4">
        <w:rPr>
          <w:rFonts w:ascii="Calibri" w:eastAsia="Calibri" w:hAnsi="Calibri" w:cs="Times New Roman"/>
          <w:sz w:val="24"/>
          <w:szCs w:val="24"/>
        </w:rPr>
        <w:t xml:space="preserve">cademic excellence </w:t>
      </w:r>
    </w:p>
    <w:p w:rsidR="00706FF4" w:rsidRPr="00706FF4" w:rsidRDefault="00706FF4" w:rsidP="00E62E8F">
      <w:pPr>
        <w:spacing w:after="0" w:line="240" w:lineRule="auto"/>
        <w:ind w:left="720"/>
        <w:jc w:val="both"/>
        <w:rPr>
          <w:rFonts w:ascii="Calibri" w:eastAsia="Calibri" w:hAnsi="Calibri" w:cs="Times New Roman"/>
          <w:sz w:val="24"/>
          <w:szCs w:val="24"/>
        </w:rPr>
      </w:pPr>
      <w:r w:rsidRPr="00706FF4">
        <w:rPr>
          <w:rFonts w:ascii="Calibri" w:eastAsia="Calibri" w:hAnsi="Calibri" w:cs="Times New Roman"/>
          <w:b/>
          <w:sz w:val="24"/>
          <w:szCs w:val="24"/>
        </w:rPr>
        <w:t>S</w:t>
      </w:r>
      <w:r w:rsidRPr="00706FF4">
        <w:rPr>
          <w:rFonts w:ascii="Calibri" w:eastAsia="Calibri" w:hAnsi="Calibri" w:cs="Times New Roman"/>
          <w:sz w:val="24"/>
          <w:szCs w:val="24"/>
        </w:rPr>
        <w:t>upport, nurture and therapeutic care</w:t>
      </w:r>
    </w:p>
    <w:p w:rsidR="00706FF4" w:rsidRPr="00706FF4" w:rsidRDefault="00706FF4" w:rsidP="00E62E8F">
      <w:pPr>
        <w:spacing w:after="0" w:line="240" w:lineRule="auto"/>
        <w:ind w:left="720"/>
        <w:jc w:val="both"/>
        <w:rPr>
          <w:rFonts w:ascii="Calibri" w:eastAsia="Calibri" w:hAnsi="Calibri" w:cs="Times New Roman"/>
          <w:sz w:val="24"/>
          <w:szCs w:val="24"/>
        </w:rPr>
      </w:pPr>
      <w:r w:rsidRPr="00706FF4">
        <w:rPr>
          <w:rFonts w:ascii="Calibri" w:eastAsia="Calibri" w:hAnsi="Calibri" w:cs="Times New Roman"/>
          <w:b/>
          <w:sz w:val="24"/>
          <w:szCs w:val="24"/>
        </w:rPr>
        <w:t>P</w:t>
      </w:r>
      <w:r w:rsidRPr="00706FF4">
        <w:rPr>
          <w:rFonts w:ascii="Calibri" w:eastAsia="Calibri" w:hAnsi="Calibri" w:cs="Times New Roman"/>
          <w:sz w:val="24"/>
          <w:szCs w:val="24"/>
        </w:rPr>
        <w:t xml:space="preserve">ersonalised pathways </w:t>
      </w:r>
    </w:p>
    <w:p w:rsidR="00706FF4" w:rsidRPr="00706FF4" w:rsidRDefault="00706FF4" w:rsidP="00E62E8F">
      <w:pPr>
        <w:spacing w:after="0" w:line="240" w:lineRule="auto"/>
        <w:ind w:left="360"/>
        <w:jc w:val="both"/>
        <w:rPr>
          <w:rFonts w:ascii="Calibri" w:eastAsia="Calibri" w:hAnsi="Calibri" w:cs="Times New Roman"/>
          <w:sz w:val="24"/>
          <w:szCs w:val="24"/>
        </w:rPr>
      </w:pPr>
      <w:r w:rsidRPr="00706FF4">
        <w:rPr>
          <w:rFonts w:ascii="Calibri" w:eastAsia="Calibri" w:hAnsi="Calibri" w:cs="Times New Roman"/>
          <w:sz w:val="24"/>
          <w:szCs w:val="24"/>
        </w:rPr>
        <w:tab/>
      </w:r>
      <w:r w:rsidRPr="00706FF4">
        <w:rPr>
          <w:rFonts w:ascii="Calibri" w:eastAsia="Calibri" w:hAnsi="Calibri" w:cs="Times New Roman"/>
          <w:b/>
          <w:sz w:val="24"/>
          <w:szCs w:val="24"/>
        </w:rPr>
        <w:t>I</w:t>
      </w:r>
      <w:r w:rsidRPr="00706FF4">
        <w:rPr>
          <w:rFonts w:ascii="Calibri" w:eastAsia="Calibri" w:hAnsi="Calibri" w:cs="Times New Roman"/>
          <w:sz w:val="24"/>
          <w:szCs w:val="24"/>
        </w:rPr>
        <w:t>ndependence, life and work skills</w:t>
      </w:r>
    </w:p>
    <w:p w:rsidR="00706FF4" w:rsidRPr="00706FF4" w:rsidRDefault="00706FF4" w:rsidP="00E62E8F">
      <w:pPr>
        <w:spacing w:after="0" w:line="240" w:lineRule="auto"/>
        <w:ind w:left="720"/>
        <w:jc w:val="both"/>
        <w:rPr>
          <w:rFonts w:ascii="Calibri" w:eastAsia="Calibri" w:hAnsi="Calibri" w:cs="Times New Roman"/>
          <w:sz w:val="24"/>
          <w:szCs w:val="24"/>
        </w:rPr>
      </w:pPr>
      <w:r w:rsidRPr="00706FF4">
        <w:rPr>
          <w:rFonts w:ascii="Calibri" w:eastAsia="Calibri" w:hAnsi="Calibri" w:cs="Times New Roman"/>
          <w:b/>
          <w:sz w:val="24"/>
          <w:szCs w:val="24"/>
        </w:rPr>
        <w:t>R</w:t>
      </w:r>
      <w:r w:rsidRPr="00706FF4">
        <w:rPr>
          <w:rFonts w:ascii="Calibri" w:eastAsia="Calibri" w:hAnsi="Calibri" w:cs="Times New Roman"/>
          <w:sz w:val="24"/>
          <w:szCs w:val="24"/>
        </w:rPr>
        <w:t xml:space="preserve">espect for all </w:t>
      </w:r>
    </w:p>
    <w:p w:rsidR="00706FF4" w:rsidRDefault="00706FF4" w:rsidP="00E62E8F">
      <w:pPr>
        <w:tabs>
          <w:tab w:val="left" w:pos="720"/>
          <w:tab w:val="left" w:pos="1440"/>
          <w:tab w:val="left" w:pos="2160"/>
          <w:tab w:val="left" w:pos="2880"/>
          <w:tab w:val="left" w:pos="6465"/>
        </w:tabs>
        <w:spacing w:after="0" w:line="240" w:lineRule="auto"/>
        <w:ind w:left="360"/>
        <w:jc w:val="both"/>
        <w:rPr>
          <w:rFonts w:ascii="Calibri" w:eastAsia="Calibri" w:hAnsi="Calibri" w:cs="Times New Roman"/>
          <w:sz w:val="24"/>
          <w:szCs w:val="24"/>
        </w:rPr>
      </w:pPr>
      <w:r w:rsidRPr="00706FF4">
        <w:rPr>
          <w:rFonts w:ascii="Calibri" w:eastAsia="Calibri" w:hAnsi="Calibri" w:cs="Times New Roman"/>
          <w:sz w:val="24"/>
          <w:szCs w:val="24"/>
        </w:rPr>
        <w:tab/>
      </w:r>
      <w:r w:rsidRPr="00706FF4">
        <w:rPr>
          <w:rFonts w:ascii="Calibri" w:eastAsia="Calibri" w:hAnsi="Calibri" w:cs="Times New Roman"/>
          <w:b/>
          <w:sz w:val="24"/>
          <w:szCs w:val="24"/>
        </w:rPr>
        <w:t>E</w:t>
      </w:r>
      <w:r w:rsidRPr="00706FF4">
        <w:rPr>
          <w:rFonts w:ascii="Calibri" w:eastAsia="Calibri" w:hAnsi="Calibri" w:cs="Times New Roman"/>
          <w:sz w:val="24"/>
          <w:szCs w:val="24"/>
        </w:rPr>
        <w:t>nrichment and celebration</w:t>
      </w:r>
    </w:p>
    <w:p w:rsidR="00706FF4" w:rsidRDefault="00706FF4" w:rsidP="00E62E8F">
      <w:pPr>
        <w:tabs>
          <w:tab w:val="left" w:pos="720"/>
          <w:tab w:val="left" w:pos="1440"/>
          <w:tab w:val="left" w:pos="2160"/>
          <w:tab w:val="left" w:pos="2880"/>
          <w:tab w:val="left" w:pos="6465"/>
        </w:tabs>
        <w:spacing w:after="0" w:line="240" w:lineRule="auto"/>
        <w:jc w:val="both"/>
        <w:rPr>
          <w:rFonts w:ascii="Calibri" w:eastAsia="Calibri" w:hAnsi="Calibri" w:cs="Times New Roman"/>
          <w:sz w:val="24"/>
          <w:szCs w:val="24"/>
        </w:rPr>
      </w:pPr>
    </w:p>
    <w:p w:rsidR="00706FF4" w:rsidRPr="00741884" w:rsidRDefault="00741884" w:rsidP="00E62E8F">
      <w:pPr>
        <w:tabs>
          <w:tab w:val="left" w:pos="7938"/>
        </w:tabs>
        <w:spacing w:after="0" w:line="240" w:lineRule="auto"/>
        <w:jc w:val="both"/>
        <w:rPr>
          <w:rFonts w:eastAsia="Times New Roman" w:cs="Times New Roman"/>
          <w:b/>
          <w:sz w:val="28"/>
          <w:szCs w:val="20"/>
        </w:rPr>
      </w:pPr>
      <w:r w:rsidRPr="00741884">
        <w:rPr>
          <w:rFonts w:eastAsia="Times New Roman" w:cs="Times New Roman"/>
          <w:b/>
          <w:sz w:val="28"/>
          <w:szCs w:val="20"/>
        </w:rPr>
        <w:t>LEARNING</w:t>
      </w:r>
      <w:r w:rsidR="00942CDC">
        <w:rPr>
          <w:rFonts w:eastAsia="Times New Roman" w:cs="Times New Roman"/>
          <w:b/>
          <w:sz w:val="28"/>
          <w:szCs w:val="20"/>
        </w:rPr>
        <w:t xml:space="preserve"> INTENTIONS FOR THE CURRICULUM </w:t>
      </w:r>
    </w:p>
    <w:p w:rsidR="00706FF4" w:rsidRPr="00741884" w:rsidRDefault="00706FF4" w:rsidP="00E62E8F">
      <w:pPr>
        <w:tabs>
          <w:tab w:val="left" w:pos="7938"/>
        </w:tabs>
        <w:spacing w:after="0" w:line="240" w:lineRule="auto"/>
        <w:jc w:val="both"/>
        <w:rPr>
          <w:rFonts w:eastAsia="Times New Roman" w:cs="Times New Roman"/>
          <w:sz w:val="28"/>
          <w:szCs w:val="20"/>
        </w:rPr>
      </w:pPr>
    </w:p>
    <w:p w:rsidR="000B79A3" w:rsidRPr="00741884" w:rsidRDefault="00706FF4" w:rsidP="000B79A3">
      <w:pPr>
        <w:tabs>
          <w:tab w:val="left" w:pos="7938"/>
        </w:tabs>
        <w:spacing w:after="0" w:line="240" w:lineRule="auto"/>
        <w:jc w:val="both"/>
        <w:rPr>
          <w:rFonts w:eastAsia="Times New Roman" w:cs="Times New Roman"/>
          <w:sz w:val="24"/>
          <w:szCs w:val="20"/>
        </w:rPr>
      </w:pPr>
      <w:r w:rsidRPr="00741884">
        <w:rPr>
          <w:rFonts w:eastAsia="Times New Roman" w:cs="Times New Roman"/>
          <w:sz w:val="24"/>
          <w:szCs w:val="20"/>
        </w:rPr>
        <w:t xml:space="preserve">To provide a rich, broad and balanced curriculum for all </w:t>
      </w:r>
      <w:r w:rsidR="000B79A3">
        <w:rPr>
          <w:rFonts w:eastAsia="Times New Roman" w:cs="Times New Roman"/>
          <w:sz w:val="24"/>
          <w:szCs w:val="20"/>
        </w:rPr>
        <w:t>learner</w:t>
      </w:r>
      <w:r w:rsidRPr="00741884">
        <w:rPr>
          <w:rFonts w:eastAsia="Times New Roman" w:cs="Times New Roman"/>
          <w:sz w:val="24"/>
          <w:szCs w:val="20"/>
        </w:rPr>
        <w:t>s that encourages enjoyment and commitment to learning</w:t>
      </w:r>
      <w:r w:rsidR="000B79A3" w:rsidRPr="000B79A3">
        <w:rPr>
          <w:rFonts w:eastAsia="Times New Roman" w:cs="Times New Roman"/>
          <w:sz w:val="24"/>
          <w:szCs w:val="20"/>
        </w:rPr>
        <w:t xml:space="preserve"> </w:t>
      </w:r>
      <w:r w:rsidR="000B79A3">
        <w:rPr>
          <w:rFonts w:eastAsia="Times New Roman" w:cs="Times New Roman"/>
          <w:sz w:val="24"/>
          <w:szCs w:val="20"/>
        </w:rPr>
        <w:t>and</w:t>
      </w:r>
      <w:r w:rsidR="000B79A3" w:rsidRPr="00741884">
        <w:rPr>
          <w:rFonts w:eastAsia="Times New Roman" w:cs="Times New Roman"/>
          <w:sz w:val="24"/>
          <w:szCs w:val="20"/>
        </w:rPr>
        <w:t xml:space="preserve"> promote</w:t>
      </w:r>
      <w:r w:rsidR="000B79A3">
        <w:rPr>
          <w:rFonts w:eastAsia="Times New Roman" w:cs="Times New Roman"/>
          <w:sz w:val="24"/>
          <w:szCs w:val="20"/>
        </w:rPr>
        <w:t>s</w:t>
      </w:r>
      <w:r w:rsidR="000B79A3" w:rsidRPr="00741884">
        <w:rPr>
          <w:rFonts w:eastAsia="Times New Roman" w:cs="Times New Roman"/>
          <w:sz w:val="24"/>
          <w:szCs w:val="20"/>
        </w:rPr>
        <w:t xml:space="preserve"> progression through the key stages and onto adult life.</w:t>
      </w:r>
    </w:p>
    <w:p w:rsidR="00706FF4" w:rsidRPr="00741884" w:rsidRDefault="00706FF4" w:rsidP="00E62E8F">
      <w:pPr>
        <w:tabs>
          <w:tab w:val="left" w:pos="7938"/>
        </w:tabs>
        <w:spacing w:after="0" w:line="240" w:lineRule="auto"/>
        <w:jc w:val="both"/>
        <w:rPr>
          <w:rFonts w:eastAsia="Times New Roman" w:cs="Times New Roman"/>
          <w:sz w:val="24"/>
          <w:szCs w:val="20"/>
        </w:rPr>
      </w:pPr>
    </w:p>
    <w:p w:rsidR="00706FF4" w:rsidRPr="00741884" w:rsidRDefault="000B79A3" w:rsidP="00E62E8F">
      <w:pPr>
        <w:tabs>
          <w:tab w:val="left" w:pos="7938"/>
        </w:tabs>
        <w:spacing w:after="0" w:line="240" w:lineRule="auto"/>
        <w:jc w:val="both"/>
        <w:rPr>
          <w:rFonts w:eastAsia="Times New Roman" w:cs="Times New Roman"/>
          <w:sz w:val="24"/>
          <w:szCs w:val="20"/>
        </w:rPr>
      </w:pPr>
      <w:r>
        <w:rPr>
          <w:rFonts w:eastAsia="Times New Roman" w:cs="Times New Roman"/>
          <w:sz w:val="24"/>
          <w:szCs w:val="20"/>
        </w:rPr>
        <w:t xml:space="preserve">To develop employability and life </w:t>
      </w:r>
      <w:r w:rsidR="00706FF4" w:rsidRPr="00741884">
        <w:rPr>
          <w:rFonts w:eastAsia="Times New Roman" w:cs="Times New Roman"/>
          <w:sz w:val="24"/>
          <w:szCs w:val="20"/>
        </w:rPr>
        <w:t>skills</w:t>
      </w:r>
      <w:r>
        <w:rPr>
          <w:rFonts w:eastAsia="Times New Roman" w:cs="Times New Roman"/>
          <w:sz w:val="24"/>
          <w:szCs w:val="20"/>
        </w:rPr>
        <w:t xml:space="preserve"> – working with others</w:t>
      </w:r>
      <w:r w:rsidR="00B70CE3">
        <w:rPr>
          <w:rFonts w:eastAsia="Times New Roman" w:cs="Times New Roman"/>
          <w:sz w:val="24"/>
          <w:szCs w:val="20"/>
        </w:rPr>
        <w:t xml:space="preserve">, problem solving, communication, IT, </w:t>
      </w:r>
      <w:r>
        <w:rPr>
          <w:rFonts w:eastAsia="Times New Roman" w:cs="Times New Roman"/>
          <w:sz w:val="24"/>
          <w:szCs w:val="20"/>
        </w:rPr>
        <w:t xml:space="preserve">English and Maths - </w:t>
      </w:r>
      <w:r w:rsidR="00706FF4" w:rsidRPr="00741884">
        <w:rPr>
          <w:rFonts w:eastAsia="Times New Roman" w:cs="Times New Roman"/>
          <w:sz w:val="24"/>
          <w:szCs w:val="20"/>
        </w:rPr>
        <w:t>across the curriculum</w:t>
      </w:r>
    </w:p>
    <w:p w:rsidR="00706FF4" w:rsidRPr="00741884" w:rsidRDefault="00706FF4" w:rsidP="00E62E8F">
      <w:pPr>
        <w:tabs>
          <w:tab w:val="left" w:pos="7938"/>
        </w:tabs>
        <w:spacing w:after="0" w:line="240" w:lineRule="auto"/>
        <w:jc w:val="both"/>
        <w:rPr>
          <w:rFonts w:eastAsia="Times New Roman" w:cs="Times New Roman"/>
          <w:sz w:val="24"/>
          <w:szCs w:val="20"/>
        </w:rPr>
      </w:pPr>
    </w:p>
    <w:p w:rsidR="000B79A3" w:rsidRDefault="000B79A3" w:rsidP="00E62E8F">
      <w:pPr>
        <w:tabs>
          <w:tab w:val="left" w:pos="7938"/>
        </w:tabs>
        <w:spacing w:after="0" w:line="240" w:lineRule="auto"/>
        <w:jc w:val="both"/>
        <w:rPr>
          <w:rFonts w:eastAsia="Times New Roman" w:cs="Times New Roman"/>
          <w:sz w:val="24"/>
          <w:szCs w:val="20"/>
        </w:rPr>
      </w:pPr>
      <w:r>
        <w:rPr>
          <w:rFonts w:eastAsia="Times New Roman" w:cs="Times New Roman"/>
          <w:sz w:val="24"/>
          <w:szCs w:val="20"/>
        </w:rPr>
        <w:t>To recognise;</w:t>
      </w:r>
      <w:r w:rsidR="00706FF4" w:rsidRPr="00741884">
        <w:rPr>
          <w:rFonts w:eastAsia="Times New Roman" w:cs="Times New Roman"/>
          <w:sz w:val="24"/>
          <w:szCs w:val="20"/>
        </w:rPr>
        <w:t xml:space="preserve"> develop and nurture individual strengths</w:t>
      </w:r>
      <w:r>
        <w:rPr>
          <w:rFonts w:eastAsia="Times New Roman" w:cs="Times New Roman"/>
          <w:sz w:val="24"/>
          <w:szCs w:val="20"/>
        </w:rPr>
        <w:t xml:space="preserve"> and motivate learners to reach their highest possible holistic development</w:t>
      </w:r>
      <w:r w:rsidR="00706FF4" w:rsidRPr="00741884">
        <w:rPr>
          <w:rFonts w:eastAsia="Times New Roman" w:cs="Times New Roman"/>
          <w:sz w:val="24"/>
          <w:szCs w:val="20"/>
        </w:rPr>
        <w:t xml:space="preserve"> </w:t>
      </w:r>
    </w:p>
    <w:p w:rsidR="000B79A3" w:rsidRDefault="000B79A3" w:rsidP="00E62E8F">
      <w:pPr>
        <w:tabs>
          <w:tab w:val="left" w:pos="7938"/>
        </w:tabs>
        <w:spacing w:after="0" w:line="240" w:lineRule="auto"/>
        <w:jc w:val="both"/>
        <w:rPr>
          <w:rFonts w:eastAsia="Times New Roman" w:cs="Times New Roman"/>
          <w:sz w:val="24"/>
          <w:szCs w:val="20"/>
        </w:rPr>
      </w:pPr>
    </w:p>
    <w:p w:rsidR="00706FF4" w:rsidRPr="00741884" w:rsidRDefault="00706FF4" w:rsidP="00E62E8F">
      <w:pPr>
        <w:tabs>
          <w:tab w:val="left" w:pos="7938"/>
        </w:tabs>
        <w:spacing w:after="0" w:line="240" w:lineRule="auto"/>
        <w:jc w:val="both"/>
        <w:rPr>
          <w:rFonts w:eastAsia="Times New Roman" w:cs="Times New Roman"/>
          <w:sz w:val="24"/>
          <w:szCs w:val="20"/>
        </w:rPr>
      </w:pPr>
      <w:r w:rsidRPr="00741884">
        <w:rPr>
          <w:rFonts w:eastAsia="Times New Roman" w:cs="Times New Roman"/>
          <w:sz w:val="24"/>
          <w:szCs w:val="20"/>
        </w:rPr>
        <w:t xml:space="preserve">To provide recognition of progress and attainment for all </w:t>
      </w:r>
      <w:r w:rsidR="000B79A3">
        <w:rPr>
          <w:rFonts w:eastAsia="Times New Roman" w:cs="Times New Roman"/>
          <w:sz w:val="24"/>
          <w:szCs w:val="20"/>
        </w:rPr>
        <w:t>learner</w:t>
      </w:r>
      <w:r w:rsidRPr="00741884">
        <w:rPr>
          <w:rFonts w:eastAsia="Times New Roman" w:cs="Times New Roman"/>
          <w:sz w:val="24"/>
          <w:szCs w:val="20"/>
        </w:rPr>
        <w:t>s and to ensure access to external accreditation and inclusion into mainstream education where appropriate.</w:t>
      </w:r>
    </w:p>
    <w:p w:rsidR="00706FF4" w:rsidRPr="00741884" w:rsidRDefault="00706FF4" w:rsidP="00E62E8F">
      <w:pPr>
        <w:tabs>
          <w:tab w:val="left" w:pos="7938"/>
        </w:tabs>
        <w:spacing w:after="0" w:line="240" w:lineRule="auto"/>
        <w:jc w:val="both"/>
        <w:rPr>
          <w:rFonts w:eastAsia="Times New Roman" w:cs="Times New Roman"/>
          <w:sz w:val="24"/>
          <w:szCs w:val="20"/>
        </w:rPr>
      </w:pPr>
    </w:p>
    <w:p w:rsidR="00706FF4" w:rsidRPr="00741884" w:rsidRDefault="00706FF4" w:rsidP="00E62E8F">
      <w:pPr>
        <w:tabs>
          <w:tab w:val="left" w:pos="7938"/>
        </w:tabs>
        <w:spacing w:after="0" w:line="240" w:lineRule="auto"/>
        <w:jc w:val="both"/>
        <w:rPr>
          <w:rFonts w:eastAsia="Times New Roman" w:cs="Times New Roman"/>
          <w:sz w:val="24"/>
          <w:szCs w:val="20"/>
        </w:rPr>
      </w:pPr>
      <w:r w:rsidRPr="00741884">
        <w:rPr>
          <w:rFonts w:eastAsia="Times New Roman" w:cs="Times New Roman"/>
          <w:sz w:val="24"/>
          <w:szCs w:val="20"/>
        </w:rPr>
        <w:t>To provide a variety of work and other experiences in preparat</w:t>
      </w:r>
      <w:r w:rsidR="005E7C08">
        <w:rPr>
          <w:rFonts w:eastAsia="Times New Roman" w:cs="Times New Roman"/>
          <w:sz w:val="24"/>
          <w:szCs w:val="20"/>
        </w:rPr>
        <w:t>ion for adult life in which all learners</w:t>
      </w:r>
      <w:r w:rsidRPr="00741884">
        <w:rPr>
          <w:rFonts w:eastAsia="Times New Roman" w:cs="Times New Roman"/>
          <w:sz w:val="24"/>
          <w:szCs w:val="20"/>
        </w:rPr>
        <w:t xml:space="preserve"> have the greatest possible degree of autonomy</w:t>
      </w:r>
      <w:r w:rsidR="005E7C08">
        <w:rPr>
          <w:rFonts w:eastAsia="Times New Roman" w:cs="Times New Roman"/>
          <w:sz w:val="24"/>
          <w:szCs w:val="20"/>
        </w:rPr>
        <w:t>; develop responsibility for their learning</w:t>
      </w:r>
      <w:r w:rsidRPr="00741884">
        <w:rPr>
          <w:rFonts w:eastAsia="Times New Roman" w:cs="Times New Roman"/>
          <w:sz w:val="24"/>
          <w:szCs w:val="20"/>
        </w:rPr>
        <w:t xml:space="preserve"> and support them in having relationships with mutual respect and dependence on each other.</w:t>
      </w:r>
    </w:p>
    <w:p w:rsidR="00706FF4" w:rsidRPr="00741884" w:rsidRDefault="00706FF4" w:rsidP="00E62E8F">
      <w:pPr>
        <w:tabs>
          <w:tab w:val="left" w:pos="7938"/>
        </w:tabs>
        <w:spacing w:after="0" w:line="240" w:lineRule="auto"/>
        <w:jc w:val="both"/>
        <w:rPr>
          <w:rFonts w:eastAsia="Times New Roman" w:cs="Times New Roman"/>
          <w:sz w:val="24"/>
          <w:szCs w:val="20"/>
        </w:rPr>
      </w:pPr>
    </w:p>
    <w:p w:rsidR="00706FF4" w:rsidRPr="00741884" w:rsidRDefault="00706FF4" w:rsidP="00E62E8F">
      <w:pPr>
        <w:tabs>
          <w:tab w:val="left" w:pos="7938"/>
        </w:tabs>
        <w:spacing w:after="0" w:line="240" w:lineRule="auto"/>
        <w:jc w:val="both"/>
        <w:rPr>
          <w:rFonts w:eastAsia="Times New Roman" w:cs="Times New Roman"/>
          <w:sz w:val="24"/>
          <w:szCs w:val="20"/>
        </w:rPr>
      </w:pPr>
      <w:r w:rsidRPr="00741884">
        <w:rPr>
          <w:rFonts w:eastAsia="Times New Roman" w:cs="Times New Roman"/>
          <w:sz w:val="24"/>
          <w:szCs w:val="20"/>
        </w:rPr>
        <w:t xml:space="preserve">To provide opportunities for all </w:t>
      </w:r>
      <w:r w:rsidR="000B79A3">
        <w:rPr>
          <w:rFonts w:eastAsia="Times New Roman" w:cs="Times New Roman"/>
          <w:sz w:val="24"/>
          <w:szCs w:val="20"/>
        </w:rPr>
        <w:t>learner</w:t>
      </w:r>
      <w:r w:rsidRPr="00741884">
        <w:rPr>
          <w:rFonts w:eastAsia="Times New Roman" w:cs="Times New Roman"/>
          <w:sz w:val="24"/>
          <w:szCs w:val="20"/>
        </w:rPr>
        <w:t>s to become full</w:t>
      </w:r>
      <w:r w:rsidR="00D50530">
        <w:rPr>
          <w:rFonts w:eastAsia="Times New Roman" w:cs="Times New Roman"/>
          <w:sz w:val="24"/>
          <w:szCs w:val="20"/>
        </w:rPr>
        <w:t>y</w:t>
      </w:r>
      <w:r w:rsidRPr="00741884">
        <w:rPr>
          <w:rFonts w:eastAsia="Times New Roman" w:cs="Times New Roman"/>
          <w:sz w:val="24"/>
          <w:szCs w:val="20"/>
        </w:rPr>
        <w:t xml:space="preserve"> independent citizens who are able to explore, question and to challenge.</w:t>
      </w:r>
    </w:p>
    <w:p w:rsidR="00706FF4" w:rsidRPr="00741884" w:rsidRDefault="00706FF4" w:rsidP="00E62E8F">
      <w:pPr>
        <w:tabs>
          <w:tab w:val="left" w:pos="7938"/>
        </w:tabs>
        <w:spacing w:after="0" w:line="240" w:lineRule="auto"/>
        <w:jc w:val="both"/>
        <w:rPr>
          <w:rFonts w:eastAsia="Times New Roman" w:cs="Times New Roman"/>
          <w:sz w:val="24"/>
          <w:szCs w:val="20"/>
        </w:rPr>
      </w:pPr>
      <w:r w:rsidRPr="00741884">
        <w:rPr>
          <w:rFonts w:eastAsia="Times New Roman" w:cs="Times New Roman"/>
          <w:sz w:val="24"/>
          <w:szCs w:val="20"/>
        </w:rPr>
        <w:t xml:space="preserve">  </w:t>
      </w:r>
    </w:p>
    <w:p w:rsidR="00706FF4" w:rsidRPr="00741884" w:rsidRDefault="00706FF4" w:rsidP="00E62E8F">
      <w:pPr>
        <w:tabs>
          <w:tab w:val="left" w:pos="7938"/>
        </w:tabs>
        <w:spacing w:after="0" w:line="240" w:lineRule="auto"/>
        <w:jc w:val="both"/>
        <w:rPr>
          <w:rFonts w:eastAsia="Times New Roman" w:cs="Times New Roman"/>
          <w:sz w:val="24"/>
          <w:szCs w:val="20"/>
        </w:rPr>
      </w:pPr>
      <w:r w:rsidRPr="00741884">
        <w:rPr>
          <w:rFonts w:eastAsia="Times New Roman" w:cs="Times New Roman"/>
          <w:sz w:val="24"/>
          <w:szCs w:val="20"/>
        </w:rPr>
        <w:t xml:space="preserve">To provide opportunities for </w:t>
      </w:r>
      <w:r w:rsidR="000B79A3">
        <w:rPr>
          <w:rFonts w:eastAsia="Times New Roman" w:cs="Times New Roman"/>
          <w:sz w:val="24"/>
          <w:szCs w:val="20"/>
        </w:rPr>
        <w:t>learner</w:t>
      </w:r>
      <w:r w:rsidRPr="00741884">
        <w:rPr>
          <w:rFonts w:eastAsia="Times New Roman" w:cs="Times New Roman"/>
          <w:sz w:val="24"/>
          <w:szCs w:val="20"/>
        </w:rPr>
        <w:t>s’ spiritual</w:t>
      </w:r>
      <w:r w:rsidR="00D50530">
        <w:rPr>
          <w:rFonts w:eastAsia="Times New Roman" w:cs="Times New Roman"/>
          <w:sz w:val="24"/>
          <w:szCs w:val="20"/>
        </w:rPr>
        <w:t>;</w:t>
      </w:r>
      <w:r w:rsidRPr="00741884">
        <w:rPr>
          <w:rFonts w:eastAsia="Times New Roman" w:cs="Times New Roman"/>
          <w:sz w:val="24"/>
          <w:szCs w:val="20"/>
        </w:rPr>
        <w:t xml:space="preserve"> moral</w:t>
      </w:r>
      <w:r w:rsidR="00D50530">
        <w:rPr>
          <w:rFonts w:eastAsia="Times New Roman" w:cs="Times New Roman"/>
          <w:sz w:val="24"/>
          <w:szCs w:val="20"/>
        </w:rPr>
        <w:t>;</w:t>
      </w:r>
      <w:r w:rsidRPr="00741884">
        <w:rPr>
          <w:rFonts w:eastAsia="Times New Roman" w:cs="Times New Roman"/>
          <w:sz w:val="24"/>
          <w:szCs w:val="20"/>
        </w:rPr>
        <w:t xml:space="preserve"> social</w:t>
      </w:r>
      <w:r w:rsidR="00D50530">
        <w:rPr>
          <w:rFonts w:eastAsia="Times New Roman" w:cs="Times New Roman"/>
          <w:sz w:val="24"/>
          <w:szCs w:val="20"/>
        </w:rPr>
        <w:t>; emotional</w:t>
      </w:r>
      <w:r w:rsidRPr="00741884">
        <w:rPr>
          <w:rFonts w:eastAsia="Times New Roman" w:cs="Times New Roman"/>
          <w:sz w:val="24"/>
          <w:szCs w:val="20"/>
        </w:rPr>
        <w:t xml:space="preserve"> and cultural development</w:t>
      </w:r>
    </w:p>
    <w:p w:rsidR="00706FF4" w:rsidRPr="00741884" w:rsidRDefault="00706FF4" w:rsidP="00E62E8F">
      <w:pPr>
        <w:tabs>
          <w:tab w:val="left" w:pos="7938"/>
        </w:tabs>
        <w:spacing w:after="0" w:line="240" w:lineRule="auto"/>
        <w:jc w:val="both"/>
        <w:rPr>
          <w:rFonts w:eastAsia="Times New Roman" w:cs="Times New Roman"/>
          <w:sz w:val="24"/>
          <w:szCs w:val="20"/>
        </w:rPr>
      </w:pPr>
    </w:p>
    <w:p w:rsidR="00706FF4" w:rsidRPr="00741884" w:rsidRDefault="00706FF4" w:rsidP="00E62E8F">
      <w:pPr>
        <w:tabs>
          <w:tab w:val="left" w:pos="7938"/>
        </w:tabs>
        <w:spacing w:after="0" w:line="240" w:lineRule="auto"/>
        <w:jc w:val="both"/>
        <w:rPr>
          <w:rFonts w:eastAsia="Times New Roman" w:cs="Times New Roman"/>
          <w:sz w:val="24"/>
          <w:szCs w:val="20"/>
        </w:rPr>
      </w:pPr>
      <w:r w:rsidRPr="00741884">
        <w:rPr>
          <w:rFonts w:eastAsia="Times New Roman" w:cs="Times New Roman"/>
          <w:sz w:val="24"/>
          <w:szCs w:val="20"/>
        </w:rPr>
        <w:t xml:space="preserve">For </w:t>
      </w:r>
      <w:r w:rsidR="000B79A3">
        <w:rPr>
          <w:rFonts w:eastAsia="Times New Roman" w:cs="Times New Roman"/>
          <w:sz w:val="24"/>
          <w:szCs w:val="20"/>
        </w:rPr>
        <w:t>learner</w:t>
      </w:r>
      <w:r w:rsidRPr="00741884">
        <w:rPr>
          <w:rFonts w:eastAsia="Times New Roman" w:cs="Times New Roman"/>
          <w:sz w:val="24"/>
          <w:szCs w:val="20"/>
        </w:rPr>
        <w:t>s to develop confidence in their ability to learn independently and collaboratively.</w:t>
      </w:r>
    </w:p>
    <w:p w:rsidR="00706FF4" w:rsidRPr="00741884" w:rsidRDefault="00706FF4" w:rsidP="00E62E8F">
      <w:pPr>
        <w:tabs>
          <w:tab w:val="left" w:pos="7938"/>
        </w:tabs>
        <w:spacing w:after="0" w:line="240" w:lineRule="auto"/>
        <w:jc w:val="both"/>
        <w:rPr>
          <w:rFonts w:eastAsia="Times New Roman" w:cs="Times New Roman"/>
          <w:sz w:val="24"/>
          <w:szCs w:val="20"/>
        </w:rPr>
      </w:pPr>
    </w:p>
    <w:p w:rsidR="00706FF4" w:rsidRPr="00741884" w:rsidRDefault="00B70CE3" w:rsidP="00E62E8F">
      <w:pPr>
        <w:tabs>
          <w:tab w:val="left" w:pos="7938"/>
        </w:tabs>
        <w:spacing w:after="0" w:line="240" w:lineRule="auto"/>
        <w:jc w:val="both"/>
        <w:rPr>
          <w:rFonts w:eastAsia="Times New Roman" w:cs="Times New Roman"/>
          <w:sz w:val="24"/>
          <w:szCs w:val="20"/>
        </w:rPr>
      </w:pPr>
      <w:r>
        <w:rPr>
          <w:rFonts w:eastAsia="Times New Roman" w:cs="Times New Roman"/>
          <w:sz w:val="24"/>
          <w:szCs w:val="20"/>
        </w:rPr>
        <w:lastRenderedPageBreak/>
        <w:t>To provide a curriculum that is effectively</w:t>
      </w:r>
      <w:r w:rsidR="00706FF4" w:rsidRPr="00741884">
        <w:rPr>
          <w:rFonts w:eastAsia="Times New Roman" w:cs="Times New Roman"/>
          <w:sz w:val="24"/>
          <w:szCs w:val="20"/>
        </w:rPr>
        <w:t xml:space="preserve"> differentiated with age appropriate content whilst taking into account different learning styles</w:t>
      </w:r>
      <w:r w:rsidR="00AD075E">
        <w:rPr>
          <w:rFonts w:eastAsia="Times New Roman" w:cs="Times New Roman"/>
          <w:sz w:val="24"/>
          <w:szCs w:val="20"/>
        </w:rPr>
        <w:t xml:space="preserve"> and interests</w:t>
      </w:r>
      <w:r w:rsidR="00706FF4" w:rsidRPr="00741884">
        <w:rPr>
          <w:rFonts w:eastAsia="Times New Roman" w:cs="Times New Roman"/>
          <w:sz w:val="24"/>
          <w:szCs w:val="20"/>
        </w:rPr>
        <w:t>.</w:t>
      </w:r>
    </w:p>
    <w:p w:rsidR="00706FF4" w:rsidRPr="00741884" w:rsidRDefault="00706FF4" w:rsidP="00E62E8F">
      <w:pPr>
        <w:tabs>
          <w:tab w:val="left" w:pos="7938"/>
        </w:tabs>
        <w:spacing w:after="0" w:line="240" w:lineRule="auto"/>
        <w:jc w:val="both"/>
        <w:rPr>
          <w:rFonts w:eastAsia="Times New Roman" w:cs="Times New Roman"/>
          <w:sz w:val="24"/>
          <w:szCs w:val="20"/>
        </w:rPr>
      </w:pPr>
    </w:p>
    <w:p w:rsidR="00706FF4" w:rsidRPr="00741884" w:rsidRDefault="00706FF4" w:rsidP="00E62E8F">
      <w:pPr>
        <w:tabs>
          <w:tab w:val="left" w:pos="7938"/>
        </w:tabs>
        <w:spacing w:after="0" w:line="240" w:lineRule="auto"/>
        <w:jc w:val="both"/>
        <w:rPr>
          <w:rFonts w:eastAsia="Times New Roman" w:cs="Times New Roman"/>
          <w:sz w:val="24"/>
          <w:szCs w:val="20"/>
        </w:rPr>
      </w:pPr>
      <w:r w:rsidRPr="00741884">
        <w:rPr>
          <w:rFonts w:eastAsia="Times New Roman" w:cs="Times New Roman"/>
          <w:sz w:val="24"/>
          <w:szCs w:val="20"/>
        </w:rPr>
        <w:t xml:space="preserve">To enable </w:t>
      </w:r>
      <w:r w:rsidR="000B79A3">
        <w:rPr>
          <w:rFonts w:eastAsia="Times New Roman" w:cs="Times New Roman"/>
          <w:sz w:val="24"/>
          <w:szCs w:val="20"/>
        </w:rPr>
        <w:t>learner</w:t>
      </w:r>
      <w:r w:rsidRPr="00741884">
        <w:rPr>
          <w:rFonts w:eastAsia="Times New Roman" w:cs="Times New Roman"/>
          <w:sz w:val="24"/>
          <w:szCs w:val="20"/>
        </w:rPr>
        <w:t>s to express preferences, communicate needs, make choices, make decisions and choose options that other people act on and respect.</w:t>
      </w:r>
    </w:p>
    <w:p w:rsidR="00706FF4" w:rsidRPr="00741884" w:rsidRDefault="00706FF4" w:rsidP="00E62E8F">
      <w:pPr>
        <w:tabs>
          <w:tab w:val="left" w:pos="7938"/>
        </w:tabs>
        <w:spacing w:after="0" w:line="240" w:lineRule="auto"/>
        <w:jc w:val="both"/>
        <w:rPr>
          <w:rFonts w:eastAsia="Times New Roman" w:cs="Times New Roman"/>
          <w:sz w:val="24"/>
          <w:szCs w:val="20"/>
        </w:rPr>
      </w:pPr>
    </w:p>
    <w:p w:rsidR="00706FF4" w:rsidRPr="00741884" w:rsidRDefault="00706FF4" w:rsidP="00E62E8F">
      <w:pPr>
        <w:tabs>
          <w:tab w:val="left" w:pos="7938"/>
        </w:tabs>
        <w:spacing w:after="0" w:line="240" w:lineRule="auto"/>
        <w:jc w:val="both"/>
        <w:rPr>
          <w:rFonts w:eastAsia="Times New Roman" w:cs="Times New Roman"/>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D50530" w:rsidRDefault="00D50530" w:rsidP="00E62E8F">
      <w:pPr>
        <w:autoSpaceDE w:val="0"/>
        <w:autoSpaceDN w:val="0"/>
        <w:adjustRightInd w:val="0"/>
        <w:spacing w:after="0" w:line="240" w:lineRule="auto"/>
        <w:jc w:val="both"/>
        <w:rPr>
          <w:rFonts w:cs="Arial"/>
          <w:b/>
          <w:sz w:val="28"/>
          <w:szCs w:val="28"/>
        </w:rPr>
      </w:pPr>
    </w:p>
    <w:p w:rsidR="00706FF4" w:rsidRPr="00741884" w:rsidRDefault="00E97FB1" w:rsidP="00E62E8F">
      <w:pPr>
        <w:autoSpaceDE w:val="0"/>
        <w:autoSpaceDN w:val="0"/>
        <w:adjustRightInd w:val="0"/>
        <w:spacing w:after="0" w:line="240" w:lineRule="auto"/>
        <w:jc w:val="both"/>
        <w:rPr>
          <w:rFonts w:cs="Arial"/>
          <w:b/>
          <w:sz w:val="28"/>
          <w:szCs w:val="28"/>
        </w:rPr>
      </w:pPr>
      <w:r w:rsidRPr="00741884">
        <w:rPr>
          <w:rFonts w:cs="Arial"/>
          <w:b/>
          <w:sz w:val="28"/>
          <w:szCs w:val="28"/>
        </w:rPr>
        <w:lastRenderedPageBreak/>
        <w:t>The</w:t>
      </w:r>
      <w:r w:rsidR="00942CDC">
        <w:rPr>
          <w:rFonts w:cs="Arial"/>
          <w:b/>
          <w:sz w:val="28"/>
          <w:szCs w:val="28"/>
        </w:rPr>
        <w:t xml:space="preserve"> learning intentions</w:t>
      </w:r>
      <w:r w:rsidR="00970C34" w:rsidRPr="00741884">
        <w:rPr>
          <w:rFonts w:cs="Arial"/>
          <w:b/>
          <w:sz w:val="28"/>
          <w:szCs w:val="28"/>
        </w:rPr>
        <w:t xml:space="preserve"> for our </w:t>
      </w:r>
      <w:r w:rsidR="000B79A3">
        <w:rPr>
          <w:rFonts w:cs="Arial"/>
          <w:b/>
          <w:sz w:val="28"/>
          <w:szCs w:val="28"/>
        </w:rPr>
        <w:t>learner</w:t>
      </w:r>
      <w:r w:rsidR="00970C34" w:rsidRPr="00741884">
        <w:rPr>
          <w:rFonts w:cs="Arial"/>
          <w:b/>
          <w:sz w:val="28"/>
          <w:szCs w:val="28"/>
        </w:rPr>
        <w:t>s</w:t>
      </w:r>
      <w:r w:rsidR="00706FF4" w:rsidRPr="00741884">
        <w:rPr>
          <w:rFonts w:cs="Arial"/>
          <w:b/>
          <w:sz w:val="28"/>
          <w:szCs w:val="28"/>
        </w:rPr>
        <w:t xml:space="preserve"> are therefore to:</w:t>
      </w:r>
    </w:p>
    <w:p w:rsidR="00723087" w:rsidRPr="00741884" w:rsidRDefault="00723087" w:rsidP="00E62E8F">
      <w:pPr>
        <w:autoSpaceDE w:val="0"/>
        <w:autoSpaceDN w:val="0"/>
        <w:adjustRightInd w:val="0"/>
        <w:spacing w:after="0" w:line="240" w:lineRule="auto"/>
        <w:jc w:val="both"/>
        <w:rPr>
          <w:rFonts w:cs="Arial"/>
          <w:sz w:val="24"/>
          <w:szCs w:val="24"/>
        </w:rPr>
      </w:pPr>
    </w:p>
    <w:p w:rsidR="00723087" w:rsidRPr="00741884" w:rsidRDefault="00723087" w:rsidP="00E62E8F">
      <w:pPr>
        <w:autoSpaceDE w:val="0"/>
        <w:autoSpaceDN w:val="0"/>
        <w:adjustRightInd w:val="0"/>
        <w:spacing w:after="0" w:line="240" w:lineRule="auto"/>
        <w:jc w:val="both"/>
        <w:rPr>
          <w:rFonts w:cs="Arial"/>
          <w:sz w:val="24"/>
          <w:szCs w:val="24"/>
        </w:rPr>
      </w:pPr>
    </w:p>
    <w:p w:rsidR="00723087" w:rsidRDefault="00723087" w:rsidP="00E62E8F">
      <w:pPr>
        <w:autoSpaceDE w:val="0"/>
        <w:autoSpaceDN w:val="0"/>
        <w:adjustRightInd w:val="0"/>
        <w:spacing w:after="0" w:line="240" w:lineRule="auto"/>
        <w:jc w:val="both"/>
        <w:rPr>
          <w:rFonts w:ascii="Arial" w:hAnsi="Arial" w:cs="Arial"/>
          <w:sz w:val="24"/>
          <w:szCs w:val="24"/>
        </w:rPr>
      </w:pPr>
    </w:p>
    <w:p w:rsidR="00723087" w:rsidRDefault="00723087" w:rsidP="00E62E8F">
      <w:pPr>
        <w:autoSpaceDE w:val="0"/>
        <w:autoSpaceDN w:val="0"/>
        <w:adjustRightInd w:val="0"/>
        <w:spacing w:after="0" w:line="240" w:lineRule="auto"/>
        <w:jc w:val="both"/>
        <w:rPr>
          <w:rFonts w:ascii="Arial" w:hAnsi="Arial" w:cs="Arial"/>
          <w:sz w:val="24"/>
          <w:szCs w:val="24"/>
        </w:rPr>
      </w:pPr>
    </w:p>
    <w:p w:rsidR="00723087" w:rsidRDefault="00D50530" w:rsidP="00E62E8F">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val="en-US"/>
        </w:rPr>
        <w:drawing>
          <wp:inline distT="0" distB="0" distL="0" distR="0" wp14:anchorId="0C81C14B" wp14:editId="68E11D3B">
            <wp:extent cx="6305550" cy="7877175"/>
            <wp:effectExtent l="0" t="0" r="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75547" w:rsidRDefault="003A4F46" w:rsidP="00E62E8F">
      <w:pPr>
        <w:autoSpaceDE w:val="0"/>
        <w:autoSpaceDN w:val="0"/>
        <w:adjustRightInd w:val="0"/>
        <w:spacing w:after="0" w:line="240" w:lineRule="auto"/>
        <w:jc w:val="both"/>
        <w:rPr>
          <w:rFonts w:cs="Arial"/>
          <w:color w:val="000000"/>
          <w:sz w:val="24"/>
          <w:szCs w:val="24"/>
        </w:rPr>
      </w:pPr>
      <w:r>
        <w:rPr>
          <w:rFonts w:cs="Arial,Italic"/>
          <w:i/>
          <w:iCs/>
          <w:color w:val="000000"/>
          <w:sz w:val="24"/>
          <w:szCs w:val="24"/>
        </w:rPr>
        <w:lastRenderedPageBreak/>
        <w:t>‘</w:t>
      </w:r>
      <w:r w:rsidRPr="00C244A5">
        <w:rPr>
          <w:rFonts w:cs="Arial,Italic"/>
          <w:i/>
          <w:iCs/>
          <w:color w:val="000000"/>
          <w:sz w:val="24"/>
          <w:szCs w:val="24"/>
        </w:rPr>
        <w:t>Education’s starting</w:t>
      </w:r>
      <w:r>
        <w:rPr>
          <w:rFonts w:cs="Arial,Italic"/>
          <w:i/>
          <w:iCs/>
          <w:color w:val="000000"/>
          <w:sz w:val="24"/>
          <w:szCs w:val="24"/>
        </w:rPr>
        <w:t xml:space="preserve"> point should not be about us, it should be about them, their needs, their aspirations and goals’ </w:t>
      </w:r>
      <w:r w:rsidRPr="00C244A5">
        <w:rPr>
          <w:rFonts w:cs="Arial"/>
          <w:color w:val="000000"/>
          <w:sz w:val="24"/>
          <w:szCs w:val="24"/>
        </w:rPr>
        <w:t>Dr Maggie Atkinson, Children’s Commissioner For England, September</w:t>
      </w:r>
      <w:r>
        <w:rPr>
          <w:rFonts w:cs="Arial"/>
          <w:color w:val="000000"/>
          <w:sz w:val="24"/>
          <w:szCs w:val="24"/>
        </w:rPr>
        <w:t xml:space="preserve"> 2013</w:t>
      </w:r>
      <w:r w:rsidR="00712E02">
        <w:rPr>
          <w:rFonts w:cs="Arial"/>
          <w:color w:val="000000"/>
          <w:sz w:val="24"/>
          <w:szCs w:val="24"/>
        </w:rPr>
        <w:t>.  This statement underpins our</w:t>
      </w:r>
      <w:r w:rsidR="00712E02">
        <w:rPr>
          <w:rFonts w:cs="Arial"/>
          <w:sz w:val="24"/>
          <w:szCs w:val="24"/>
        </w:rPr>
        <w:t xml:space="preserve"> core commitment to learning for all </w:t>
      </w:r>
      <w:r w:rsidR="00572AD6">
        <w:rPr>
          <w:rFonts w:cs="Arial"/>
          <w:sz w:val="24"/>
          <w:szCs w:val="24"/>
        </w:rPr>
        <w:t>learner</w:t>
      </w:r>
      <w:r w:rsidR="00712E02">
        <w:rPr>
          <w:rFonts w:cs="Arial"/>
          <w:sz w:val="24"/>
          <w:szCs w:val="24"/>
        </w:rPr>
        <w:t>s within our school and acts as the essential driver for our curriculum approach. Our aim is to ensure that all our learners unique and individual needs are met in the most effective and enjoyable ways.</w:t>
      </w:r>
      <w:r w:rsidR="00B70CE3">
        <w:rPr>
          <w:rFonts w:cs="Arial"/>
          <w:sz w:val="24"/>
          <w:szCs w:val="24"/>
        </w:rPr>
        <w:t xml:space="preserve">  For us this means </w:t>
      </w:r>
      <w:r w:rsidR="00712E02">
        <w:rPr>
          <w:rFonts w:cs="Arial"/>
          <w:color w:val="000000"/>
          <w:sz w:val="24"/>
          <w:szCs w:val="24"/>
        </w:rPr>
        <w:t>we put the child at the centre of the education process</w:t>
      </w:r>
      <w:r w:rsidR="00875547" w:rsidRPr="00C244A5">
        <w:rPr>
          <w:rFonts w:cs="Arial"/>
          <w:color w:val="000000"/>
          <w:sz w:val="24"/>
          <w:szCs w:val="24"/>
        </w:rPr>
        <w:t>.</w:t>
      </w:r>
    </w:p>
    <w:p w:rsidR="00875547" w:rsidRDefault="00875547" w:rsidP="00E62E8F">
      <w:pPr>
        <w:autoSpaceDE w:val="0"/>
        <w:autoSpaceDN w:val="0"/>
        <w:adjustRightInd w:val="0"/>
        <w:spacing w:after="0" w:line="240" w:lineRule="auto"/>
        <w:jc w:val="both"/>
        <w:rPr>
          <w:rFonts w:cs="Arial"/>
          <w:color w:val="000000"/>
          <w:sz w:val="24"/>
          <w:szCs w:val="24"/>
        </w:rPr>
      </w:pPr>
    </w:p>
    <w:p w:rsidR="00EB18B1" w:rsidRDefault="00EB18B1" w:rsidP="00E62E8F">
      <w:pPr>
        <w:autoSpaceDE w:val="0"/>
        <w:autoSpaceDN w:val="0"/>
        <w:adjustRightInd w:val="0"/>
        <w:spacing w:after="0" w:line="240" w:lineRule="auto"/>
        <w:jc w:val="both"/>
        <w:rPr>
          <w:rFonts w:cs="Arial"/>
          <w:color w:val="000000"/>
          <w:sz w:val="24"/>
          <w:szCs w:val="24"/>
        </w:rPr>
      </w:pPr>
      <w:r>
        <w:rPr>
          <w:rFonts w:cs="Arial"/>
          <w:color w:val="000000"/>
          <w:sz w:val="24"/>
          <w:szCs w:val="24"/>
        </w:rPr>
        <w:t>In planning our curriculum we have considered our duty as identified in the National Curriculum framework 2014 and the Special E</w:t>
      </w:r>
      <w:r w:rsidR="004735D2">
        <w:rPr>
          <w:rFonts w:cs="Arial"/>
          <w:color w:val="000000"/>
          <w:sz w:val="24"/>
          <w:szCs w:val="24"/>
        </w:rPr>
        <w:t>ducational Needs and Disability Code of Practice</w:t>
      </w:r>
      <w:r w:rsidR="001B7B40">
        <w:rPr>
          <w:rFonts w:cs="Arial"/>
          <w:color w:val="000000"/>
          <w:sz w:val="24"/>
          <w:szCs w:val="24"/>
        </w:rPr>
        <w:t xml:space="preserve"> 2014</w:t>
      </w:r>
      <w:r w:rsidR="004735D2">
        <w:rPr>
          <w:rFonts w:cs="Arial"/>
          <w:color w:val="000000"/>
          <w:sz w:val="24"/>
          <w:szCs w:val="24"/>
        </w:rPr>
        <w:t>.</w:t>
      </w:r>
    </w:p>
    <w:p w:rsidR="004735D2" w:rsidRDefault="004735D2" w:rsidP="00E62E8F">
      <w:pPr>
        <w:autoSpaceDE w:val="0"/>
        <w:autoSpaceDN w:val="0"/>
        <w:adjustRightInd w:val="0"/>
        <w:spacing w:after="0" w:line="240" w:lineRule="auto"/>
        <w:jc w:val="both"/>
        <w:rPr>
          <w:rFonts w:cs="Arial"/>
          <w:color w:val="000000"/>
          <w:sz w:val="24"/>
          <w:szCs w:val="24"/>
        </w:rPr>
      </w:pPr>
    </w:p>
    <w:p w:rsidR="0052663C" w:rsidRDefault="00FA3C42" w:rsidP="00E62E8F">
      <w:pPr>
        <w:autoSpaceDE w:val="0"/>
        <w:autoSpaceDN w:val="0"/>
        <w:adjustRightInd w:val="0"/>
        <w:spacing w:after="0" w:line="240" w:lineRule="auto"/>
        <w:jc w:val="both"/>
        <w:rPr>
          <w:rFonts w:cs="Arial"/>
          <w:color w:val="000000"/>
          <w:sz w:val="24"/>
          <w:szCs w:val="24"/>
        </w:rPr>
      </w:pPr>
      <w:r>
        <w:rPr>
          <w:rFonts w:cs="Arial"/>
          <w:color w:val="000000"/>
          <w:sz w:val="24"/>
          <w:szCs w:val="24"/>
        </w:rPr>
        <w:t>The National Curriculum framework – 2014 states:</w:t>
      </w:r>
    </w:p>
    <w:p w:rsidR="00FA3C42" w:rsidRPr="00FA3C42" w:rsidRDefault="00FA3C42" w:rsidP="00E62E8F">
      <w:pPr>
        <w:shd w:val="clear" w:color="auto" w:fill="FFFFFF"/>
        <w:spacing w:before="300" w:after="300" w:line="240" w:lineRule="auto"/>
        <w:jc w:val="both"/>
        <w:rPr>
          <w:rFonts w:eastAsia="Times New Roman" w:cs="Arial"/>
          <w:color w:val="0B0C0C"/>
          <w:sz w:val="24"/>
          <w:szCs w:val="24"/>
          <w:lang w:eastAsia="en-GB"/>
        </w:rPr>
      </w:pPr>
      <w:r w:rsidRPr="00FA3C42">
        <w:rPr>
          <w:rFonts w:eastAsia="Times New Roman" w:cs="Arial"/>
          <w:color w:val="0B0C0C"/>
          <w:sz w:val="24"/>
          <w:szCs w:val="24"/>
          <w:lang w:eastAsia="en-GB"/>
        </w:rPr>
        <w:t>Every state-funded school must offer a curriculum which</w:t>
      </w:r>
      <w:r>
        <w:rPr>
          <w:rFonts w:eastAsia="Times New Roman" w:cs="Arial"/>
          <w:color w:val="0B0C0C"/>
          <w:sz w:val="24"/>
          <w:szCs w:val="24"/>
          <w:lang w:eastAsia="en-GB"/>
        </w:rPr>
        <w:t xml:space="preserve"> is balanced and broadly based </w:t>
      </w:r>
      <w:r w:rsidRPr="00FA3C42">
        <w:rPr>
          <w:rFonts w:eastAsia="Times New Roman" w:cs="Arial"/>
          <w:color w:val="0B0C0C"/>
          <w:sz w:val="24"/>
          <w:szCs w:val="24"/>
          <w:lang w:eastAsia="en-GB"/>
        </w:rPr>
        <w:t>and which:</w:t>
      </w:r>
    </w:p>
    <w:p w:rsidR="00FA3C42" w:rsidRPr="00FA3C42" w:rsidRDefault="00FA3C42" w:rsidP="00E62E8F">
      <w:pPr>
        <w:numPr>
          <w:ilvl w:val="0"/>
          <w:numId w:val="2"/>
        </w:numPr>
        <w:shd w:val="clear" w:color="auto" w:fill="FFFFFF"/>
        <w:spacing w:after="0" w:line="240" w:lineRule="auto"/>
        <w:ind w:left="312"/>
        <w:jc w:val="both"/>
        <w:rPr>
          <w:rFonts w:eastAsia="Times New Roman" w:cs="Arial"/>
          <w:color w:val="0B0C0C"/>
          <w:sz w:val="24"/>
          <w:szCs w:val="24"/>
          <w:lang w:eastAsia="en-GB"/>
        </w:rPr>
      </w:pPr>
      <w:r w:rsidRPr="00FA3C42">
        <w:rPr>
          <w:rFonts w:eastAsia="Times New Roman" w:cs="Arial"/>
          <w:color w:val="0B0C0C"/>
          <w:sz w:val="24"/>
          <w:szCs w:val="24"/>
          <w:lang w:eastAsia="en-GB"/>
        </w:rPr>
        <w:t xml:space="preserve">promotes the spiritual, moral, cultural, mental and physical development of </w:t>
      </w:r>
      <w:r w:rsidR="000B79A3">
        <w:rPr>
          <w:rFonts w:eastAsia="Times New Roman" w:cs="Arial"/>
          <w:color w:val="0B0C0C"/>
          <w:sz w:val="24"/>
          <w:szCs w:val="24"/>
          <w:lang w:eastAsia="en-GB"/>
        </w:rPr>
        <w:t>learner</w:t>
      </w:r>
      <w:r w:rsidRPr="00FA3C42">
        <w:rPr>
          <w:rFonts w:eastAsia="Times New Roman" w:cs="Arial"/>
          <w:color w:val="0B0C0C"/>
          <w:sz w:val="24"/>
          <w:szCs w:val="24"/>
          <w:lang w:eastAsia="en-GB"/>
        </w:rPr>
        <w:t>s at the school and of society</w:t>
      </w:r>
    </w:p>
    <w:p w:rsidR="00FA3C42" w:rsidRPr="00FA3C42" w:rsidRDefault="00FA3C42" w:rsidP="00E62E8F">
      <w:pPr>
        <w:numPr>
          <w:ilvl w:val="0"/>
          <w:numId w:val="2"/>
        </w:numPr>
        <w:shd w:val="clear" w:color="auto" w:fill="FFFFFF"/>
        <w:spacing w:after="0" w:line="240" w:lineRule="auto"/>
        <w:ind w:left="312"/>
        <w:jc w:val="both"/>
        <w:rPr>
          <w:rFonts w:eastAsia="Times New Roman" w:cs="Arial"/>
          <w:color w:val="0B0C0C"/>
          <w:sz w:val="24"/>
          <w:szCs w:val="24"/>
          <w:lang w:eastAsia="en-GB"/>
        </w:rPr>
      </w:pPr>
      <w:r w:rsidRPr="00FA3C42">
        <w:rPr>
          <w:rFonts w:eastAsia="Times New Roman" w:cs="Arial"/>
          <w:color w:val="0B0C0C"/>
          <w:sz w:val="24"/>
          <w:szCs w:val="24"/>
          <w:lang w:eastAsia="en-GB"/>
        </w:rPr>
        <w:t xml:space="preserve">prepares </w:t>
      </w:r>
      <w:r w:rsidR="000B79A3">
        <w:rPr>
          <w:rFonts w:eastAsia="Times New Roman" w:cs="Arial"/>
          <w:color w:val="0B0C0C"/>
          <w:sz w:val="24"/>
          <w:szCs w:val="24"/>
          <w:lang w:eastAsia="en-GB"/>
        </w:rPr>
        <w:t>learner</w:t>
      </w:r>
      <w:r w:rsidRPr="00FA3C42">
        <w:rPr>
          <w:rFonts w:eastAsia="Times New Roman" w:cs="Arial"/>
          <w:color w:val="0B0C0C"/>
          <w:sz w:val="24"/>
          <w:szCs w:val="24"/>
          <w:lang w:eastAsia="en-GB"/>
        </w:rPr>
        <w:t>s at the school for the opportunities, responsibilities and experiences of later life</w:t>
      </w:r>
    </w:p>
    <w:p w:rsidR="00FA3C42" w:rsidRDefault="00FA3C42" w:rsidP="00E62E8F">
      <w:pPr>
        <w:jc w:val="both"/>
        <w:rPr>
          <w:rFonts w:cs="Arial"/>
          <w:color w:val="0B0C0C"/>
          <w:sz w:val="24"/>
          <w:szCs w:val="24"/>
          <w:shd w:val="clear" w:color="auto" w:fill="FFFFFF"/>
        </w:rPr>
      </w:pPr>
    </w:p>
    <w:p w:rsidR="001108BB" w:rsidRDefault="004735D2" w:rsidP="00E62E8F">
      <w:pPr>
        <w:jc w:val="both"/>
        <w:rPr>
          <w:rFonts w:cs="Arial"/>
          <w:color w:val="0B0C0C"/>
          <w:sz w:val="24"/>
          <w:szCs w:val="24"/>
          <w:shd w:val="clear" w:color="auto" w:fill="FFFFFF"/>
        </w:rPr>
      </w:pPr>
      <w:r>
        <w:rPr>
          <w:rFonts w:cs="Arial"/>
          <w:color w:val="0B0C0C"/>
          <w:sz w:val="24"/>
          <w:szCs w:val="24"/>
          <w:shd w:val="clear" w:color="auto" w:fill="FFFFFF"/>
        </w:rPr>
        <w:t xml:space="preserve">The National Curriculum allows for </w:t>
      </w:r>
      <w:r w:rsidR="001108BB">
        <w:rPr>
          <w:rFonts w:cs="Arial"/>
          <w:color w:val="0B0C0C"/>
          <w:sz w:val="24"/>
          <w:szCs w:val="24"/>
          <w:shd w:val="clear" w:color="auto" w:fill="FFFFFF"/>
        </w:rPr>
        <w:t>a breath</w:t>
      </w:r>
      <w:r w:rsidR="00B70CE3">
        <w:rPr>
          <w:rFonts w:cs="Arial"/>
          <w:color w:val="0B0C0C"/>
          <w:sz w:val="24"/>
          <w:szCs w:val="24"/>
          <w:shd w:val="clear" w:color="auto" w:fill="FFFFFF"/>
        </w:rPr>
        <w:t xml:space="preserve"> and depth</w:t>
      </w:r>
      <w:r w:rsidR="001108BB">
        <w:rPr>
          <w:rFonts w:cs="Arial"/>
          <w:color w:val="0B0C0C"/>
          <w:sz w:val="24"/>
          <w:szCs w:val="24"/>
          <w:shd w:val="clear" w:color="auto" w:fill="FFFFFF"/>
        </w:rPr>
        <w:t xml:space="preserve"> of learning that extends beyond the framework itself. It clearly </w:t>
      </w:r>
      <w:r w:rsidR="00FA3C42">
        <w:rPr>
          <w:rFonts w:cs="Arial"/>
          <w:color w:val="0B0C0C"/>
          <w:sz w:val="24"/>
          <w:szCs w:val="24"/>
          <w:shd w:val="clear" w:color="auto" w:fill="FFFFFF"/>
        </w:rPr>
        <w:t>states that t</w:t>
      </w:r>
      <w:r w:rsidR="00FA3C42" w:rsidRPr="00FA3C42">
        <w:rPr>
          <w:rFonts w:cs="Arial"/>
          <w:color w:val="0B0C0C"/>
          <w:sz w:val="24"/>
          <w:szCs w:val="24"/>
          <w:shd w:val="clear" w:color="auto" w:fill="FFFFFF"/>
        </w:rPr>
        <w:t>he school curriculum comprises</w:t>
      </w:r>
      <w:r w:rsidR="001108BB">
        <w:rPr>
          <w:rFonts w:cs="Arial"/>
          <w:color w:val="0B0C0C"/>
          <w:sz w:val="24"/>
          <w:szCs w:val="24"/>
          <w:shd w:val="clear" w:color="auto" w:fill="FFFFFF"/>
        </w:rPr>
        <w:t xml:space="preserve"> of all learning and </w:t>
      </w:r>
      <w:r w:rsidR="00FA3C42" w:rsidRPr="00FA3C42">
        <w:rPr>
          <w:rFonts w:cs="Arial"/>
          <w:color w:val="0B0C0C"/>
          <w:sz w:val="24"/>
          <w:szCs w:val="24"/>
          <w:shd w:val="clear" w:color="auto" w:fill="FFFFFF"/>
        </w:rPr>
        <w:t xml:space="preserve">experiences that each school plans for its </w:t>
      </w:r>
      <w:r w:rsidR="000B79A3">
        <w:rPr>
          <w:rFonts w:cs="Arial"/>
          <w:color w:val="0B0C0C"/>
          <w:sz w:val="24"/>
          <w:szCs w:val="24"/>
          <w:shd w:val="clear" w:color="auto" w:fill="FFFFFF"/>
        </w:rPr>
        <w:t>learner</w:t>
      </w:r>
      <w:r w:rsidR="00FA3C42" w:rsidRPr="00FA3C42">
        <w:rPr>
          <w:rFonts w:cs="Arial"/>
          <w:color w:val="0B0C0C"/>
          <w:sz w:val="24"/>
          <w:szCs w:val="24"/>
          <w:shd w:val="clear" w:color="auto" w:fill="FFFFFF"/>
        </w:rPr>
        <w:t>s.</w:t>
      </w:r>
      <w:r w:rsidR="00FA3C42">
        <w:rPr>
          <w:rFonts w:cs="Arial"/>
          <w:color w:val="0B0C0C"/>
          <w:sz w:val="24"/>
          <w:szCs w:val="24"/>
          <w:shd w:val="clear" w:color="auto" w:fill="FFFFFF"/>
        </w:rPr>
        <w:t xml:space="preserve"> It clearly states that t</w:t>
      </w:r>
      <w:r w:rsidR="00FA3C42" w:rsidRPr="00FA3C42">
        <w:rPr>
          <w:rFonts w:cs="Arial"/>
          <w:color w:val="0B0C0C"/>
          <w:sz w:val="24"/>
          <w:szCs w:val="24"/>
          <w:shd w:val="clear" w:color="auto" w:fill="FFFFFF"/>
        </w:rPr>
        <w:t xml:space="preserve">he national curriculum forms </w:t>
      </w:r>
      <w:r w:rsidR="00FA3C42">
        <w:rPr>
          <w:rFonts w:cs="Arial"/>
          <w:color w:val="0B0C0C"/>
          <w:sz w:val="24"/>
          <w:szCs w:val="24"/>
          <w:shd w:val="clear" w:color="auto" w:fill="FFFFFF"/>
        </w:rPr>
        <w:t xml:space="preserve">only </w:t>
      </w:r>
      <w:r w:rsidR="00FA3C42" w:rsidRPr="00FA3C42">
        <w:rPr>
          <w:rFonts w:cs="Arial"/>
          <w:color w:val="0B0C0C"/>
          <w:sz w:val="24"/>
          <w:szCs w:val="24"/>
          <w:shd w:val="clear" w:color="auto" w:fill="FFFFFF"/>
        </w:rPr>
        <w:t>one part of the school curriculum</w:t>
      </w:r>
      <w:r w:rsidR="00852A98">
        <w:rPr>
          <w:rFonts w:cs="Arial"/>
          <w:color w:val="0B0C0C"/>
          <w:sz w:val="24"/>
          <w:szCs w:val="24"/>
          <w:shd w:val="clear" w:color="auto" w:fill="FFFFFF"/>
        </w:rPr>
        <w:t xml:space="preserve"> and that t</w:t>
      </w:r>
      <w:r w:rsidR="00FA3C42" w:rsidRPr="00FA3C42">
        <w:rPr>
          <w:rFonts w:cs="Arial"/>
          <w:color w:val="0B0C0C"/>
          <w:sz w:val="24"/>
          <w:szCs w:val="24"/>
          <w:shd w:val="clear" w:color="auto" w:fill="FFFFFF"/>
        </w:rPr>
        <w:t>here is time and space in the school day and in e</w:t>
      </w:r>
      <w:r w:rsidR="001108BB">
        <w:rPr>
          <w:rFonts w:cs="Arial"/>
          <w:color w:val="0B0C0C"/>
          <w:sz w:val="24"/>
          <w:szCs w:val="24"/>
          <w:shd w:val="clear" w:color="auto" w:fill="FFFFFF"/>
        </w:rPr>
        <w:t>ach week, term and year to encounter learning</w:t>
      </w:r>
      <w:r w:rsidR="00FA3C42" w:rsidRPr="00FA3C42">
        <w:rPr>
          <w:rFonts w:cs="Arial"/>
          <w:color w:val="0B0C0C"/>
          <w:sz w:val="24"/>
          <w:szCs w:val="24"/>
          <w:shd w:val="clear" w:color="auto" w:fill="FFFFFF"/>
        </w:rPr>
        <w:t xml:space="preserve"> beyond the national curriculum specifications. </w:t>
      </w:r>
    </w:p>
    <w:p w:rsidR="001108BB" w:rsidRDefault="001108BB" w:rsidP="00E62E8F">
      <w:pPr>
        <w:jc w:val="both"/>
        <w:rPr>
          <w:rFonts w:cs="Arial"/>
          <w:color w:val="0B0C0C"/>
          <w:sz w:val="24"/>
          <w:szCs w:val="24"/>
          <w:shd w:val="clear" w:color="auto" w:fill="FFFFFF"/>
        </w:rPr>
      </w:pPr>
      <w:r>
        <w:rPr>
          <w:rFonts w:cs="Arial"/>
          <w:color w:val="0B0C0C"/>
          <w:sz w:val="24"/>
          <w:szCs w:val="24"/>
          <w:shd w:val="clear" w:color="auto" w:fill="FFFFFF"/>
        </w:rPr>
        <w:t>At Belvue School we believe that the curriculum should be:</w:t>
      </w:r>
    </w:p>
    <w:p w:rsidR="001108BB" w:rsidRDefault="001108BB" w:rsidP="00E62E8F">
      <w:pPr>
        <w:jc w:val="both"/>
        <w:rPr>
          <w:rFonts w:cs="Arial"/>
          <w:color w:val="0B0C0C"/>
          <w:sz w:val="24"/>
          <w:szCs w:val="24"/>
          <w:shd w:val="clear" w:color="auto" w:fill="FFFFFF"/>
        </w:rPr>
      </w:pPr>
      <w:r>
        <w:rPr>
          <w:rFonts w:cs="Arial"/>
          <w:color w:val="0B0C0C"/>
          <w:sz w:val="24"/>
          <w:szCs w:val="24"/>
          <w:shd w:val="clear" w:color="auto" w:fill="FFFFFF"/>
        </w:rPr>
        <w:t>Rich and diverse</w:t>
      </w:r>
    </w:p>
    <w:p w:rsidR="001108BB" w:rsidRDefault="00C56136" w:rsidP="00E62E8F">
      <w:pPr>
        <w:jc w:val="both"/>
        <w:rPr>
          <w:rFonts w:cs="Arial"/>
          <w:color w:val="0B0C0C"/>
          <w:sz w:val="24"/>
          <w:szCs w:val="24"/>
          <w:shd w:val="clear" w:color="auto" w:fill="FFFFFF"/>
        </w:rPr>
      </w:pPr>
      <w:r>
        <w:rPr>
          <w:rFonts w:cs="Arial"/>
          <w:color w:val="0B0C0C"/>
          <w:sz w:val="24"/>
          <w:szCs w:val="24"/>
          <w:shd w:val="clear" w:color="auto" w:fill="FFFFFF"/>
        </w:rPr>
        <w:t>Allow for exploration,</w:t>
      </w:r>
      <w:r w:rsidR="001108BB">
        <w:rPr>
          <w:rFonts w:cs="Arial"/>
          <w:color w:val="0B0C0C"/>
          <w:sz w:val="24"/>
          <w:szCs w:val="24"/>
          <w:shd w:val="clear" w:color="auto" w:fill="FFFFFF"/>
        </w:rPr>
        <w:t xml:space="preserve"> play</w:t>
      </w:r>
      <w:r>
        <w:rPr>
          <w:rFonts w:cs="Arial"/>
          <w:color w:val="0B0C0C"/>
          <w:sz w:val="24"/>
          <w:szCs w:val="24"/>
          <w:shd w:val="clear" w:color="auto" w:fill="FFFFFF"/>
        </w:rPr>
        <w:t xml:space="preserve"> and outdoor learning</w:t>
      </w:r>
    </w:p>
    <w:p w:rsidR="001108BB" w:rsidRDefault="001108BB" w:rsidP="00E62E8F">
      <w:pPr>
        <w:jc w:val="both"/>
        <w:rPr>
          <w:rFonts w:cs="Arial"/>
          <w:color w:val="0B0C0C"/>
          <w:sz w:val="24"/>
          <w:szCs w:val="24"/>
          <w:shd w:val="clear" w:color="auto" w:fill="FFFFFF"/>
        </w:rPr>
      </w:pPr>
      <w:r>
        <w:rPr>
          <w:rFonts w:cs="Arial"/>
          <w:color w:val="0B0C0C"/>
          <w:sz w:val="24"/>
          <w:szCs w:val="24"/>
          <w:shd w:val="clear" w:color="auto" w:fill="FFFFFF"/>
        </w:rPr>
        <w:t xml:space="preserve">Be aspirational - </w:t>
      </w:r>
      <w:r w:rsidR="004818EC">
        <w:rPr>
          <w:rFonts w:cs="Arial"/>
          <w:color w:val="0B0C0C"/>
          <w:sz w:val="24"/>
          <w:szCs w:val="24"/>
          <w:shd w:val="clear" w:color="auto" w:fill="FFFFFF"/>
        </w:rPr>
        <w:t xml:space="preserve">taking learners on a journey of discovery into thoughts, ideas and experiences beyond their </w:t>
      </w:r>
      <w:r>
        <w:rPr>
          <w:rFonts w:cs="Arial"/>
          <w:color w:val="0B0C0C"/>
          <w:sz w:val="24"/>
          <w:szCs w:val="24"/>
          <w:shd w:val="clear" w:color="auto" w:fill="FFFFFF"/>
        </w:rPr>
        <w:t>perceived abilities</w:t>
      </w:r>
    </w:p>
    <w:p w:rsidR="001108BB" w:rsidRDefault="001108BB" w:rsidP="00E62E8F">
      <w:pPr>
        <w:jc w:val="both"/>
        <w:rPr>
          <w:rFonts w:cs="Arial"/>
          <w:color w:val="0B0C0C"/>
          <w:sz w:val="24"/>
          <w:szCs w:val="24"/>
          <w:shd w:val="clear" w:color="auto" w:fill="FFFFFF"/>
        </w:rPr>
      </w:pPr>
      <w:r>
        <w:rPr>
          <w:rFonts w:cs="Arial"/>
          <w:color w:val="0B0C0C"/>
          <w:sz w:val="24"/>
          <w:szCs w:val="24"/>
          <w:shd w:val="clear" w:color="auto" w:fill="FFFFFF"/>
        </w:rPr>
        <w:t>Push</w:t>
      </w:r>
      <w:r w:rsidR="004818EC">
        <w:rPr>
          <w:rFonts w:cs="Arial"/>
          <w:color w:val="0B0C0C"/>
          <w:sz w:val="24"/>
          <w:szCs w:val="24"/>
          <w:shd w:val="clear" w:color="auto" w:fill="FFFFFF"/>
        </w:rPr>
        <w:t xml:space="preserve"> social,</w:t>
      </w:r>
      <w:r>
        <w:rPr>
          <w:rFonts w:cs="Arial"/>
          <w:color w:val="0B0C0C"/>
          <w:sz w:val="24"/>
          <w:szCs w:val="24"/>
          <w:shd w:val="clear" w:color="auto" w:fill="FFFFFF"/>
        </w:rPr>
        <w:t xml:space="preserve"> intellectual and emotional boundaries</w:t>
      </w:r>
    </w:p>
    <w:p w:rsidR="001108BB" w:rsidRDefault="001108BB" w:rsidP="00E62E8F">
      <w:pPr>
        <w:jc w:val="both"/>
        <w:rPr>
          <w:rFonts w:cs="Arial"/>
          <w:color w:val="0B0C0C"/>
          <w:sz w:val="24"/>
          <w:szCs w:val="24"/>
          <w:shd w:val="clear" w:color="auto" w:fill="FFFFFF"/>
        </w:rPr>
      </w:pPr>
      <w:r>
        <w:rPr>
          <w:rFonts w:cs="Arial"/>
          <w:color w:val="0B0C0C"/>
          <w:sz w:val="24"/>
          <w:szCs w:val="24"/>
          <w:shd w:val="clear" w:color="auto" w:fill="FFFFFF"/>
        </w:rPr>
        <w:t>Challenge all the senses</w:t>
      </w:r>
    </w:p>
    <w:p w:rsidR="001108BB" w:rsidRDefault="001108BB" w:rsidP="00E62E8F">
      <w:pPr>
        <w:jc w:val="both"/>
        <w:rPr>
          <w:rFonts w:cs="Arial"/>
          <w:color w:val="0B0C0C"/>
          <w:sz w:val="24"/>
          <w:szCs w:val="24"/>
          <w:shd w:val="clear" w:color="auto" w:fill="FFFFFF"/>
        </w:rPr>
      </w:pPr>
      <w:r>
        <w:rPr>
          <w:rFonts w:cs="Arial"/>
          <w:color w:val="0B0C0C"/>
          <w:sz w:val="24"/>
          <w:szCs w:val="24"/>
          <w:shd w:val="clear" w:color="auto" w:fill="FFFFFF"/>
        </w:rPr>
        <w:t>Excite and delight</w:t>
      </w:r>
    </w:p>
    <w:p w:rsidR="00B70CE3" w:rsidRDefault="000922EE" w:rsidP="00E62E8F">
      <w:pPr>
        <w:jc w:val="both"/>
        <w:rPr>
          <w:rFonts w:cs="Arial"/>
          <w:color w:val="0B0C0C"/>
          <w:sz w:val="24"/>
          <w:szCs w:val="24"/>
          <w:shd w:val="clear" w:color="auto" w:fill="FFFFFF"/>
        </w:rPr>
      </w:pPr>
      <w:r>
        <w:rPr>
          <w:rFonts w:cs="Arial"/>
          <w:color w:val="0B0C0C"/>
          <w:sz w:val="24"/>
          <w:szCs w:val="24"/>
          <w:shd w:val="clear" w:color="auto" w:fill="FFFFFF"/>
        </w:rPr>
        <w:t>Be f</w:t>
      </w:r>
      <w:r w:rsidR="00B70CE3">
        <w:rPr>
          <w:rFonts w:cs="Arial"/>
          <w:color w:val="0B0C0C"/>
          <w:sz w:val="24"/>
          <w:szCs w:val="24"/>
          <w:shd w:val="clear" w:color="auto" w:fill="FFFFFF"/>
        </w:rPr>
        <w:t>lexible and adaptable</w:t>
      </w:r>
    </w:p>
    <w:p w:rsidR="00FC63D7" w:rsidRDefault="00FC63D7" w:rsidP="00E62E8F">
      <w:pPr>
        <w:jc w:val="both"/>
        <w:rPr>
          <w:rFonts w:cs="Arial"/>
          <w:color w:val="0B0C0C"/>
          <w:sz w:val="24"/>
          <w:szCs w:val="24"/>
          <w:shd w:val="clear" w:color="auto" w:fill="FFFFFF"/>
        </w:rPr>
      </w:pPr>
      <w:r>
        <w:rPr>
          <w:rFonts w:cs="Arial"/>
          <w:color w:val="0B0C0C"/>
          <w:sz w:val="24"/>
          <w:szCs w:val="24"/>
          <w:shd w:val="clear" w:color="auto" w:fill="FFFFFF"/>
        </w:rPr>
        <w:t>Preparation for adult life</w:t>
      </w:r>
    </w:p>
    <w:p w:rsidR="001108BB" w:rsidRDefault="001108BB" w:rsidP="00B70CE3">
      <w:pPr>
        <w:jc w:val="both"/>
        <w:rPr>
          <w:rFonts w:cs="Arial"/>
          <w:color w:val="0B0C0C"/>
          <w:sz w:val="24"/>
          <w:szCs w:val="24"/>
          <w:shd w:val="clear" w:color="auto" w:fill="FFFFFF"/>
        </w:rPr>
      </w:pPr>
    </w:p>
    <w:p w:rsidR="00852A98" w:rsidRDefault="00852A98" w:rsidP="00B70CE3">
      <w:pPr>
        <w:jc w:val="both"/>
        <w:rPr>
          <w:lang w:val="en"/>
        </w:rPr>
      </w:pPr>
      <w:r>
        <w:rPr>
          <w:rFonts w:cs="Arial"/>
          <w:color w:val="0B0C0C"/>
          <w:sz w:val="24"/>
          <w:szCs w:val="24"/>
          <w:shd w:val="clear" w:color="auto" w:fill="FFFFFF"/>
        </w:rPr>
        <w:t xml:space="preserve">The </w:t>
      </w:r>
      <w:r w:rsidR="001108BB">
        <w:rPr>
          <w:rFonts w:cs="Arial"/>
          <w:color w:val="0B0C0C"/>
          <w:sz w:val="24"/>
          <w:szCs w:val="24"/>
          <w:shd w:val="clear" w:color="auto" w:fill="FFFFFF"/>
        </w:rPr>
        <w:t>National Curriculum guidance</w:t>
      </w:r>
      <w:r>
        <w:rPr>
          <w:rFonts w:cs="Arial"/>
          <w:color w:val="0B0C0C"/>
          <w:sz w:val="24"/>
          <w:szCs w:val="24"/>
          <w:shd w:val="clear" w:color="auto" w:fill="FFFFFF"/>
        </w:rPr>
        <w:t xml:space="preserve"> acknowledges that a small number of </w:t>
      </w:r>
      <w:r w:rsidR="000B79A3">
        <w:rPr>
          <w:rFonts w:cs="Arial"/>
          <w:color w:val="0B0C0C"/>
          <w:sz w:val="24"/>
          <w:szCs w:val="24"/>
          <w:shd w:val="clear" w:color="auto" w:fill="FFFFFF"/>
        </w:rPr>
        <w:t>learner</w:t>
      </w:r>
      <w:r>
        <w:rPr>
          <w:rFonts w:cs="Arial"/>
          <w:color w:val="0B0C0C"/>
          <w:sz w:val="24"/>
          <w:szCs w:val="24"/>
          <w:shd w:val="clear" w:color="auto" w:fill="FFFFFF"/>
        </w:rPr>
        <w:t>s will experience more challenges in encountering the content of the national curriculum. The guidance states that a</w:t>
      </w:r>
      <w:r>
        <w:rPr>
          <w:lang w:val="en"/>
        </w:rPr>
        <w:t xml:space="preserve"> wide range of </w:t>
      </w:r>
      <w:r w:rsidR="000B79A3">
        <w:rPr>
          <w:lang w:val="en"/>
        </w:rPr>
        <w:t>learner</w:t>
      </w:r>
      <w:r>
        <w:rPr>
          <w:lang w:val="en"/>
        </w:rPr>
        <w:t xml:space="preserve">s have special educational needs, many of whom also have disabilities. Lessons should be planned to ensure that there are no barriers to every </w:t>
      </w:r>
      <w:r w:rsidR="000B79A3">
        <w:rPr>
          <w:lang w:val="en"/>
        </w:rPr>
        <w:t>learner</w:t>
      </w:r>
      <w:r>
        <w:rPr>
          <w:lang w:val="en"/>
        </w:rPr>
        <w:t xml:space="preserve"> achieving. In many cases, such planning will mean that these </w:t>
      </w:r>
      <w:r w:rsidR="000B79A3">
        <w:rPr>
          <w:lang w:val="en"/>
        </w:rPr>
        <w:t>learner</w:t>
      </w:r>
      <w:r>
        <w:rPr>
          <w:lang w:val="en"/>
        </w:rPr>
        <w:t xml:space="preserve">s will be able to study the full national curriculum. A minority of </w:t>
      </w:r>
      <w:r w:rsidR="000B79A3">
        <w:rPr>
          <w:lang w:val="en"/>
        </w:rPr>
        <w:t>learner</w:t>
      </w:r>
      <w:r>
        <w:rPr>
          <w:lang w:val="en"/>
        </w:rPr>
        <w:t>s will need access to specialist equipment and different approaches. The SEN and disability code of practice is clear about what should be done to meet their needs.</w:t>
      </w:r>
    </w:p>
    <w:p w:rsidR="00852A98" w:rsidRDefault="00852A98" w:rsidP="00E62E8F">
      <w:pPr>
        <w:jc w:val="both"/>
        <w:rPr>
          <w:lang w:val="en"/>
        </w:rPr>
      </w:pPr>
      <w:r>
        <w:rPr>
          <w:lang w:val="en"/>
        </w:rPr>
        <w:t xml:space="preserve">This advice clearly recognises that some </w:t>
      </w:r>
      <w:r w:rsidR="000B79A3">
        <w:rPr>
          <w:lang w:val="en"/>
        </w:rPr>
        <w:t>learner</w:t>
      </w:r>
      <w:r>
        <w:rPr>
          <w:lang w:val="en"/>
        </w:rPr>
        <w:t>s will not be able to study what ever</w:t>
      </w:r>
      <w:r w:rsidR="0044060F">
        <w:rPr>
          <w:lang w:val="en"/>
        </w:rPr>
        <w:t xml:space="preserve">yone else does. The expectation to follow the national curriculum is therefore neither a requirement or appropriate for </w:t>
      </w:r>
      <w:r w:rsidR="000B79A3">
        <w:rPr>
          <w:lang w:val="en"/>
        </w:rPr>
        <w:t>learner</w:t>
      </w:r>
      <w:r w:rsidR="0044060F">
        <w:rPr>
          <w:lang w:val="en"/>
        </w:rPr>
        <w:t xml:space="preserve">s placed within the exceptional context of a special school catering for </w:t>
      </w:r>
      <w:r w:rsidR="000B79A3">
        <w:rPr>
          <w:lang w:val="en"/>
        </w:rPr>
        <w:t>learner</w:t>
      </w:r>
      <w:r w:rsidR="0044060F">
        <w:rPr>
          <w:lang w:val="en"/>
        </w:rPr>
        <w:t>s described as having severe and complex learning needs.  As</w:t>
      </w:r>
      <w:r w:rsidR="00B9669A">
        <w:rPr>
          <w:lang w:val="en"/>
        </w:rPr>
        <w:t xml:space="preserve"> Peter</w:t>
      </w:r>
      <w:r w:rsidR="0044060F">
        <w:rPr>
          <w:lang w:val="en"/>
        </w:rPr>
        <w:t xml:space="preserve"> Imray states, within our specialist environment ‘it is not the responsibility of the child to change to meet the demands of the curriculum; it is the responsibility of those writing the curriculum to ensure that it is flexible enough and adaptable enough to meet the needs of each child’(2010).  </w:t>
      </w:r>
    </w:p>
    <w:p w:rsidR="004147DC" w:rsidRDefault="004147DC" w:rsidP="00B9669A">
      <w:pPr>
        <w:shd w:val="clear" w:color="auto" w:fill="FFFFFF"/>
        <w:spacing w:after="0"/>
        <w:jc w:val="both"/>
        <w:textAlignment w:val="baseline"/>
        <w:outlineLvl w:val="2"/>
      </w:pPr>
      <w:r>
        <w:t>The Code</w:t>
      </w:r>
      <w:r w:rsidR="00B9669A">
        <w:t xml:space="preserve"> also</w:t>
      </w:r>
      <w:r>
        <w:t xml:space="preserve"> states that all </w:t>
      </w:r>
      <w:r w:rsidR="000B79A3">
        <w:t>learner</w:t>
      </w:r>
      <w:r>
        <w:t xml:space="preserve">s should have access to a broad and balanced curriculum.  The National Curriculum Inclusion statement states that teachers should set high expectations for every </w:t>
      </w:r>
      <w:r w:rsidR="000B79A3">
        <w:t>learner</w:t>
      </w:r>
      <w:r>
        <w:t xml:space="preserve">, whatever their prior attainment. Teachers should use appropriate assessment to set targets which are deliberately ambitious.  Potential areas of difficulty should be identified and addressed at the outset.  Lessons should be planned to address potential areas of difficulty </w:t>
      </w:r>
      <w:r w:rsidR="009A190E">
        <w:t xml:space="preserve">and to remove barriers to </w:t>
      </w:r>
      <w:r w:rsidR="000B79A3">
        <w:t>learner</w:t>
      </w:r>
      <w:r>
        <w:t xml:space="preserve"> achievement.</w:t>
      </w:r>
      <w:r w:rsidR="009A190E">
        <w:t xml:space="preserve"> In many cases, such planning will mean that </w:t>
      </w:r>
      <w:r w:rsidR="000B79A3">
        <w:t>learner</w:t>
      </w:r>
      <w:r w:rsidR="009A190E">
        <w:t>s with SEN and disabilities will be able to study the full national curriculum.</w:t>
      </w:r>
    </w:p>
    <w:p w:rsidR="004147DC" w:rsidRDefault="004147DC" w:rsidP="00E62E8F">
      <w:pPr>
        <w:shd w:val="clear" w:color="auto" w:fill="FFFFFF"/>
        <w:spacing w:after="0" w:line="240" w:lineRule="auto"/>
        <w:jc w:val="both"/>
        <w:textAlignment w:val="baseline"/>
        <w:outlineLvl w:val="2"/>
      </w:pPr>
    </w:p>
    <w:p w:rsidR="004147DC" w:rsidRDefault="009A190E" w:rsidP="00E62E8F">
      <w:pPr>
        <w:jc w:val="both"/>
      </w:pPr>
      <w:r>
        <w:t xml:space="preserve">However in section 6 of the Code it clearly states that progress can be measured in areas other than attainment – for instance where a </w:t>
      </w:r>
      <w:r w:rsidR="000B79A3">
        <w:t>learner</w:t>
      </w:r>
      <w:r>
        <w:t xml:space="preserve"> needs to make additional progress with wider development or social needs in order to make a successful transition to adult life. It also states that high quality teaching, differentiated for individual </w:t>
      </w:r>
      <w:r w:rsidR="000B79A3">
        <w:t>learner</w:t>
      </w:r>
      <w:r>
        <w:t xml:space="preserve">s, is the first step in responding to </w:t>
      </w:r>
      <w:r w:rsidR="000B79A3">
        <w:t>learner</w:t>
      </w:r>
      <w:r>
        <w:t>s who have or may have SEN. There is also a strong emphasis on outcomes for young people that will ‘enable children and young people to progress in their learning and, as they get older, to be well prepared for adulthood’.</w:t>
      </w:r>
      <w:r w:rsidR="000E65BB">
        <w:t xml:space="preserve">  The Code states the importance of focusing on wider outcomes such as positive social relationships and emotional resilience and stability. Outcomes should always enable children and young people to move towards the long-term aspirations of employment or higher education, independent living and community participation. </w:t>
      </w:r>
      <w:r w:rsidR="00B70CE3">
        <w:t xml:space="preserve"> These outcomes are planned for through the process of identifying individual learning intentions</w:t>
      </w:r>
      <w:r w:rsidR="00947846">
        <w:t xml:space="preserve"> – see Appendix 1 -</w:t>
      </w:r>
      <w:r w:rsidR="00B70CE3">
        <w:t xml:space="preserve"> through the concept of SRUFFY ta</w:t>
      </w:r>
      <w:r w:rsidR="00947846">
        <w:t>rgets (Lacey 2010).</w:t>
      </w:r>
    </w:p>
    <w:p w:rsidR="00F40BD4" w:rsidRDefault="00E15ADD" w:rsidP="00F40BD4">
      <w:pPr>
        <w:jc w:val="both"/>
      </w:pPr>
      <w:r>
        <w:t>As a school, if we are to fully embrace these principles then our curriculum must be diverse</w:t>
      </w:r>
      <w:r w:rsidR="00B70CE3">
        <w:t>, flexible</w:t>
      </w:r>
      <w:r>
        <w:t xml:space="preserve"> and personalised to ensure that the outcomes truly make a differ</w:t>
      </w:r>
      <w:r w:rsidR="001F164F">
        <w:t>ence to young people’s futures; w</w:t>
      </w:r>
      <w:r>
        <w:t>hilst at the same time ensuring the principle of a broad and balanced curriculum, one i</w:t>
      </w:r>
      <w:r w:rsidR="00B64AD5">
        <w:t xml:space="preserve">n which our </w:t>
      </w:r>
      <w:r w:rsidR="000B79A3">
        <w:t>learner</w:t>
      </w:r>
      <w:r w:rsidR="00B64AD5">
        <w:t>s are immersed</w:t>
      </w:r>
      <w:r>
        <w:t xml:space="preserve"> in a rich learning experience.</w:t>
      </w:r>
      <w:r w:rsidR="00F40BD4" w:rsidRPr="00F40BD4">
        <w:t xml:space="preserve"> </w:t>
      </w:r>
      <w:r w:rsidR="00F40BD4">
        <w:t xml:space="preserve">At Belvue, our curriculum is based on an unshakeable belief that despite the many challenges to learning that our </w:t>
      </w:r>
      <w:r w:rsidR="00572AD6">
        <w:t>learner</w:t>
      </w:r>
      <w:r w:rsidR="00F40BD4">
        <w:t xml:space="preserve">s face, they all have an enormous capacity to learn.  We believe that the more learners are given a rich learning </w:t>
      </w:r>
      <w:r w:rsidR="00F40BD4">
        <w:lastRenderedPageBreak/>
        <w:t xml:space="preserve">experience and freedom to do their own learning, the more competent, capable and creative they show themselves to be.  </w:t>
      </w:r>
    </w:p>
    <w:p w:rsidR="00E15ADD" w:rsidRDefault="00E15ADD" w:rsidP="00E62E8F">
      <w:pPr>
        <w:jc w:val="both"/>
      </w:pPr>
      <w:r>
        <w:t>The fundamental guiding principles within the Code that endorse our curriculum is the emphasis placed on detailed differentiation and a curriculum that is broken down in very small steps coupled with a recognition of the fundamental importance of practical activities</w:t>
      </w:r>
      <w:r w:rsidR="00E7739D">
        <w:t>,</w:t>
      </w:r>
      <w:r>
        <w:t xml:space="preserve"> sensory stimulation and integrated programmes</w:t>
      </w:r>
      <w:r w:rsidR="00E7739D">
        <w:t>.</w:t>
      </w:r>
      <w:r w:rsidR="003F63D0">
        <w:t xml:space="preserve">  The Code also states the importance of having high aspirations about employment, independent living and community participation all of which </w:t>
      </w:r>
      <w:r w:rsidR="005677C5">
        <w:t xml:space="preserve">are fully developed within </w:t>
      </w:r>
      <w:r w:rsidR="003F63D0">
        <w:t>the curriculum and supported by a range of partnerships</w:t>
      </w:r>
      <w:r w:rsidR="00B70CE3">
        <w:t xml:space="preserve"> and individual learning intentions</w:t>
      </w:r>
      <w:r w:rsidR="003F63D0">
        <w:t>.</w:t>
      </w:r>
    </w:p>
    <w:p w:rsidR="003F63D0" w:rsidRDefault="003F63D0" w:rsidP="00E62E8F">
      <w:pPr>
        <w:autoSpaceDE w:val="0"/>
        <w:autoSpaceDN w:val="0"/>
        <w:adjustRightInd w:val="0"/>
        <w:spacing w:after="0" w:line="240" w:lineRule="auto"/>
        <w:jc w:val="both"/>
        <w:rPr>
          <w:rFonts w:cs="Arial"/>
          <w:color w:val="000000"/>
          <w:sz w:val="24"/>
          <w:szCs w:val="24"/>
        </w:rPr>
      </w:pPr>
      <w:r w:rsidRPr="003F63D0">
        <w:rPr>
          <w:rFonts w:cs="Arial"/>
          <w:color w:val="000000"/>
          <w:sz w:val="24"/>
          <w:szCs w:val="24"/>
        </w:rPr>
        <w:t>To facilitate</w:t>
      </w:r>
      <w:r w:rsidR="006E52AE">
        <w:rPr>
          <w:rFonts w:cs="Arial"/>
          <w:color w:val="000000"/>
          <w:sz w:val="24"/>
          <w:szCs w:val="24"/>
        </w:rPr>
        <w:t xml:space="preserve"> and maximise</w:t>
      </w:r>
      <w:r w:rsidR="00572AD6">
        <w:rPr>
          <w:rFonts w:cs="Arial"/>
          <w:color w:val="000000"/>
          <w:sz w:val="24"/>
          <w:szCs w:val="24"/>
        </w:rPr>
        <w:t xml:space="preserve"> positive learning</w:t>
      </w:r>
      <w:r w:rsidR="00942CDC">
        <w:rPr>
          <w:rFonts w:cs="Arial"/>
          <w:color w:val="000000"/>
          <w:sz w:val="24"/>
          <w:szCs w:val="24"/>
        </w:rPr>
        <w:t xml:space="preserve"> impact</w:t>
      </w:r>
      <w:r w:rsidR="006E52AE">
        <w:rPr>
          <w:rFonts w:cs="Arial"/>
          <w:color w:val="000000"/>
          <w:sz w:val="24"/>
          <w:szCs w:val="24"/>
        </w:rPr>
        <w:t xml:space="preserve"> for all our learners</w:t>
      </w:r>
      <w:r>
        <w:rPr>
          <w:rFonts w:cs="Arial"/>
          <w:color w:val="000000"/>
          <w:sz w:val="24"/>
          <w:szCs w:val="24"/>
        </w:rPr>
        <w:t xml:space="preserve"> we</w:t>
      </w:r>
      <w:r w:rsidR="00BD1FA8">
        <w:rPr>
          <w:rFonts w:cs="Arial"/>
          <w:color w:val="000000"/>
          <w:sz w:val="24"/>
          <w:szCs w:val="24"/>
        </w:rPr>
        <w:t xml:space="preserve"> provide a curriculum that</w:t>
      </w:r>
      <w:r w:rsidRPr="003F63D0">
        <w:rPr>
          <w:rFonts w:cs="Arial"/>
          <w:color w:val="000000"/>
          <w:sz w:val="24"/>
          <w:szCs w:val="24"/>
        </w:rPr>
        <w:t>:</w:t>
      </w:r>
    </w:p>
    <w:p w:rsidR="004C103B" w:rsidRDefault="004C103B" w:rsidP="00E62E8F">
      <w:pPr>
        <w:autoSpaceDE w:val="0"/>
        <w:autoSpaceDN w:val="0"/>
        <w:adjustRightInd w:val="0"/>
        <w:spacing w:after="0" w:line="240" w:lineRule="auto"/>
        <w:jc w:val="both"/>
        <w:rPr>
          <w:rFonts w:cs="Arial"/>
          <w:color w:val="000000"/>
          <w:sz w:val="24"/>
          <w:szCs w:val="24"/>
        </w:rPr>
      </w:pPr>
      <w:r>
        <w:rPr>
          <w:noProof/>
          <w:lang w:val="en-US"/>
        </w:rPr>
        <mc:AlternateContent>
          <mc:Choice Requires="wps">
            <w:drawing>
              <wp:anchor distT="0" distB="0" distL="114300" distR="114300" simplePos="0" relativeHeight="251659264" behindDoc="0" locked="0" layoutInCell="1" allowOverlap="1" wp14:anchorId="161F3672" wp14:editId="46787161">
                <wp:simplePos x="0" y="0"/>
                <wp:positionH relativeFrom="column">
                  <wp:posOffset>638175</wp:posOffset>
                </wp:positionH>
                <wp:positionV relativeFrom="paragraph">
                  <wp:posOffset>184785</wp:posOffset>
                </wp:positionV>
                <wp:extent cx="2057400" cy="1447800"/>
                <wp:effectExtent l="19050" t="19050" r="38100" b="209550"/>
                <wp:wrapNone/>
                <wp:docPr id="2" name="Oval Callout 2"/>
                <wp:cNvGraphicFramePr/>
                <a:graphic xmlns:a="http://schemas.openxmlformats.org/drawingml/2006/main">
                  <a:graphicData uri="http://schemas.microsoft.com/office/word/2010/wordprocessingShape">
                    <wps:wsp>
                      <wps:cNvSpPr/>
                      <wps:spPr>
                        <a:xfrm>
                          <a:off x="0" y="0"/>
                          <a:ext cx="2057400" cy="14478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6136" w:rsidRPr="000C76D8" w:rsidRDefault="00C56136" w:rsidP="003F63D0">
                            <w:pPr>
                              <w:autoSpaceDE w:val="0"/>
                              <w:autoSpaceDN w:val="0"/>
                              <w:adjustRightInd w:val="0"/>
                              <w:spacing w:after="0" w:line="240" w:lineRule="auto"/>
                              <w:rPr>
                                <w:rFonts w:ascii="Arial" w:hAnsi="Arial" w:cs="Arial"/>
                                <w:color w:val="FFFFFF" w:themeColor="background1"/>
                                <w:sz w:val="24"/>
                                <w:szCs w:val="24"/>
                              </w:rPr>
                            </w:pPr>
                            <w:r w:rsidRPr="000C76D8">
                              <w:rPr>
                                <w:rFonts w:ascii="Arial" w:hAnsi="Arial" w:cs="Arial"/>
                                <w:color w:val="FFFFFF" w:themeColor="background1"/>
                                <w:sz w:val="16"/>
                                <w:szCs w:val="16"/>
                              </w:rPr>
                              <w:t>Creates a learning environment that  is relevant, stimulating, challenging,</w:t>
                            </w:r>
                            <w:r w:rsidRPr="000C76D8">
                              <w:rPr>
                                <w:rFonts w:ascii="Arial" w:hAnsi="Arial" w:cs="Arial"/>
                                <w:color w:val="FFFFFF" w:themeColor="background1"/>
                                <w:sz w:val="24"/>
                                <w:szCs w:val="24"/>
                              </w:rPr>
                              <w:t xml:space="preserve"> </w:t>
                            </w:r>
                            <w:r w:rsidRPr="000C76D8">
                              <w:rPr>
                                <w:rFonts w:ascii="Arial" w:hAnsi="Arial" w:cs="Arial"/>
                                <w:color w:val="FFFFFF" w:themeColor="background1"/>
                                <w:sz w:val="16"/>
                                <w:szCs w:val="16"/>
                              </w:rPr>
                              <w:t>motivating, rewarding and fun</w:t>
                            </w:r>
                          </w:p>
                          <w:p w:rsidR="00C56136" w:rsidRDefault="00C56136" w:rsidP="003F63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left:0;text-align:left;margin-left:50.25pt;margin-top:14.55pt;width:16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" adj="6300,24300" fillcolor="#4f81bd [3204]" strokecolor="#243f60 [1604]" strokeweight="2pt">
                <v:textbox>
                  <w:txbxContent>
                    <w:p w:rsidR="00C56136" w:rsidRPr="000C76D8" w:rsidRDefault="00C56136" w:rsidP="003F63D0">
                      <w:pPr>
                        <w:autoSpaceDE w:val="0"/>
                        <w:autoSpaceDN w:val="0"/>
                        <w:adjustRightInd w:val="0"/>
                        <w:spacing w:after="0" w:line="240" w:lineRule="auto"/>
                        <w:rPr>
                          <w:rFonts w:ascii="Arial" w:hAnsi="Arial" w:cs="Arial"/>
                          <w:color w:val="FFFFFF" w:themeColor="background1"/>
                          <w:sz w:val="24"/>
                          <w:szCs w:val="24"/>
                        </w:rPr>
                      </w:pPr>
                      <w:r w:rsidRPr="000C76D8">
                        <w:rPr>
                          <w:rFonts w:ascii="Arial" w:hAnsi="Arial" w:cs="Arial"/>
                          <w:color w:val="FFFFFF" w:themeColor="background1"/>
                          <w:sz w:val="16"/>
                          <w:szCs w:val="16"/>
                        </w:rPr>
                        <w:t xml:space="preserve">Creates a learning environment </w:t>
                      </w:r>
                      <w:proofErr w:type="gramStart"/>
                      <w:r w:rsidRPr="000C76D8">
                        <w:rPr>
                          <w:rFonts w:ascii="Arial" w:hAnsi="Arial" w:cs="Arial"/>
                          <w:color w:val="FFFFFF" w:themeColor="background1"/>
                          <w:sz w:val="16"/>
                          <w:szCs w:val="16"/>
                        </w:rPr>
                        <w:t>that  is</w:t>
                      </w:r>
                      <w:proofErr w:type="gramEnd"/>
                      <w:r w:rsidRPr="000C76D8">
                        <w:rPr>
                          <w:rFonts w:ascii="Arial" w:hAnsi="Arial" w:cs="Arial"/>
                          <w:color w:val="FFFFFF" w:themeColor="background1"/>
                          <w:sz w:val="16"/>
                          <w:szCs w:val="16"/>
                        </w:rPr>
                        <w:t xml:space="preserve"> relevant, stimulating, challenging,</w:t>
                      </w:r>
                      <w:r w:rsidRPr="000C76D8">
                        <w:rPr>
                          <w:rFonts w:ascii="Arial" w:hAnsi="Arial" w:cs="Arial"/>
                          <w:color w:val="FFFFFF" w:themeColor="background1"/>
                          <w:sz w:val="24"/>
                          <w:szCs w:val="24"/>
                        </w:rPr>
                        <w:t xml:space="preserve"> </w:t>
                      </w:r>
                      <w:r w:rsidRPr="000C76D8">
                        <w:rPr>
                          <w:rFonts w:ascii="Arial" w:hAnsi="Arial" w:cs="Arial"/>
                          <w:color w:val="FFFFFF" w:themeColor="background1"/>
                          <w:sz w:val="16"/>
                          <w:szCs w:val="16"/>
                        </w:rPr>
                        <w:t>motivating, rewarding and fun</w:t>
                      </w:r>
                    </w:p>
                    <w:p w:rsidR="00C56136" w:rsidRDefault="00C56136" w:rsidP="003F63D0">
                      <w:pPr>
                        <w:jc w:val="center"/>
                      </w:pPr>
                    </w:p>
                  </w:txbxContent>
                </v:textbox>
              </v:shape>
            </w:pict>
          </mc:Fallback>
        </mc:AlternateContent>
      </w:r>
    </w:p>
    <w:p w:rsidR="00E52495" w:rsidRDefault="006E52AE" w:rsidP="00E62E8F">
      <w:pPr>
        <w:autoSpaceDE w:val="0"/>
        <w:autoSpaceDN w:val="0"/>
        <w:adjustRightInd w:val="0"/>
        <w:spacing w:after="0" w:line="240" w:lineRule="auto"/>
        <w:jc w:val="both"/>
        <w:rPr>
          <w:rFonts w:cs="Arial"/>
          <w:color w:val="000000"/>
          <w:sz w:val="24"/>
          <w:szCs w:val="24"/>
        </w:rPr>
      </w:pPr>
      <w:r>
        <w:rPr>
          <w:noProof/>
          <w:lang w:val="en-US"/>
        </w:rPr>
        <mc:AlternateContent>
          <mc:Choice Requires="wps">
            <w:drawing>
              <wp:anchor distT="0" distB="0" distL="114300" distR="114300" simplePos="0" relativeHeight="251660288" behindDoc="0" locked="0" layoutInCell="1" allowOverlap="1" wp14:anchorId="632322DF" wp14:editId="55FDB567">
                <wp:simplePos x="0" y="0"/>
                <wp:positionH relativeFrom="column">
                  <wp:posOffset>3248025</wp:posOffset>
                </wp:positionH>
                <wp:positionV relativeFrom="paragraph">
                  <wp:posOffset>-635</wp:posOffset>
                </wp:positionV>
                <wp:extent cx="2066925" cy="1552575"/>
                <wp:effectExtent l="19050" t="19050" r="47625" b="238125"/>
                <wp:wrapNone/>
                <wp:docPr id="4" name="Oval Callout 4"/>
                <wp:cNvGraphicFramePr/>
                <a:graphic xmlns:a="http://schemas.openxmlformats.org/drawingml/2006/main">
                  <a:graphicData uri="http://schemas.microsoft.com/office/word/2010/wordprocessingShape">
                    <wps:wsp>
                      <wps:cNvSpPr/>
                      <wps:spPr>
                        <a:xfrm>
                          <a:off x="0" y="0"/>
                          <a:ext cx="2066925" cy="15525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6136" w:rsidRDefault="00C56136" w:rsidP="003F63D0">
                            <w:pPr>
                              <w:jc w:val="center"/>
                            </w:pPr>
                            <w:r w:rsidRPr="006E52AE">
                              <w:rPr>
                                <w:sz w:val="18"/>
                                <w:szCs w:val="18"/>
                              </w:rPr>
                              <w:t>Wherever possible, the curriculum Is delivered in a variety of contexts to give real life meaning to</w:t>
                            </w:r>
                            <w:r>
                              <w:t xml:space="preserve"> the </w:t>
                            </w:r>
                            <w:r w:rsidRPr="006E52AE">
                              <w:rPr>
                                <w:sz w:val="20"/>
                                <w:szCs w:val="20"/>
                              </w:rPr>
                              <w:t>the learning</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4" o:spid="_x0000_s1027" type="#_x0000_t63" style="position:absolute;left:0;text-align:left;margin-left:255.75pt;margin-top:-.05pt;width:162.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" adj="6300,24300" fillcolor="#4f81bd [3204]" strokecolor="#243f60 [1604]" strokeweight="2pt">
                <v:textbox>
                  <w:txbxContent>
                    <w:p w:rsidR="00C56136" w:rsidRDefault="00C56136" w:rsidP="003F63D0">
                      <w:pPr>
                        <w:jc w:val="center"/>
                      </w:pPr>
                      <w:r w:rsidRPr="006E52AE">
                        <w:rPr>
                          <w:sz w:val="18"/>
                          <w:szCs w:val="18"/>
                        </w:rPr>
                        <w:t xml:space="preserve">Wherever possible, the curriculum </w:t>
                      </w:r>
                      <w:proofErr w:type="gramStart"/>
                      <w:r w:rsidRPr="006E52AE">
                        <w:rPr>
                          <w:sz w:val="18"/>
                          <w:szCs w:val="18"/>
                        </w:rPr>
                        <w:t>Is</w:t>
                      </w:r>
                      <w:proofErr w:type="gramEnd"/>
                      <w:r w:rsidRPr="006E52AE">
                        <w:rPr>
                          <w:sz w:val="18"/>
                          <w:szCs w:val="18"/>
                        </w:rPr>
                        <w:t xml:space="preserve"> delivered in a variety of contexts to give real life meaning to</w:t>
                      </w:r>
                      <w:r>
                        <w:t xml:space="preserve"> the </w:t>
                      </w:r>
                      <w:r w:rsidRPr="006E52AE">
                        <w:rPr>
                          <w:sz w:val="20"/>
                          <w:szCs w:val="20"/>
                        </w:rPr>
                        <w:t>the learning</w:t>
                      </w:r>
                      <w:r>
                        <w:t xml:space="preserve"> </w:t>
                      </w:r>
                    </w:p>
                  </w:txbxContent>
                </v:textbox>
              </v:shape>
            </w:pict>
          </mc:Fallback>
        </mc:AlternateContent>
      </w:r>
    </w:p>
    <w:p w:rsidR="00E52495" w:rsidRDefault="00E52495" w:rsidP="00E62E8F">
      <w:pPr>
        <w:autoSpaceDE w:val="0"/>
        <w:autoSpaceDN w:val="0"/>
        <w:adjustRightInd w:val="0"/>
        <w:spacing w:after="0" w:line="240" w:lineRule="auto"/>
        <w:jc w:val="both"/>
        <w:rPr>
          <w:rFonts w:cs="Arial"/>
          <w:color w:val="000000"/>
          <w:sz w:val="24"/>
          <w:szCs w:val="24"/>
        </w:rPr>
      </w:pPr>
    </w:p>
    <w:p w:rsidR="004C103B" w:rsidRDefault="004C103B" w:rsidP="00E62E8F">
      <w:pPr>
        <w:shd w:val="clear" w:color="auto" w:fill="FFFFFF"/>
        <w:spacing w:after="0" w:line="240" w:lineRule="auto"/>
        <w:jc w:val="both"/>
        <w:textAlignment w:val="baseline"/>
        <w:outlineLvl w:val="2"/>
      </w:pPr>
    </w:p>
    <w:p w:rsidR="004C103B" w:rsidRDefault="004C103B" w:rsidP="00E62E8F">
      <w:pPr>
        <w:shd w:val="clear" w:color="auto" w:fill="FFFFFF"/>
        <w:spacing w:after="0" w:line="240" w:lineRule="auto"/>
        <w:jc w:val="both"/>
        <w:textAlignment w:val="baseline"/>
        <w:outlineLvl w:val="2"/>
      </w:pPr>
    </w:p>
    <w:p w:rsidR="009A190E" w:rsidRDefault="009A190E" w:rsidP="00E62E8F">
      <w:pPr>
        <w:shd w:val="clear" w:color="auto" w:fill="FFFFFF"/>
        <w:spacing w:after="0" w:line="240" w:lineRule="auto"/>
        <w:jc w:val="both"/>
        <w:textAlignment w:val="baseline"/>
        <w:outlineLvl w:val="2"/>
      </w:pPr>
    </w:p>
    <w:p w:rsidR="004C103B" w:rsidRDefault="004C103B" w:rsidP="00E62E8F">
      <w:pPr>
        <w:shd w:val="clear" w:color="auto" w:fill="FFFFFF"/>
        <w:spacing w:after="0" w:line="240" w:lineRule="auto"/>
        <w:jc w:val="both"/>
        <w:textAlignment w:val="baseline"/>
        <w:outlineLvl w:val="2"/>
      </w:pPr>
    </w:p>
    <w:p w:rsidR="004C103B" w:rsidRDefault="004C103B" w:rsidP="00E62E8F">
      <w:pPr>
        <w:shd w:val="clear" w:color="auto" w:fill="FFFFFF"/>
        <w:spacing w:after="0" w:line="240" w:lineRule="auto"/>
        <w:jc w:val="both"/>
        <w:textAlignment w:val="baseline"/>
        <w:outlineLvl w:val="2"/>
      </w:pPr>
    </w:p>
    <w:p w:rsidR="004C103B" w:rsidRDefault="004C103B" w:rsidP="00E62E8F">
      <w:pPr>
        <w:shd w:val="clear" w:color="auto" w:fill="FFFFFF"/>
        <w:spacing w:after="0" w:line="240" w:lineRule="auto"/>
        <w:jc w:val="both"/>
        <w:textAlignment w:val="baseline"/>
        <w:outlineLvl w:val="2"/>
      </w:pPr>
    </w:p>
    <w:p w:rsidR="004C103B" w:rsidRDefault="004C103B" w:rsidP="00E62E8F">
      <w:pPr>
        <w:shd w:val="clear" w:color="auto" w:fill="FFFFFF"/>
        <w:spacing w:after="0" w:line="240" w:lineRule="auto"/>
        <w:jc w:val="both"/>
        <w:textAlignment w:val="baseline"/>
        <w:outlineLvl w:val="2"/>
      </w:pPr>
    </w:p>
    <w:p w:rsidR="004C103B" w:rsidRDefault="004C103B" w:rsidP="00E62E8F">
      <w:pPr>
        <w:shd w:val="clear" w:color="auto" w:fill="FFFFFF"/>
        <w:spacing w:after="0" w:line="240" w:lineRule="auto"/>
        <w:jc w:val="both"/>
        <w:textAlignment w:val="baseline"/>
        <w:outlineLvl w:val="2"/>
      </w:pPr>
    </w:p>
    <w:p w:rsidR="004C103B" w:rsidRDefault="00572AD6" w:rsidP="00BD1FA8">
      <w:pPr>
        <w:jc w:val="both"/>
      </w:pPr>
      <w:r>
        <w:rPr>
          <w:noProof/>
          <w:lang w:val="en-US"/>
        </w:rPr>
        <mc:AlternateContent>
          <mc:Choice Requires="wps">
            <w:drawing>
              <wp:anchor distT="0" distB="0" distL="114300" distR="114300" simplePos="0" relativeHeight="251662336" behindDoc="0" locked="0" layoutInCell="1" allowOverlap="1" wp14:anchorId="2F684DA5" wp14:editId="4F779206">
                <wp:simplePos x="0" y="0"/>
                <wp:positionH relativeFrom="column">
                  <wp:posOffset>571500</wp:posOffset>
                </wp:positionH>
                <wp:positionV relativeFrom="paragraph">
                  <wp:posOffset>907415</wp:posOffset>
                </wp:positionV>
                <wp:extent cx="2219325" cy="1657350"/>
                <wp:effectExtent l="19050" t="19050" r="47625" b="228600"/>
                <wp:wrapNone/>
                <wp:docPr id="5" name="Oval Callout 5"/>
                <wp:cNvGraphicFramePr/>
                <a:graphic xmlns:a="http://schemas.openxmlformats.org/drawingml/2006/main">
                  <a:graphicData uri="http://schemas.microsoft.com/office/word/2010/wordprocessingShape">
                    <wps:wsp>
                      <wps:cNvSpPr/>
                      <wps:spPr>
                        <a:xfrm>
                          <a:off x="0" y="0"/>
                          <a:ext cx="2219325" cy="16573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6136" w:rsidRPr="000C76D8" w:rsidRDefault="00C56136" w:rsidP="007F1914">
                            <w:pPr>
                              <w:autoSpaceDE w:val="0"/>
                              <w:autoSpaceDN w:val="0"/>
                              <w:adjustRightInd w:val="0"/>
                              <w:spacing w:after="0" w:line="240" w:lineRule="auto"/>
                              <w:rPr>
                                <w:rFonts w:ascii="Arial" w:hAnsi="Arial" w:cs="Arial"/>
                                <w:color w:val="FFFFFF" w:themeColor="background1"/>
                                <w:sz w:val="16"/>
                                <w:szCs w:val="16"/>
                              </w:rPr>
                            </w:pPr>
                            <w:r w:rsidRPr="000C76D8">
                              <w:rPr>
                                <w:rFonts w:ascii="Arial" w:hAnsi="Arial" w:cs="Arial"/>
                                <w:color w:val="FFFFFF" w:themeColor="background1"/>
                                <w:sz w:val="16"/>
                                <w:szCs w:val="16"/>
                              </w:rPr>
                              <w:t>Develops learners voice and presents opportunities for connecting with others and participating as a citizen within their community</w:t>
                            </w:r>
                          </w:p>
                          <w:p w:rsidR="00C56136" w:rsidRDefault="00C56136" w:rsidP="004C1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5" o:spid="_x0000_s1028" type="#_x0000_t63" style="position:absolute;left:0;text-align:left;margin-left:45pt;margin-top:71.45pt;width:174.7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" adj="6300,24300" fillcolor="#4f81bd [3204]" strokecolor="#243f60 [1604]" strokeweight="2pt">
                <v:textbox>
                  <w:txbxContent>
                    <w:p w:rsidR="00C56136" w:rsidRPr="000C76D8" w:rsidRDefault="00C56136" w:rsidP="007F1914">
                      <w:pPr>
                        <w:autoSpaceDE w:val="0"/>
                        <w:autoSpaceDN w:val="0"/>
                        <w:adjustRightInd w:val="0"/>
                        <w:spacing w:after="0" w:line="240" w:lineRule="auto"/>
                        <w:rPr>
                          <w:rFonts w:ascii="Arial" w:hAnsi="Arial" w:cs="Arial"/>
                          <w:color w:val="FFFFFF" w:themeColor="background1"/>
                          <w:sz w:val="16"/>
                          <w:szCs w:val="16"/>
                        </w:rPr>
                      </w:pPr>
                      <w:r w:rsidRPr="000C76D8">
                        <w:rPr>
                          <w:rFonts w:ascii="Arial" w:hAnsi="Arial" w:cs="Arial"/>
                          <w:color w:val="FFFFFF" w:themeColor="background1"/>
                          <w:sz w:val="16"/>
                          <w:szCs w:val="16"/>
                        </w:rPr>
                        <w:t>Develops learners voice and presents opportunities for connecting with others and participating as a citizen within their community</w:t>
                      </w:r>
                    </w:p>
                    <w:p w:rsidR="00C56136" w:rsidRDefault="00C56136" w:rsidP="004C103B">
                      <w:pPr>
                        <w:jc w:val="center"/>
                      </w:pP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330D0E08" wp14:editId="16E02140">
                <wp:simplePos x="0" y="0"/>
                <wp:positionH relativeFrom="column">
                  <wp:posOffset>3638550</wp:posOffset>
                </wp:positionH>
                <wp:positionV relativeFrom="paragraph">
                  <wp:posOffset>1000760</wp:posOffset>
                </wp:positionV>
                <wp:extent cx="2057400" cy="1447800"/>
                <wp:effectExtent l="19050" t="19050" r="38100" b="209550"/>
                <wp:wrapNone/>
                <wp:docPr id="6" name="Oval Callout 6"/>
                <wp:cNvGraphicFramePr/>
                <a:graphic xmlns:a="http://schemas.openxmlformats.org/drawingml/2006/main">
                  <a:graphicData uri="http://schemas.microsoft.com/office/word/2010/wordprocessingShape">
                    <wps:wsp>
                      <wps:cNvSpPr/>
                      <wps:spPr>
                        <a:xfrm>
                          <a:off x="0" y="0"/>
                          <a:ext cx="2057400" cy="14478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6136" w:rsidRPr="007F1914" w:rsidRDefault="00C56136" w:rsidP="007F1914">
                            <w:pPr>
                              <w:autoSpaceDE w:val="0"/>
                              <w:autoSpaceDN w:val="0"/>
                              <w:adjustRightInd w:val="0"/>
                              <w:spacing w:after="0" w:line="240" w:lineRule="auto"/>
                              <w:rPr>
                                <w:sz w:val="16"/>
                                <w:szCs w:val="16"/>
                              </w:rPr>
                            </w:pPr>
                            <w:r w:rsidRPr="007F1914">
                              <w:rPr>
                                <w:rFonts w:ascii="Arial" w:hAnsi="Arial" w:cs="Arial"/>
                                <w:sz w:val="16"/>
                                <w:szCs w:val="16"/>
                              </w:rPr>
                              <w:t xml:space="preserve">Encourages </w:t>
                            </w:r>
                            <w:r>
                              <w:rPr>
                                <w:rFonts w:ascii="Arial" w:hAnsi="Arial" w:cs="Arial"/>
                                <w:sz w:val="16"/>
                                <w:szCs w:val="16"/>
                              </w:rPr>
                              <w:t>learner</w:t>
                            </w:r>
                            <w:r w:rsidRPr="007F1914">
                              <w:rPr>
                                <w:rFonts w:ascii="Arial" w:hAnsi="Arial" w:cs="Arial"/>
                                <w:sz w:val="16"/>
                                <w:szCs w:val="16"/>
                              </w:rPr>
                              <w:t>s to establish connections, coherence, problem solving and creative thinking skills, (e.g. through cross curricular and / or contextualised learning)</w:t>
                            </w:r>
                          </w:p>
                          <w:p w:rsidR="00C56136" w:rsidRDefault="00C56136" w:rsidP="004C1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6" o:spid="_x0000_s1029" type="#_x0000_t63" style="position:absolute;left:0;text-align:left;margin-left:286.5pt;margin-top:78.8pt;width:162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" adj="6300,24300" fillcolor="#4f81bd [3204]" strokecolor="#243f60 [1604]" strokeweight="2pt">
                <v:textbox>
                  <w:txbxContent>
                    <w:p w:rsidR="00C56136" w:rsidRPr="007F1914" w:rsidRDefault="00C56136" w:rsidP="007F1914">
                      <w:pPr>
                        <w:autoSpaceDE w:val="0"/>
                        <w:autoSpaceDN w:val="0"/>
                        <w:adjustRightInd w:val="0"/>
                        <w:spacing w:after="0" w:line="240" w:lineRule="auto"/>
                        <w:rPr>
                          <w:sz w:val="16"/>
                          <w:szCs w:val="16"/>
                        </w:rPr>
                      </w:pPr>
                      <w:r w:rsidRPr="007F1914">
                        <w:rPr>
                          <w:rFonts w:ascii="Arial" w:hAnsi="Arial" w:cs="Arial"/>
                          <w:sz w:val="16"/>
                          <w:szCs w:val="16"/>
                        </w:rPr>
                        <w:t xml:space="preserve">Encourages </w:t>
                      </w:r>
                      <w:r>
                        <w:rPr>
                          <w:rFonts w:ascii="Arial" w:hAnsi="Arial" w:cs="Arial"/>
                          <w:sz w:val="16"/>
                          <w:szCs w:val="16"/>
                        </w:rPr>
                        <w:t>learner</w:t>
                      </w:r>
                      <w:r w:rsidRPr="007F1914">
                        <w:rPr>
                          <w:rFonts w:ascii="Arial" w:hAnsi="Arial" w:cs="Arial"/>
                          <w:sz w:val="16"/>
                          <w:szCs w:val="16"/>
                        </w:rPr>
                        <w:t>s to establish connections, coherence, problem solving and creative thinking skills, (e.g. through cross curricular and / or contextualised learning)</w:t>
                      </w:r>
                    </w:p>
                    <w:p w:rsidR="00C56136" w:rsidRDefault="00C56136" w:rsidP="004C103B">
                      <w:pPr>
                        <w:jc w:val="center"/>
                      </w:pPr>
                    </w:p>
                  </w:txbxContent>
                </v:textbox>
              </v:shape>
            </w:pict>
          </mc:Fallback>
        </mc:AlternateContent>
      </w:r>
      <w:r w:rsidR="004C103B">
        <w:br w:type="page"/>
      </w:r>
    </w:p>
    <w:p w:rsidR="004C103B" w:rsidRDefault="004C103B" w:rsidP="00E62E8F">
      <w:pPr>
        <w:shd w:val="clear" w:color="auto" w:fill="FFFFFF"/>
        <w:spacing w:after="0" w:line="240" w:lineRule="auto"/>
        <w:jc w:val="both"/>
        <w:textAlignment w:val="baseline"/>
        <w:outlineLvl w:val="2"/>
      </w:pPr>
    </w:p>
    <w:p w:rsidR="004C103B" w:rsidRDefault="004C103B" w:rsidP="00E62E8F">
      <w:pPr>
        <w:shd w:val="clear" w:color="auto" w:fill="FFFFFF"/>
        <w:spacing w:after="0" w:line="240" w:lineRule="auto"/>
        <w:jc w:val="both"/>
        <w:textAlignment w:val="baseline"/>
        <w:outlineLvl w:val="2"/>
      </w:pPr>
    </w:p>
    <w:p w:rsidR="004C103B" w:rsidRDefault="004C103B" w:rsidP="00E62E8F">
      <w:pPr>
        <w:shd w:val="clear" w:color="auto" w:fill="FFFFFF"/>
        <w:spacing w:after="0" w:line="240" w:lineRule="auto"/>
        <w:jc w:val="both"/>
        <w:textAlignment w:val="baseline"/>
        <w:outlineLvl w:val="2"/>
      </w:pPr>
    </w:p>
    <w:p w:rsidR="004C103B" w:rsidRDefault="004C103B" w:rsidP="00E62E8F">
      <w:pPr>
        <w:jc w:val="both"/>
      </w:pPr>
    </w:p>
    <w:p w:rsidR="004C103B" w:rsidRDefault="007F1914" w:rsidP="00E62E8F">
      <w:pPr>
        <w:jc w:val="both"/>
      </w:pPr>
      <w:r>
        <w:rPr>
          <w:noProof/>
          <w:lang w:val="en-US"/>
        </w:rPr>
        <mc:AlternateContent>
          <mc:Choice Requires="wps">
            <w:drawing>
              <wp:anchor distT="0" distB="0" distL="114300" distR="114300" simplePos="0" relativeHeight="251667456" behindDoc="0" locked="0" layoutInCell="1" allowOverlap="1" wp14:anchorId="4C238B6B" wp14:editId="0AA86563">
                <wp:simplePos x="0" y="0"/>
                <wp:positionH relativeFrom="column">
                  <wp:posOffset>3714750</wp:posOffset>
                </wp:positionH>
                <wp:positionV relativeFrom="paragraph">
                  <wp:posOffset>233045</wp:posOffset>
                </wp:positionV>
                <wp:extent cx="2057400" cy="1485900"/>
                <wp:effectExtent l="19050" t="19050" r="38100" b="209550"/>
                <wp:wrapNone/>
                <wp:docPr id="8" name="Oval Callout 8"/>
                <wp:cNvGraphicFramePr/>
                <a:graphic xmlns:a="http://schemas.openxmlformats.org/drawingml/2006/main">
                  <a:graphicData uri="http://schemas.microsoft.com/office/word/2010/wordprocessingShape">
                    <wps:wsp>
                      <wps:cNvSpPr/>
                      <wps:spPr>
                        <a:xfrm>
                          <a:off x="0" y="0"/>
                          <a:ext cx="2057400" cy="14859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6136" w:rsidRPr="007F1914" w:rsidRDefault="00C56136" w:rsidP="007F1914">
                            <w:pPr>
                              <w:autoSpaceDE w:val="0"/>
                              <w:autoSpaceDN w:val="0"/>
                              <w:adjustRightInd w:val="0"/>
                              <w:spacing w:after="0" w:line="240" w:lineRule="auto"/>
                              <w:rPr>
                                <w:sz w:val="16"/>
                                <w:szCs w:val="16"/>
                              </w:rPr>
                            </w:pPr>
                            <w:r w:rsidRPr="007F1914">
                              <w:rPr>
                                <w:rFonts w:ascii="Arial" w:hAnsi="Arial" w:cs="Arial"/>
                                <w:sz w:val="16"/>
                                <w:szCs w:val="16"/>
                              </w:rPr>
                              <w:t>Is steeped with a strong social, moral, spiritual and cultural dimension, which acknowledges the full</w:t>
                            </w:r>
                            <w:r>
                              <w:rPr>
                                <w:rFonts w:ascii="Arial" w:hAnsi="Arial" w:cs="Arial"/>
                                <w:sz w:val="16"/>
                                <w:szCs w:val="16"/>
                              </w:rPr>
                              <w:t xml:space="preserve"> humanity  of </w:t>
                            </w:r>
                            <w:r w:rsidRPr="007F1914">
                              <w:rPr>
                                <w:rFonts w:ascii="Arial" w:hAnsi="Arial" w:cs="Arial"/>
                                <w:sz w:val="16"/>
                                <w:szCs w:val="16"/>
                              </w:rPr>
                              <w:t>each learner</w:t>
                            </w:r>
                          </w:p>
                          <w:p w:rsidR="00C56136" w:rsidRDefault="00C56136" w:rsidP="004C1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8" o:spid="_x0000_s1030" type="#_x0000_t63" style="position:absolute;left:0;text-align:left;margin-left:292.5pt;margin-top:18.35pt;width:162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" adj="6300,24300" fillcolor="#4f81bd [3204]" strokecolor="#243f60 [1604]" strokeweight="2pt">
                <v:textbox>
                  <w:txbxContent>
                    <w:p w:rsidR="00C56136" w:rsidRPr="007F1914" w:rsidRDefault="00C56136" w:rsidP="007F1914">
                      <w:pPr>
                        <w:autoSpaceDE w:val="0"/>
                        <w:autoSpaceDN w:val="0"/>
                        <w:adjustRightInd w:val="0"/>
                        <w:spacing w:after="0" w:line="240" w:lineRule="auto"/>
                        <w:rPr>
                          <w:sz w:val="16"/>
                          <w:szCs w:val="16"/>
                        </w:rPr>
                      </w:pPr>
                      <w:r w:rsidRPr="007F1914">
                        <w:rPr>
                          <w:rFonts w:ascii="Arial" w:hAnsi="Arial" w:cs="Arial"/>
                          <w:sz w:val="16"/>
                          <w:szCs w:val="16"/>
                        </w:rPr>
                        <w:t>Is steeped with a strong social, moral, spiritual and cultural dimension, which acknowledges the full</w:t>
                      </w:r>
                      <w:r>
                        <w:rPr>
                          <w:rFonts w:ascii="Arial" w:hAnsi="Arial" w:cs="Arial"/>
                          <w:sz w:val="16"/>
                          <w:szCs w:val="16"/>
                        </w:rPr>
                        <w:t xml:space="preserve"> </w:t>
                      </w:r>
                      <w:proofErr w:type="gramStart"/>
                      <w:r>
                        <w:rPr>
                          <w:rFonts w:ascii="Arial" w:hAnsi="Arial" w:cs="Arial"/>
                          <w:sz w:val="16"/>
                          <w:szCs w:val="16"/>
                        </w:rPr>
                        <w:t>humanity  of</w:t>
                      </w:r>
                      <w:proofErr w:type="gramEnd"/>
                      <w:r>
                        <w:rPr>
                          <w:rFonts w:ascii="Arial" w:hAnsi="Arial" w:cs="Arial"/>
                          <w:sz w:val="16"/>
                          <w:szCs w:val="16"/>
                        </w:rPr>
                        <w:t xml:space="preserve"> </w:t>
                      </w:r>
                      <w:r w:rsidRPr="007F1914">
                        <w:rPr>
                          <w:rFonts w:ascii="Arial" w:hAnsi="Arial" w:cs="Arial"/>
                          <w:sz w:val="16"/>
                          <w:szCs w:val="16"/>
                        </w:rPr>
                        <w:t>each learner</w:t>
                      </w:r>
                    </w:p>
                    <w:p w:rsidR="00C56136" w:rsidRDefault="00C56136" w:rsidP="004C103B">
                      <w:pPr>
                        <w:jc w:val="center"/>
                      </w:pPr>
                    </w:p>
                  </w:txbxContent>
                </v:textbox>
              </v:shape>
            </w:pict>
          </mc:Fallback>
        </mc:AlternateContent>
      </w:r>
      <w:r w:rsidR="00F5753D">
        <w:rPr>
          <w:noProof/>
          <w:lang w:val="en-US"/>
        </w:rPr>
        <mc:AlternateContent>
          <mc:Choice Requires="wps">
            <w:drawing>
              <wp:anchor distT="0" distB="0" distL="114300" distR="114300" simplePos="0" relativeHeight="251666432" behindDoc="0" locked="0" layoutInCell="1" allowOverlap="1" wp14:anchorId="79462E73" wp14:editId="1470E76B">
                <wp:simplePos x="0" y="0"/>
                <wp:positionH relativeFrom="column">
                  <wp:posOffset>-47625</wp:posOffset>
                </wp:positionH>
                <wp:positionV relativeFrom="paragraph">
                  <wp:posOffset>233045</wp:posOffset>
                </wp:positionV>
                <wp:extent cx="2057400" cy="1485900"/>
                <wp:effectExtent l="19050" t="19050" r="38100" b="209550"/>
                <wp:wrapNone/>
                <wp:docPr id="7" name="Oval Callout 7"/>
                <wp:cNvGraphicFramePr/>
                <a:graphic xmlns:a="http://schemas.openxmlformats.org/drawingml/2006/main">
                  <a:graphicData uri="http://schemas.microsoft.com/office/word/2010/wordprocessingShape">
                    <wps:wsp>
                      <wps:cNvSpPr/>
                      <wps:spPr>
                        <a:xfrm>
                          <a:off x="0" y="0"/>
                          <a:ext cx="2057400" cy="14859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6136" w:rsidRPr="007F1914" w:rsidRDefault="00C56136" w:rsidP="007F1914">
                            <w:pPr>
                              <w:autoSpaceDE w:val="0"/>
                              <w:autoSpaceDN w:val="0"/>
                              <w:adjustRightInd w:val="0"/>
                              <w:spacing w:after="0" w:line="240" w:lineRule="auto"/>
                              <w:rPr>
                                <w:sz w:val="16"/>
                                <w:szCs w:val="16"/>
                              </w:rPr>
                            </w:pPr>
                            <w:r w:rsidRPr="007F1914">
                              <w:rPr>
                                <w:rFonts w:ascii="Arial" w:hAnsi="Arial" w:cs="Arial"/>
                                <w:sz w:val="16"/>
                                <w:szCs w:val="16"/>
                              </w:rPr>
                              <w:t>Focuses on the key skills of ‘Learning For Life’</w:t>
                            </w:r>
                          </w:p>
                          <w:p w:rsidR="00C56136" w:rsidRDefault="00C56136" w:rsidP="004C1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7" o:spid="_x0000_s1031" type="#_x0000_t63" style="position:absolute;left:0;text-align:left;margin-left:-3.75pt;margin-top:18.35pt;width:162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" adj="6300,24300" fillcolor="#4f81bd [3204]" strokecolor="#243f60 [1604]" strokeweight="2pt">
                <v:textbox>
                  <w:txbxContent>
                    <w:p w:rsidR="00C56136" w:rsidRPr="007F1914" w:rsidRDefault="00C56136" w:rsidP="007F1914">
                      <w:pPr>
                        <w:autoSpaceDE w:val="0"/>
                        <w:autoSpaceDN w:val="0"/>
                        <w:adjustRightInd w:val="0"/>
                        <w:spacing w:after="0" w:line="240" w:lineRule="auto"/>
                        <w:rPr>
                          <w:sz w:val="16"/>
                          <w:szCs w:val="16"/>
                        </w:rPr>
                      </w:pPr>
                      <w:r w:rsidRPr="007F1914">
                        <w:rPr>
                          <w:rFonts w:ascii="Arial" w:hAnsi="Arial" w:cs="Arial"/>
                          <w:sz w:val="16"/>
                          <w:szCs w:val="16"/>
                        </w:rPr>
                        <w:t xml:space="preserve">Focuses on the key skills of ‘Learning </w:t>
                      </w:r>
                      <w:proofErr w:type="gramStart"/>
                      <w:r w:rsidRPr="007F1914">
                        <w:rPr>
                          <w:rFonts w:ascii="Arial" w:hAnsi="Arial" w:cs="Arial"/>
                          <w:sz w:val="16"/>
                          <w:szCs w:val="16"/>
                        </w:rPr>
                        <w:t>For</w:t>
                      </w:r>
                      <w:proofErr w:type="gramEnd"/>
                      <w:r w:rsidRPr="007F1914">
                        <w:rPr>
                          <w:rFonts w:ascii="Arial" w:hAnsi="Arial" w:cs="Arial"/>
                          <w:sz w:val="16"/>
                          <w:szCs w:val="16"/>
                        </w:rPr>
                        <w:t xml:space="preserve"> Life’</w:t>
                      </w:r>
                    </w:p>
                    <w:p w:rsidR="00C56136" w:rsidRDefault="00C56136" w:rsidP="004C103B">
                      <w:pPr>
                        <w:jc w:val="center"/>
                      </w:pPr>
                    </w:p>
                  </w:txbxContent>
                </v:textbox>
              </v:shape>
            </w:pict>
          </mc:Fallback>
        </mc:AlternateContent>
      </w:r>
    </w:p>
    <w:p w:rsidR="004C103B" w:rsidRDefault="000C76D8" w:rsidP="00E62E8F">
      <w:pPr>
        <w:jc w:val="both"/>
      </w:pPr>
      <w:r>
        <w:rPr>
          <w:noProof/>
          <w:lang w:val="en-US"/>
        </w:rPr>
        <mc:AlternateContent>
          <mc:Choice Requires="wps">
            <w:drawing>
              <wp:anchor distT="0" distB="0" distL="114300" distR="114300" simplePos="0" relativeHeight="251672576" behindDoc="0" locked="0" layoutInCell="1" allowOverlap="1" wp14:anchorId="4A6AAE3D" wp14:editId="79AB471A">
                <wp:simplePos x="0" y="0"/>
                <wp:positionH relativeFrom="column">
                  <wp:posOffset>28575</wp:posOffset>
                </wp:positionH>
                <wp:positionV relativeFrom="paragraph">
                  <wp:posOffset>5728335</wp:posOffset>
                </wp:positionV>
                <wp:extent cx="2057400" cy="1838325"/>
                <wp:effectExtent l="19050" t="19050" r="38100" b="276225"/>
                <wp:wrapNone/>
                <wp:docPr id="13" name="Oval Callout 13"/>
                <wp:cNvGraphicFramePr/>
                <a:graphic xmlns:a="http://schemas.openxmlformats.org/drawingml/2006/main">
                  <a:graphicData uri="http://schemas.microsoft.com/office/word/2010/wordprocessingShape">
                    <wps:wsp>
                      <wps:cNvSpPr/>
                      <wps:spPr>
                        <a:xfrm>
                          <a:off x="0" y="0"/>
                          <a:ext cx="2057400" cy="18383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6136" w:rsidRPr="007F1914" w:rsidRDefault="00C56136" w:rsidP="007F1914">
                            <w:pPr>
                              <w:autoSpaceDE w:val="0"/>
                              <w:autoSpaceDN w:val="0"/>
                              <w:adjustRightInd w:val="0"/>
                              <w:spacing w:after="0" w:line="240" w:lineRule="auto"/>
                              <w:rPr>
                                <w:rFonts w:ascii="Arial" w:hAnsi="Arial" w:cs="Arial"/>
                                <w:color w:val="000000"/>
                                <w:sz w:val="16"/>
                                <w:szCs w:val="16"/>
                              </w:rPr>
                            </w:pPr>
                          </w:p>
                          <w:p w:rsidR="00C56136" w:rsidRPr="007F1914" w:rsidRDefault="00C56136" w:rsidP="007F1914">
                            <w:pPr>
                              <w:autoSpaceDE w:val="0"/>
                              <w:autoSpaceDN w:val="0"/>
                              <w:adjustRightInd w:val="0"/>
                              <w:spacing w:after="0" w:line="240" w:lineRule="auto"/>
                              <w:rPr>
                                <w:rFonts w:ascii="Arial" w:hAnsi="Arial" w:cs="Arial"/>
                                <w:sz w:val="16"/>
                                <w:szCs w:val="16"/>
                              </w:rPr>
                            </w:pPr>
                            <w:r w:rsidRPr="007F1914">
                              <w:rPr>
                                <w:rFonts w:ascii="Arial" w:hAnsi="Arial" w:cs="Arial"/>
                                <w:sz w:val="16"/>
                                <w:szCs w:val="16"/>
                              </w:rPr>
                              <w:t>Is founded upon a developmental perspective (tempered by a consideration of the</w:t>
                            </w:r>
                          </w:p>
                          <w:p w:rsidR="00C56136" w:rsidRPr="007F1914" w:rsidRDefault="00C56136" w:rsidP="007F1914">
                            <w:pPr>
                              <w:autoSpaceDE w:val="0"/>
                              <w:autoSpaceDN w:val="0"/>
                              <w:adjustRightInd w:val="0"/>
                              <w:spacing w:after="0" w:line="240" w:lineRule="auto"/>
                              <w:rPr>
                                <w:sz w:val="16"/>
                                <w:szCs w:val="16"/>
                              </w:rPr>
                            </w:pPr>
                            <w:r w:rsidRPr="007F1914">
                              <w:rPr>
                                <w:rFonts w:ascii="Arial" w:hAnsi="Arial" w:cs="Arial"/>
                                <w:sz w:val="16"/>
                                <w:szCs w:val="16"/>
                              </w:rPr>
                              <w:t xml:space="preserve">age, experience and specific understanding of individuals) where each </w:t>
                            </w:r>
                            <w:r>
                              <w:rPr>
                                <w:rFonts w:ascii="Arial" w:hAnsi="Arial" w:cs="Arial"/>
                                <w:sz w:val="16"/>
                                <w:szCs w:val="16"/>
                              </w:rPr>
                              <w:t>learner</w:t>
                            </w:r>
                            <w:r w:rsidRPr="007F1914">
                              <w:rPr>
                                <w:rFonts w:ascii="Arial" w:hAnsi="Arial" w:cs="Arial"/>
                                <w:sz w:val="16"/>
                                <w:szCs w:val="16"/>
                              </w:rPr>
                              <w:t xml:space="preserve"> has their own starting point</w:t>
                            </w:r>
                          </w:p>
                          <w:p w:rsidR="00C56136" w:rsidRDefault="00C56136" w:rsidP="004C1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3" o:spid="_x0000_s1032" type="#_x0000_t63" style="position:absolute;left:0;text-align:left;margin-left:2.25pt;margin-top:451.05pt;width:162pt;height:14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" adj="6300,24300" fillcolor="#4f81bd [3204]" strokecolor="#243f60 [1604]" strokeweight="2pt">
                <v:textbox>
                  <w:txbxContent>
                    <w:p w:rsidR="00C56136" w:rsidRPr="007F1914" w:rsidRDefault="00C56136" w:rsidP="007F1914">
                      <w:pPr>
                        <w:autoSpaceDE w:val="0"/>
                        <w:autoSpaceDN w:val="0"/>
                        <w:adjustRightInd w:val="0"/>
                        <w:spacing w:after="0" w:line="240" w:lineRule="auto"/>
                        <w:rPr>
                          <w:rFonts w:ascii="Arial" w:hAnsi="Arial" w:cs="Arial"/>
                          <w:color w:val="000000"/>
                          <w:sz w:val="16"/>
                          <w:szCs w:val="16"/>
                        </w:rPr>
                      </w:pPr>
                    </w:p>
                    <w:p w:rsidR="00C56136" w:rsidRPr="007F1914" w:rsidRDefault="00C56136" w:rsidP="007F1914">
                      <w:pPr>
                        <w:autoSpaceDE w:val="0"/>
                        <w:autoSpaceDN w:val="0"/>
                        <w:adjustRightInd w:val="0"/>
                        <w:spacing w:after="0" w:line="240" w:lineRule="auto"/>
                        <w:rPr>
                          <w:rFonts w:ascii="Arial" w:hAnsi="Arial" w:cs="Arial"/>
                          <w:sz w:val="16"/>
                          <w:szCs w:val="16"/>
                        </w:rPr>
                      </w:pPr>
                      <w:r w:rsidRPr="007F1914">
                        <w:rPr>
                          <w:rFonts w:ascii="Arial" w:hAnsi="Arial" w:cs="Arial"/>
                          <w:sz w:val="16"/>
                          <w:szCs w:val="16"/>
                        </w:rPr>
                        <w:t>Is founded upon a developmental perspective (tempered by a consideration of the</w:t>
                      </w:r>
                    </w:p>
                    <w:p w:rsidR="00C56136" w:rsidRPr="007F1914" w:rsidRDefault="00C56136" w:rsidP="007F1914">
                      <w:pPr>
                        <w:autoSpaceDE w:val="0"/>
                        <w:autoSpaceDN w:val="0"/>
                        <w:adjustRightInd w:val="0"/>
                        <w:spacing w:after="0" w:line="240" w:lineRule="auto"/>
                        <w:rPr>
                          <w:sz w:val="16"/>
                          <w:szCs w:val="16"/>
                        </w:rPr>
                      </w:pPr>
                      <w:proofErr w:type="gramStart"/>
                      <w:r w:rsidRPr="007F1914">
                        <w:rPr>
                          <w:rFonts w:ascii="Arial" w:hAnsi="Arial" w:cs="Arial"/>
                          <w:sz w:val="16"/>
                          <w:szCs w:val="16"/>
                        </w:rPr>
                        <w:t>age</w:t>
                      </w:r>
                      <w:proofErr w:type="gramEnd"/>
                      <w:r w:rsidRPr="007F1914">
                        <w:rPr>
                          <w:rFonts w:ascii="Arial" w:hAnsi="Arial" w:cs="Arial"/>
                          <w:sz w:val="16"/>
                          <w:szCs w:val="16"/>
                        </w:rPr>
                        <w:t xml:space="preserve">, experience and specific understanding of individuals) where each </w:t>
                      </w:r>
                      <w:r>
                        <w:rPr>
                          <w:rFonts w:ascii="Arial" w:hAnsi="Arial" w:cs="Arial"/>
                          <w:sz w:val="16"/>
                          <w:szCs w:val="16"/>
                        </w:rPr>
                        <w:t>learner</w:t>
                      </w:r>
                      <w:r w:rsidRPr="007F1914">
                        <w:rPr>
                          <w:rFonts w:ascii="Arial" w:hAnsi="Arial" w:cs="Arial"/>
                          <w:sz w:val="16"/>
                          <w:szCs w:val="16"/>
                        </w:rPr>
                        <w:t xml:space="preserve"> has their own starting point</w:t>
                      </w:r>
                    </w:p>
                    <w:p w:rsidR="00C56136" w:rsidRDefault="00C56136" w:rsidP="004C103B">
                      <w:pPr>
                        <w:jc w:val="center"/>
                      </w:pPr>
                    </w:p>
                  </w:txbxContent>
                </v:textbox>
              </v:shape>
            </w:pict>
          </mc:Fallback>
        </mc:AlternateContent>
      </w:r>
      <w:r w:rsidR="004C103B">
        <w:rPr>
          <w:noProof/>
          <w:lang w:val="en-US"/>
        </w:rPr>
        <mc:AlternateContent>
          <mc:Choice Requires="wps">
            <w:drawing>
              <wp:anchor distT="0" distB="0" distL="114300" distR="114300" simplePos="0" relativeHeight="251668480" behindDoc="0" locked="0" layoutInCell="1" allowOverlap="1" wp14:anchorId="3AD3B4B2" wp14:editId="66C7DB11">
                <wp:simplePos x="0" y="0"/>
                <wp:positionH relativeFrom="column">
                  <wp:posOffset>-28575</wp:posOffset>
                </wp:positionH>
                <wp:positionV relativeFrom="paragraph">
                  <wp:posOffset>1784985</wp:posOffset>
                </wp:positionV>
                <wp:extent cx="2057400" cy="1447800"/>
                <wp:effectExtent l="19050" t="19050" r="38100" b="209550"/>
                <wp:wrapNone/>
                <wp:docPr id="9" name="Oval Callout 9"/>
                <wp:cNvGraphicFramePr/>
                <a:graphic xmlns:a="http://schemas.openxmlformats.org/drawingml/2006/main">
                  <a:graphicData uri="http://schemas.microsoft.com/office/word/2010/wordprocessingShape">
                    <wps:wsp>
                      <wps:cNvSpPr/>
                      <wps:spPr>
                        <a:xfrm>
                          <a:off x="0" y="0"/>
                          <a:ext cx="2057400" cy="14478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6136" w:rsidRPr="007F1914" w:rsidRDefault="00C56136" w:rsidP="007F1914">
                            <w:pPr>
                              <w:autoSpaceDE w:val="0"/>
                              <w:autoSpaceDN w:val="0"/>
                              <w:adjustRightInd w:val="0"/>
                              <w:spacing w:after="0" w:line="240" w:lineRule="auto"/>
                              <w:rPr>
                                <w:rFonts w:ascii="Arial" w:hAnsi="Arial" w:cs="Arial"/>
                                <w:color w:val="000000"/>
                                <w:sz w:val="16"/>
                                <w:szCs w:val="16"/>
                              </w:rPr>
                            </w:pPr>
                          </w:p>
                          <w:p w:rsidR="00C56136" w:rsidRPr="007F1914" w:rsidRDefault="00C56136" w:rsidP="007F1914">
                            <w:pPr>
                              <w:autoSpaceDE w:val="0"/>
                              <w:autoSpaceDN w:val="0"/>
                              <w:adjustRightInd w:val="0"/>
                              <w:spacing w:after="0" w:line="240" w:lineRule="auto"/>
                              <w:rPr>
                                <w:sz w:val="16"/>
                                <w:szCs w:val="16"/>
                              </w:rPr>
                            </w:pPr>
                            <w:r w:rsidRPr="007F1914">
                              <w:rPr>
                                <w:rFonts w:ascii="Arial" w:hAnsi="Arial" w:cs="Arial"/>
                                <w:sz w:val="16"/>
                                <w:szCs w:val="16"/>
                              </w:rPr>
                              <w:t xml:space="preserve">Supports well-being through actively targeting social and emotional aspects of </w:t>
                            </w:r>
                            <w:r>
                              <w:rPr>
                                <w:rFonts w:ascii="Arial" w:hAnsi="Arial" w:cs="Arial"/>
                                <w:sz w:val="16"/>
                                <w:szCs w:val="16"/>
                              </w:rPr>
                              <w:t xml:space="preserve"> </w:t>
                            </w:r>
                            <w:r w:rsidRPr="007F1914">
                              <w:rPr>
                                <w:rFonts w:ascii="Arial" w:hAnsi="Arial" w:cs="Arial"/>
                                <w:sz w:val="16"/>
                                <w:szCs w:val="16"/>
                              </w:rPr>
                              <w:t>learning</w:t>
                            </w:r>
                          </w:p>
                          <w:p w:rsidR="00C56136" w:rsidRDefault="00C56136" w:rsidP="004C1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9" o:spid="_x0000_s1033" type="#_x0000_t63" style="position:absolute;left:0;text-align:left;margin-left:-2.25pt;margin-top:140.55pt;width:162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" adj="6300,24300" fillcolor="#4f81bd [3204]" strokecolor="#243f60 [1604]" strokeweight="2pt">
                <v:textbox>
                  <w:txbxContent>
                    <w:p w:rsidR="00C56136" w:rsidRPr="007F1914" w:rsidRDefault="00C56136" w:rsidP="007F1914">
                      <w:pPr>
                        <w:autoSpaceDE w:val="0"/>
                        <w:autoSpaceDN w:val="0"/>
                        <w:adjustRightInd w:val="0"/>
                        <w:spacing w:after="0" w:line="240" w:lineRule="auto"/>
                        <w:rPr>
                          <w:rFonts w:ascii="Arial" w:hAnsi="Arial" w:cs="Arial"/>
                          <w:color w:val="000000"/>
                          <w:sz w:val="16"/>
                          <w:szCs w:val="16"/>
                        </w:rPr>
                      </w:pPr>
                    </w:p>
                    <w:p w:rsidR="00C56136" w:rsidRPr="007F1914" w:rsidRDefault="00C56136" w:rsidP="007F1914">
                      <w:pPr>
                        <w:autoSpaceDE w:val="0"/>
                        <w:autoSpaceDN w:val="0"/>
                        <w:adjustRightInd w:val="0"/>
                        <w:spacing w:after="0" w:line="240" w:lineRule="auto"/>
                        <w:rPr>
                          <w:sz w:val="16"/>
                          <w:szCs w:val="16"/>
                        </w:rPr>
                      </w:pPr>
                      <w:r w:rsidRPr="007F1914">
                        <w:rPr>
                          <w:rFonts w:ascii="Arial" w:hAnsi="Arial" w:cs="Arial"/>
                          <w:sz w:val="16"/>
                          <w:szCs w:val="16"/>
                        </w:rPr>
                        <w:t xml:space="preserve">Supports well-being through actively targeting social and emotional aspects </w:t>
                      </w:r>
                      <w:proofErr w:type="gramStart"/>
                      <w:r w:rsidRPr="007F1914">
                        <w:rPr>
                          <w:rFonts w:ascii="Arial" w:hAnsi="Arial" w:cs="Arial"/>
                          <w:sz w:val="16"/>
                          <w:szCs w:val="16"/>
                        </w:rPr>
                        <w:t xml:space="preserve">of </w:t>
                      </w:r>
                      <w:r>
                        <w:rPr>
                          <w:rFonts w:ascii="Arial" w:hAnsi="Arial" w:cs="Arial"/>
                          <w:sz w:val="16"/>
                          <w:szCs w:val="16"/>
                        </w:rPr>
                        <w:t xml:space="preserve"> </w:t>
                      </w:r>
                      <w:r w:rsidRPr="007F1914">
                        <w:rPr>
                          <w:rFonts w:ascii="Arial" w:hAnsi="Arial" w:cs="Arial"/>
                          <w:sz w:val="16"/>
                          <w:szCs w:val="16"/>
                        </w:rPr>
                        <w:t>learning</w:t>
                      </w:r>
                      <w:proofErr w:type="gramEnd"/>
                    </w:p>
                    <w:p w:rsidR="00C56136" w:rsidRDefault="00C56136" w:rsidP="004C103B">
                      <w:pPr>
                        <w:jc w:val="center"/>
                      </w:pPr>
                    </w:p>
                  </w:txbxContent>
                </v:textbox>
              </v:shape>
            </w:pict>
          </mc:Fallback>
        </mc:AlternateContent>
      </w:r>
      <w:r w:rsidR="004C103B">
        <w:rPr>
          <w:noProof/>
          <w:lang w:val="en-US"/>
        </w:rPr>
        <mc:AlternateContent>
          <mc:Choice Requires="wps">
            <w:drawing>
              <wp:anchor distT="0" distB="0" distL="114300" distR="114300" simplePos="0" relativeHeight="251669504" behindDoc="0" locked="0" layoutInCell="1" allowOverlap="1" wp14:anchorId="1C2C032E" wp14:editId="5F82B3AE">
                <wp:simplePos x="0" y="0"/>
                <wp:positionH relativeFrom="column">
                  <wp:posOffset>3600450</wp:posOffset>
                </wp:positionH>
                <wp:positionV relativeFrom="paragraph">
                  <wp:posOffset>1870710</wp:posOffset>
                </wp:positionV>
                <wp:extent cx="2057400" cy="1447800"/>
                <wp:effectExtent l="19050" t="19050" r="38100" b="209550"/>
                <wp:wrapNone/>
                <wp:docPr id="10" name="Oval Callout 10"/>
                <wp:cNvGraphicFramePr/>
                <a:graphic xmlns:a="http://schemas.openxmlformats.org/drawingml/2006/main">
                  <a:graphicData uri="http://schemas.microsoft.com/office/word/2010/wordprocessingShape">
                    <wps:wsp>
                      <wps:cNvSpPr/>
                      <wps:spPr>
                        <a:xfrm>
                          <a:off x="0" y="0"/>
                          <a:ext cx="2057400" cy="14478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6136" w:rsidRPr="007F1914" w:rsidRDefault="00C56136" w:rsidP="007F1914">
                            <w:pPr>
                              <w:autoSpaceDE w:val="0"/>
                              <w:autoSpaceDN w:val="0"/>
                              <w:adjustRightInd w:val="0"/>
                              <w:spacing w:after="0" w:line="240" w:lineRule="auto"/>
                              <w:rPr>
                                <w:rFonts w:ascii="Arial" w:hAnsi="Arial" w:cs="Arial"/>
                                <w:color w:val="000000"/>
                                <w:sz w:val="16"/>
                                <w:szCs w:val="16"/>
                              </w:rPr>
                            </w:pPr>
                          </w:p>
                          <w:p w:rsidR="00C56136" w:rsidRPr="007F1914" w:rsidRDefault="00C56136" w:rsidP="007F1914">
                            <w:pPr>
                              <w:autoSpaceDE w:val="0"/>
                              <w:autoSpaceDN w:val="0"/>
                              <w:adjustRightInd w:val="0"/>
                              <w:spacing w:after="0" w:line="240" w:lineRule="auto"/>
                              <w:rPr>
                                <w:sz w:val="16"/>
                                <w:szCs w:val="16"/>
                              </w:rPr>
                            </w:pPr>
                            <w:r w:rsidRPr="007F1914">
                              <w:rPr>
                                <w:rFonts w:ascii="Arial" w:hAnsi="Arial" w:cs="Arial"/>
                                <w:sz w:val="16"/>
                                <w:szCs w:val="16"/>
                              </w:rPr>
                              <w:t>Embraces all aspects of school life as learning experiences</w:t>
                            </w:r>
                          </w:p>
                          <w:p w:rsidR="00C56136" w:rsidRDefault="00C56136" w:rsidP="004C1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0" o:spid="_x0000_s1034" type="#_x0000_t63" style="position:absolute;left:0;text-align:left;margin-left:283.5pt;margin-top:147.3pt;width:162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" adj="6300,24300" fillcolor="#4f81bd [3204]" strokecolor="#243f60 [1604]" strokeweight="2pt">
                <v:textbox>
                  <w:txbxContent>
                    <w:p w:rsidR="00C56136" w:rsidRPr="007F1914" w:rsidRDefault="00C56136" w:rsidP="007F1914">
                      <w:pPr>
                        <w:autoSpaceDE w:val="0"/>
                        <w:autoSpaceDN w:val="0"/>
                        <w:adjustRightInd w:val="0"/>
                        <w:spacing w:after="0" w:line="240" w:lineRule="auto"/>
                        <w:rPr>
                          <w:rFonts w:ascii="Arial" w:hAnsi="Arial" w:cs="Arial"/>
                          <w:color w:val="000000"/>
                          <w:sz w:val="16"/>
                          <w:szCs w:val="16"/>
                        </w:rPr>
                      </w:pPr>
                    </w:p>
                    <w:p w:rsidR="00C56136" w:rsidRPr="007F1914" w:rsidRDefault="00C56136" w:rsidP="007F1914">
                      <w:pPr>
                        <w:autoSpaceDE w:val="0"/>
                        <w:autoSpaceDN w:val="0"/>
                        <w:adjustRightInd w:val="0"/>
                        <w:spacing w:after="0" w:line="240" w:lineRule="auto"/>
                        <w:rPr>
                          <w:sz w:val="16"/>
                          <w:szCs w:val="16"/>
                        </w:rPr>
                      </w:pPr>
                      <w:r w:rsidRPr="007F1914">
                        <w:rPr>
                          <w:rFonts w:ascii="Arial" w:hAnsi="Arial" w:cs="Arial"/>
                          <w:sz w:val="16"/>
                          <w:szCs w:val="16"/>
                        </w:rPr>
                        <w:t>Embraces all aspects of school life as learning experiences</w:t>
                      </w:r>
                    </w:p>
                    <w:p w:rsidR="00C56136" w:rsidRDefault="00C56136" w:rsidP="004C103B">
                      <w:pPr>
                        <w:jc w:val="center"/>
                      </w:pPr>
                    </w:p>
                  </w:txbxContent>
                </v:textbox>
              </v:shape>
            </w:pict>
          </mc:Fallback>
        </mc:AlternateContent>
      </w:r>
      <w:r w:rsidR="004C103B">
        <w:rPr>
          <w:noProof/>
          <w:lang w:val="en-US"/>
        </w:rPr>
        <mc:AlternateContent>
          <mc:Choice Requires="wps">
            <w:drawing>
              <wp:anchor distT="0" distB="0" distL="114300" distR="114300" simplePos="0" relativeHeight="251670528" behindDoc="0" locked="0" layoutInCell="1" allowOverlap="1" wp14:anchorId="34340E5A" wp14:editId="4C175B00">
                <wp:simplePos x="0" y="0"/>
                <wp:positionH relativeFrom="column">
                  <wp:posOffset>-85725</wp:posOffset>
                </wp:positionH>
                <wp:positionV relativeFrom="paragraph">
                  <wp:posOffset>3604260</wp:posOffset>
                </wp:positionV>
                <wp:extent cx="2057400" cy="1447800"/>
                <wp:effectExtent l="19050" t="19050" r="38100" b="209550"/>
                <wp:wrapNone/>
                <wp:docPr id="11" name="Oval Callout 11"/>
                <wp:cNvGraphicFramePr/>
                <a:graphic xmlns:a="http://schemas.openxmlformats.org/drawingml/2006/main">
                  <a:graphicData uri="http://schemas.microsoft.com/office/word/2010/wordprocessingShape">
                    <wps:wsp>
                      <wps:cNvSpPr/>
                      <wps:spPr>
                        <a:xfrm>
                          <a:off x="0" y="0"/>
                          <a:ext cx="2057400" cy="14478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6136" w:rsidRPr="007F1914" w:rsidRDefault="00C56136" w:rsidP="007F1914">
                            <w:pPr>
                              <w:autoSpaceDE w:val="0"/>
                              <w:autoSpaceDN w:val="0"/>
                              <w:adjustRightInd w:val="0"/>
                              <w:spacing w:after="0" w:line="240" w:lineRule="auto"/>
                              <w:rPr>
                                <w:sz w:val="16"/>
                                <w:szCs w:val="16"/>
                              </w:rPr>
                            </w:pPr>
                            <w:r w:rsidRPr="007F1914">
                              <w:rPr>
                                <w:rFonts w:ascii="Arial" w:hAnsi="Arial" w:cs="Arial"/>
                                <w:sz w:val="16"/>
                                <w:szCs w:val="16"/>
                              </w:rPr>
                              <w:t>Capitalises on every moment in the school day and harnesses them within planned learning opportunities</w:t>
                            </w:r>
                          </w:p>
                          <w:p w:rsidR="00C56136" w:rsidRDefault="00C56136" w:rsidP="004C1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1" o:spid="_x0000_s1035" type="#_x0000_t63" style="position:absolute;left:0;text-align:left;margin-left:-6.75pt;margin-top:283.8pt;width:162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" adj="6300,24300" fillcolor="#4f81bd [3204]" strokecolor="#243f60 [1604]" strokeweight="2pt">
                <v:textbox>
                  <w:txbxContent>
                    <w:p w:rsidR="00C56136" w:rsidRPr="007F1914" w:rsidRDefault="00C56136" w:rsidP="007F1914">
                      <w:pPr>
                        <w:autoSpaceDE w:val="0"/>
                        <w:autoSpaceDN w:val="0"/>
                        <w:adjustRightInd w:val="0"/>
                        <w:spacing w:after="0" w:line="240" w:lineRule="auto"/>
                        <w:rPr>
                          <w:sz w:val="16"/>
                          <w:szCs w:val="16"/>
                        </w:rPr>
                      </w:pPr>
                      <w:r w:rsidRPr="007F1914">
                        <w:rPr>
                          <w:rFonts w:ascii="Arial" w:hAnsi="Arial" w:cs="Arial"/>
                          <w:sz w:val="16"/>
                          <w:szCs w:val="16"/>
                        </w:rPr>
                        <w:t>Capitalises on every moment in the school day and harnesses them within planned learning opportunities</w:t>
                      </w:r>
                    </w:p>
                    <w:p w:rsidR="00C56136" w:rsidRDefault="00C56136" w:rsidP="004C103B">
                      <w:pPr>
                        <w:jc w:val="center"/>
                      </w:pPr>
                    </w:p>
                  </w:txbxContent>
                </v:textbox>
              </v:shape>
            </w:pict>
          </mc:Fallback>
        </mc:AlternateContent>
      </w:r>
      <w:r w:rsidR="004C103B">
        <w:rPr>
          <w:noProof/>
          <w:lang w:val="en-US"/>
        </w:rPr>
        <mc:AlternateContent>
          <mc:Choice Requires="wps">
            <w:drawing>
              <wp:anchor distT="0" distB="0" distL="114300" distR="114300" simplePos="0" relativeHeight="251671552" behindDoc="0" locked="0" layoutInCell="1" allowOverlap="1" wp14:anchorId="370AF3B4" wp14:editId="3A341F07">
                <wp:simplePos x="0" y="0"/>
                <wp:positionH relativeFrom="column">
                  <wp:posOffset>3495675</wp:posOffset>
                </wp:positionH>
                <wp:positionV relativeFrom="paragraph">
                  <wp:posOffset>3756660</wp:posOffset>
                </wp:positionV>
                <wp:extent cx="2057400" cy="1447800"/>
                <wp:effectExtent l="19050" t="19050" r="38100" b="209550"/>
                <wp:wrapNone/>
                <wp:docPr id="12" name="Oval Callout 12"/>
                <wp:cNvGraphicFramePr/>
                <a:graphic xmlns:a="http://schemas.openxmlformats.org/drawingml/2006/main">
                  <a:graphicData uri="http://schemas.microsoft.com/office/word/2010/wordprocessingShape">
                    <wps:wsp>
                      <wps:cNvSpPr/>
                      <wps:spPr>
                        <a:xfrm>
                          <a:off x="0" y="0"/>
                          <a:ext cx="2057400" cy="14478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6136" w:rsidRPr="007F1914" w:rsidRDefault="00C56136" w:rsidP="007F1914">
                            <w:pPr>
                              <w:autoSpaceDE w:val="0"/>
                              <w:autoSpaceDN w:val="0"/>
                              <w:adjustRightInd w:val="0"/>
                              <w:spacing w:after="0" w:line="240" w:lineRule="auto"/>
                              <w:rPr>
                                <w:rFonts w:ascii="Arial" w:hAnsi="Arial" w:cs="Arial"/>
                                <w:color w:val="000000"/>
                                <w:sz w:val="16"/>
                                <w:szCs w:val="16"/>
                              </w:rPr>
                            </w:pPr>
                          </w:p>
                          <w:p w:rsidR="00C56136" w:rsidRDefault="00C56136" w:rsidP="007F1914">
                            <w:pPr>
                              <w:jc w:val="center"/>
                            </w:pPr>
                            <w:r w:rsidRPr="007F1914">
                              <w:rPr>
                                <w:rFonts w:ascii="Arial" w:hAnsi="Arial" w:cs="Arial"/>
                                <w:sz w:val="16"/>
                                <w:szCs w:val="16"/>
                              </w:rPr>
                              <w:t>Enriches our positive culture with an ethos of ‘lifelong learning’ and further develops our school as a learning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2" o:spid="_x0000_s1036" type="#_x0000_t63" style="position:absolute;left:0;text-align:left;margin-left:275.25pt;margin-top:295.8pt;width:162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" adj="6300,24300" fillcolor="#4f81bd [3204]" strokecolor="#243f60 [1604]" strokeweight="2pt">
                <v:textbox>
                  <w:txbxContent>
                    <w:p w:rsidR="00C56136" w:rsidRPr="007F1914" w:rsidRDefault="00C56136" w:rsidP="007F1914">
                      <w:pPr>
                        <w:autoSpaceDE w:val="0"/>
                        <w:autoSpaceDN w:val="0"/>
                        <w:adjustRightInd w:val="0"/>
                        <w:spacing w:after="0" w:line="240" w:lineRule="auto"/>
                        <w:rPr>
                          <w:rFonts w:ascii="Arial" w:hAnsi="Arial" w:cs="Arial"/>
                          <w:color w:val="000000"/>
                          <w:sz w:val="16"/>
                          <w:szCs w:val="16"/>
                        </w:rPr>
                      </w:pPr>
                    </w:p>
                    <w:p w:rsidR="00C56136" w:rsidRDefault="00C56136" w:rsidP="007F1914">
                      <w:pPr>
                        <w:jc w:val="center"/>
                      </w:pPr>
                      <w:r w:rsidRPr="007F1914">
                        <w:rPr>
                          <w:rFonts w:ascii="Arial" w:hAnsi="Arial" w:cs="Arial"/>
                          <w:sz w:val="16"/>
                          <w:szCs w:val="16"/>
                        </w:rPr>
                        <w:t>Enriches our positive culture with an ethos of ‘lifelong learning’ and further develops our school as a learning community</w:t>
                      </w:r>
                    </w:p>
                  </w:txbxContent>
                </v:textbox>
              </v:shape>
            </w:pict>
          </mc:Fallback>
        </mc:AlternateContent>
      </w:r>
      <w:r w:rsidR="004C103B">
        <w:rPr>
          <w:noProof/>
          <w:lang w:val="en-US"/>
        </w:rPr>
        <mc:AlternateContent>
          <mc:Choice Requires="wps">
            <w:drawing>
              <wp:anchor distT="0" distB="0" distL="114300" distR="114300" simplePos="0" relativeHeight="251673600" behindDoc="0" locked="0" layoutInCell="1" allowOverlap="1" wp14:anchorId="7C9712D3" wp14:editId="4ABA2D33">
                <wp:simplePos x="0" y="0"/>
                <wp:positionH relativeFrom="column">
                  <wp:posOffset>3495675</wp:posOffset>
                </wp:positionH>
                <wp:positionV relativeFrom="paragraph">
                  <wp:posOffset>5728335</wp:posOffset>
                </wp:positionV>
                <wp:extent cx="2057400" cy="1447800"/>
                <wp:effectExtent l="19050" t="19050" r="38100" b="209550"/>
                <wp:wrapNone/>
                <wp:docPr id="14" name="Oval Callout 14"/>
                <wp:cNvGraphicFramePr/>
                <a:graphic xmlns:a="http://schemas.openxmlformats.org/drawingml/2006/main">
                  <a:graphicData uri="http://schemas.microsoft.com/office/word/2010/wordprocessingShape">
                    <wps:wsp>
                      <wps:cNvSpPr/>
                      <wps:spPr>
                        <a:xfrm>
                          <a:off x="0" y="0"/>
                          <a:ext cx="2057400" cy="14478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6136" w:rsidRPr="00754D30" w:rsidRDefault="00C56136" w:rsidP="00754D30">
                            <w:pPr>
                              <w:autoSpaceDE w:val="0"/>
                              <w:autoSpaceDN w:val="0"/>
                              <w:adjustRightInd w:val="0"/>
                              <w:spacing w:after="0" w:line="240" w:lineRule="auto"/>
                              <w:rPr>
                                <w:sz w:val="16"/>
                                <w:szCs w:val="16"/>
                              </w:rPr>
                            </w:pPr>
                            <w:r w:rsidRPr="00754D30">
                              <w:rPr>
                                <w:rFonts w:ascii="Arial" w:hAnsi="Arial" w:cs="Arial"/>
                                <w:sz w:val="16"/>
                                <w:szCs w:val="16"/>
                              </w:rPr>
                              <w:t>Facilitates a personalised approach to learning experiences and progression pathways</w:t>
                            </w:r>
                          </w:p>
                          <w:p w:rsidR="00C56136" w:rsidRDefault="00C56136" w:rsidP="004C1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4" o:spid="_x0000_s1037" type="#_x0000_t63" style="position:absolute;left:0;text-align:left;margin-left:275.25pt;margin-top:451.05pt;width:162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" adj="6300,24300" fillcolor="#4f81bd [3204]" strokecolor="#243f60 [1604]" strokeweight="2pt">
                <v:textbox>
                  <w:txbxContent>
                    <w:p w:rsidR="00C56136" w:rsidRPr="00754D30" w:rsidRDefault="00C56136" w:rsidP="00754D30">
                      <w:pPr>
                        <w:autoSpaceDE w:val="0"/>
                        <w:autoSpaceDN w:val="0"/>
                        <w:adjustRightInd w:val="0"/>
                        <w:spacing w:after="0" w:line="240" w:lineRule="auto"/>
                        <w:rPr>
                          <w:sz w:val="16"/>
                          <w:szCs w:val="16"/>
                        </w:rPr>
                      </w:pPr>
                      <w:r w:rsidRPr="00754D30">
                        <w:rPr>
                          <w:rFonts w:ascii="Arial" w:hAnsi="Arial" w:cs="Arial"/>
                          <w:sz w:val="16"/>
                          <w:szCs w:val="16"/>
                        </w:rPr>
                        <w:t>Facilitates a personalised approach to learning experiences and progression pathways</w:t>
                      </w:r>
                    </w:p>
                    <w:p w:rsidR="00C56136" w:rsidRDefault="00C56136" w:rsidP="004C103B">
                      <w:pPr>
                        <w:jc w:val="center"/>
                      </w:pPr>
                    </w:p>
                  </w:txbxContent>
                </v:textbox>
              </v:shape>
            </w:pict>
          </mc:Fallback>
        </mc:AlternateContent>
      </w:r>
      <w:r w:rsidR="004C103B">
        <w:br w:type="page"/>
      </w:r>
    </w:p>
    <w:p w:rsidR="0056374F" w:rsidRDefault="0056374F" w:rsidP="00E62E8F">
      <w:pPr>
        <w:shd w:val="clear" w:color="auto" w:fill="FFFFFF"/>
        <w:spacing w:after="0" w:line="240" w:lineRule="auto"/>
        <w:jc w:val="both"/>
        <w:textAlignment w:val="baseline"/>
        <w:outlineLvl w:val="2"/>
      </w:pPr>
    </w:p>
    <w:p w:rsidR="00754D30" w:rsidRDefault="00754D30" w:rsidP="00E62E8F">
      <w:pPr>
        <w:shd w:val="clear" w:color="auto" w:fill="FFFFFF"/>
        <w:spacing w:after="0" w:line="240" w:lineRule="auto"/>
        <w:jc w:val="both"/>
        <w:textAlignment w:val="baseline"/>
        <w:outlineLvl w:val="2"/>
      </w:pPr>
    </w:p>
    <w:p w:rsidR="00754D30" w:rsidRDefault="00754D30" w:rsidP="00E62E8F">
      <w:pPr>
        <w:shd w:val="clear" w:color="auto" w:fill="FFFFFF"/>
        <w:spacing w:after="0" w:line="240" w:lineRule="auto"/>
        <w:jc w:val="both"/>
        <w:textAlignment w:val="baseline"/>
        <w:outlineLvl w:val="2"/>
      </w:pPr>
    </w:p>
    <w:p w:rsidR="00754D30" w:rsidRDefault="00754D30" w:rsidP="00E62E8F">
      <w:pPr>
        <w:shd w:val="clear" w:color="auto" w:fill="FFFFFF"/>
        <w:spacing w:after="0" w:line="240" w:lineRule="auto"/>
        <w:jc w:val="both"/>
        <w:textAlignment w:val="baseline"/>
        <w:outlineLvl w:val="2"/>
      </w:pPr>
    </w:p>
    <w:p w:rsidR="00754D30" w:rsidRDefault="00754D30" w:rsidP="00E62E8F">
      <w:pPr>
        <w:shd w:val="clear" w:color="auto" w:fill="FFFFFF"/>
        <w:spacing w:after="0" w:line="240" w:lineRule="auto"/>
        <w:jc w:val="both"/>
        <w:textAlignment w:val="baseline"/>
        <w:outlineLvl w:val="2"/>
      </w:pPr>
    </w:p>
    <w:p w:rsidR="00754D30" w:rsidRDefault="00754D30" w:rsidP="00E62E8F">
      <w:pPr>
        <w:shd w:val="clear" w:color="auto" w:fill="FFFFFF"/>
        <w:spacing w:after="0" w:line="240" w:lineRule="auto"/>
        <w:jc w:val="both"/>
        <w:textAlignment w:val="baseline"/>
        <w:outlineLvl w:val="2"/>
      </w:pPr>
    </w:p>
    <w:p w:rsidR="00066F71" w:rsidRDefault="00066F71" w:rsidP="00E62E8F">
      <w:pPr>
        <w:shd w:val="clear" w:color="auto" w:fill="FFFFFF"/>
        <w:spacing w:after="0" w:line="240" w:lineRule="auto"/>
        <w:jc w:val="both"/>
        <w:textAlignment w:val="baseline"/>
        <w:outlineLvl w:val="2"/>
      </w:pPr>
      <w:r>
        <w:rPr>
          <w:noProof/>
          <w:lang w:val="en-US"/>
        </w:rPr>
        <mc:AlternateContent>
          <mc:Choice Requires="wps">
            <w:drawing>
              <wp:anchor distT="0" distB="0" distL="114300" distR="114300" simplePos="0" relativeHeight="251676672" behindDoc="0" locked="0" layoutInCell="1" allowOverlap="1" wp14:anchorId="6364E3CD" wp14:editId="30842D5A">
                <wp:simplePos x="0" y="0"/>
                <wp:positionH relativeFrom="column">
                  <wp:posOffset>3714750</wp:posOffset>
                </wp:positionH>
                <wp:positionV relativeFrom="paragraph">
                  <wp:posOffset>-504190</wp:posOffset>
                </wp:positionV>
                <wp:extent cx="2057400" cy="1447800"/>
                <wp:effectExtent l="19050" t="19050" r="38100" b="209550"/>
                <wp:wrapNone/>
                <wp:docPr id="15" name="Oval Callout 15"/>
                <wp:cNvGraphicFramePr/>
                <a:graphic xmlns:a="http://schemas.openxmlformats.org/drawingml/2006/main">
                  <a:graphicData uri="http://schemas.microsoft.com/office/word/2010/wordprocessingShape">
                    <wps:wsp>
                      <wps:cNvSpPr/>
                      <wps:spPr>
                        <a:xfrm>
                          <a:off x="0" y="0"/>
                          <a:ext cx="2057400" cy="1447800"/>
                        </a:xfrm>
                        <a:prstGeom prst="wedgeEllipseCallout">
                          <a:avLst/>
                        </a:prstGeom>
                        <a:solidFill>
                          <a:srgbClr val="4F81BD"/>
                        </a:solidFill>
                        <a:ln w="25400" cap="flat" cmpd="sng" algn="ctr">
                          <a:solidFill>
                            <a:srgbClr val="4F81BD">
                              <a:shade val="50000"/>
                            </a:srgbClr>
                          </a:solidFill>
                          <a:prstDash val="solid"/>
                        </a:ln>
                        <a:effectLst/>
                      </wps:spPr>
                      <wps:txbx>
                        <w:txbxContent>
                          <w:p w:rsidR="00C56136" w:rsidRPr="000C76D8" w:rsidRDefault="00C56136" w:rsidP="00066F71">
                            <w:pPr>
                              <w:pStyle w:val="Default"/>
                              <w:rPr>
                                <w:color w:val="FFFFFF" w:themeColor="background1"/>
                                <w:sz w:val="16"/>
                                <w:szCs w:val="16"/>
                              </w:rPr>
                            </w:pPr>
                          </w:p>
                          <w:p w:rsidR="00C56136" w:rsidRPr="000C76D8" w:rsidRDefault="00C56136" w:rsidP="00066F71">
                            <w:pPr>
                              <w:pStyle w:val="Default"/>
                              <w:rPr>
                                <w:color w:val="FFFFFF" w:themeColor="background1"/>
                                <w:sz w:val="16"/>
                                <w:szCs w:val="16"/>
                              </w:rPr>
                            </w:pPr>
                            <w:r w:rsidRPr="000C76D8">
                              <w:rPr>
                                <w:color w:val="FFFFFF" w:themeColor="background1"/>
                                <w:sz w:val="16"/>
                                <w:szCs w:val="16"/>
                              </w:rPr>
                              <w:t>Targets underachievement and barriers to learning</w:t>
                            </w:r>
                          </w:p>
                          <w:p w:rsidR="00C56136" w:rsidRDefault="00C56136" w:rsidP="00066F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5" o:spid="_x0000_s1038" type="#_x0000_t63" style="position:absolute;left:0;text-align:left;margin-left:292.5pt;margin-top:-39.7pt;width:162pt;height:1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" adj="6300,24300" fillcolor="#4f81bd" strokecolor="#385d8a" strokeweight="2pt">
                <v:textbox>
                  <w:txbxContent>
                    <w:p w:rsidR="00C56136" w:rsidRPr="000C76D8" w:rsidRDefault="00C56136" w:rsidP="00066F71">
                      <w:pPr>
                        <w:pStyle w:val="Default"/>
                        <w:rPr>
                          <w:color w:val="FFFFFF" w:themeColor="background1"/>
                          <w:sz w:val="16"/>
                          <w:szCs w:val="16"/>
                        </w:rPr>
                      </w:pPr>
                    </w:p>
                    <w:p w:rsidR="00C56136" w:rsidRPr="000C76D8" w:rsidRDefault="00C56136" w:rsidP="00066F71">
                      <w:pPr>
                        <w:pStyle w:val="Default"/>
                        <w:rPr>
                          <w:color w:val="FFFFFF" w:themeColor="background1"/>
                          <w:sz w:val="16"/>
                          <w:szCs w:val="16"/>
                        </w:rPr>
                      </w:pPr>
                      <w:r w:rsidRPr="000C76D8">
                        <w:rPr>
                          <w:color w:val="FFFFFF" w:themeColor="background1"/>
                          <w:sz w:val="16"/>
                          <w:szCs w:val="16"/>
                        </w:rPr>
                        <w:t>Targets underachievement and barriers to learning</w:t>
                      </w:r>
                    </w:p>
                    <w:p w:rsidR="00C56136" w:rsidRDefault="00C56136" w:rsidP="00066F71">
                      <w:pPr>
                        <w:jc w:val="center"/>
                      </w:pPr>
                    </w:p>
                  </w:txbxContent>
                </v:textbox>
              </v:shape>
            </w:pict>
          </mc:Fallback>
        </mc:AlternateContent>
      </w:r>
      <w:r>
        <w:rPr>
          <w:noProof/>
          <w:lang w:val="en-US"/>
        </w:rPr>
        <mc:AlternateContent>
          <mc:Choice Requires="wps">
            <w:drawing>
              <wp:anchor distT="0" distB="0" distL="114300" distR="114300" simplePos="0" relativeHeight="251675648" behindDoc="0" locked="0" layoutInCell="1" allowOverlap="1" wp14:anchorId="59CCB587" wp14:editId="1D5CE219">
                <wp:simplePos x="0" y="0"/>
                <wp:positionH relativeFrom="column">
                  <wp:posOffset>-66675</wp:posOffset>
                </wp:positionH>
                <wp:positionV relativeFrom="paragraph">
                  <wp:posOffset>-466090</wp:posOffset>
                </wp:positionV>
                <wp:extent cx="2057400" cy="1447800"/>
                <wp:effectExtent l="19050" t="19050" r="38100" b="209550"/>
                <wp:wrapNone/>
                <wp:docPr id="16" name="Oval Callout 16"/>
                <wp:cNvGraphicFramePr/>
                <a:graphic xmlns:a="http://schemas.openxmlformats.org/drawingml/2006/main">
                  <a:graphicData uri="http://schemas.microsoft.com/office/word/2010/wordprocessingShape">
                    <wps:wsp>
                      <wps:cNvSpPr/>
                      <wps:spPr>
                        <a:xfrm>
                          <a:off x="0" y="0"/>
                          <a:ext cx="2057400" cy="1447800"/>
                        </a:xfrm>
                        <a:prstGeom prst="wedgeEllipseCallout">
                          <a:avLst/>
                        </a:prstGeom>
                        <a:solidFill>
                          <a:srgbClr val="4F81BD"/>
                        </a:solidFill>
                        <a:ln w="25400" cap="flat" cmpd="sng" algn="ctr">
                          <a:solidFill>
                            <a:srgbClr val="4F81BD">
                              <a:shade val="50000"/>
                            </a:srgbClr>
                          </a:solidFill>
                          <a:prstDash val="solid"/>
                        </a:ln>
                        <a:effectLst/>
                      </wps:spPr>
                      <wps:txbx>
                        <w:txbxContent>
                          <w:p w:rsidR="00C56136" w:rsidRPr="000C76D8" w:rsidRDefault="00C56136" w:rsidP="00066F71">
                            <w:pPr>
                              <w:autoSpaceDE w:val="0"/>
                              <w:autoSpaceDN w:val="0"/>
                              <w:adjustRightInd w:val="0"/>
                              <w:spacing w:after="0" w:line="240" w:lineRule="auto"/>
                              <w:rPr>
                                <w:rFonts w:ascii="Arial" w:hAnsi="Arial" w:cs="Arial"/>
                                <w:color w:val="FFFFFF" w:themeColor="background1"/>
                                <w:sz w:val="16"/>
                                <w:szCs w:val="16"/>
                              </w:rPr>
                            </w:pPr>
                            <w:r w:rsidRPr="000C76D8">
                              <w:rPr>
                                <w:rFonts w:ascii="Arial" w:hAnsi="Arial" w:cs="Arial"/>
                                <w:color w:val="FFFFFF" w:themeColor="background1"/>
                                <w:sz w:val="16"/>
                                <w:szCs w:val="16"/>
                              </w:rPr>
                              <w:t>Has high expectations and  aspirations of our learners thereby optimising their progress</w:t>
                            </w:r>
                          </w:p>
                          <w:p w:rsidR="00C56136" w:rsidRDefault="00C56136" w:rsidP="00066F71">
                            <w:pPr>
                              <w:autoSpaceDE w:val="0"/>
                              <w:autoSpaceDN w:val="0"/>
                              <w:adjustRightInd w:val="0"/>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6" o:spid="_x0000_s1039" type="#_x0000_t63" style="position:absolute;left:0;text-align:left;margin-left:-5.25pt;margin-top:-36.7pt;width:162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" adj="6300,24300" fillcolor="#4f81bd" strokecolor="#385d8a" strokeweight="2pt">
                <v:textbox>
                  <w:txbxContent>
                    <w:p w:rsidR="00C56136" w:rsidRPr="000C76D8" w:rsidRDefault="00C56136" w:rsidP="00066F71">
                      <w:pPr>
                        <w:autoSpaceDE w:val="0"/>
                        <w:autoSpaceDN w:val="0"/>
                        <w:adjustRightInd w:val="0"/>
                        <w:spacing w:after="0" w:line="240" w:lineRule="auto"/>
                        <w:rPr>
                          <w:rFonts w:ascii="Arial" w:hAnsi="Arial" w:cs="Arial"/>
                          <w:color w:val="FFFFFF" w:themeColor="background1"/>
                          <w:sz w:val="16"/>
                          <w:szCs w:val="16"/>
                        </w:rPr>
                      </w:pPr>
                      <w:r w:rsidRPr="000C76D8">
                        <w:rPr>
                          <w:rFonts w:ascii="Arial" w:hAnsi="Arial" w:cs="Arial"/>
                          <w:color w:val="FFFFFF" w:themeColor="background1"/>
                          <w:sz w:val="16"/>
                          <w:szCs w:val="16"/>
                        </w:rPr>
                        <w:t xml:space="preserve">Has high expectations </w:t>
                      </w:r>
                      <w:proofErr w:type="gramStart"/>
                      <w:r w:rsidRPr="000C76D8">
                        <w:rPr>
                          <w:rFonts w:ascii="Arial" w:hAnsi="Arial" w:cs="Arial"/>
                          <w:color w:val="FFFFFF" w:themeColor="background1"/>
                          <w:sz w:val="16"/>
                          <w:szCs w:val="16"/>
                        </w:rPr>
                        <w:t>and  aspirations</w:t>
                      </w:r>
                      <w:proofErr w:type="gramEnd"/>
                      <w:r w:rsidRPr="000C76D8">
                        <w:rPr>
                          <w:rFonts w:ascii="Arial" w:hAnsi="Arial" w:cs="Arial"/>
                          <w:color w:val="FFFFFF" w:themeColor="background1"/>
                          <w:sz w:val="16"/>
                          <w:szCs w:val="16"/>
                        </w:rPr>
                        <w:t xml:space="preserve"> of our learners thereby optimising their progress</w:t>
                      </w:r>
                    </w:p>
                    <w:p w:rsidR="00C56136" w:rsidRDefault="00C56136" w:rsidP="00066F71">
                      <w:pPr>
                        <w:autoSpaceDE w:val="0"/>
                        <w:autoSpaceDN w:val="0"/>
                        <w:adjustRightInd w:val="0"/>
                        <w:spacing w:after="0" w:line="240" w:lineRule="auto"/>
                      </w:pPr>
                    </w:p>
                  </w:txbxContent>
                </v:textbox>
              </v:shape>
            </w:pict>
          </mc:Fallback>
        </mc:AlternateContent>
      </w:r>
    </w:p>
    <w:p w:rsidR="00066F71" w:rsidRDefault="00066F71" w:rsidP="00E62E8F">
      <w:pPr>
        <w:shd w:val="clear" w:color="auto" w:fill="FFFFFF"/>
        <w:spacing w:after="0" w:line="240" w:lineRule="auto"/>
        <w:jc w:val="both"/>
        <w:textAlignment w:val="baseline"/>
        <w:outlineLvl w:val="2"/>
      </w:pPr>
    </w:p>
    <w:p w:rsidR="00066F71" w:rsidRDefault="00066F71" w:rsidP="00E62E8F">
      <w:pPr>
        <w:shd w:val="clear" w:color="auto" w:fill="FFFFFF"/>
        <w:spacing w:after="0" w:line="240" w:lineRule="auto"/>
        <w:jc w:val="both"/>
        <w:textAlignment w:val="baseline"/>
        <w:outlineLvl w:val="2"/>
      </w:pPr>
    </w:p>
    <w:p w:rsidR="00066F71" w:rsidRDefault="00066F71" w:rsidP="00E62E8F">
      <w:pPr>
        <w:shd w:val="clear" w:color="auto" w:fill="FFFFFF"/>
        <w:spacing w:after="0" w:line="240" w:lineRule="auto"/>
        <w:jc w:val="both"/>
        <w:textAlignment w:val="baseline"/>
        <w:outlineLvl w:val="2"/>
      </w:pPr>
    </w:p>
    <w:p w:rsidR="00066F71" w:rsidRDefault="00066F71" w:rsidP="00E62E8F">
      <w:pPr>
        <w:jc w:val="both"/>
      </w:pPr>
    </w:p>
    <w:p w:rsidR="00066F71" w:rsidRDefault="00066F71" w:rsidP="00E62E8F">
      <w:pPr>
        <w:jc w:val="both"/>
      </w:pPr>
      <w:r>
        <w:rPr>
          <w:noProof/>
          <w:lang w:val="en-US"/>
        </w:rPr>
        <mc:AlternateContent>
          <mc:Choice Requires="wps">
            <w:drawing>
              <wp:anchor distT="0" distB="0" distL="114300" distR="114300" simplePos="0" relativeHeight="251678720" behindDoc="0" locked="0" layoutInCell="1" allowOverlap="1" wp14:anchorId="0F5A9BB2" wp14:editId="2213C180">
                <wp:simplePos x="0" y="0"/>
                <wp:positionH relativeFrom="column">
                  <wp:posOffset>3714750</wp:posOffset>
                </wp:positionH>
                <wp:positionV relativeFrom="paragraph">
                  <wp:posOffset>233045</wp:posOffset>
                </wp:positionV>
                <wp:extent cx="2057400" cy="1485900"/>
                <wp:effectExtent l="19050" t="19050" r="38100" b="209550"/>
                <wp:wrapNone/>
                <wp:docPr id="17" name="Oval Callout 17"/>
                <wp:cNvGraphicFramePr/>
                <a:graphic xmlns:a="http://schemas.openxmlformats.org/drawingml/2006/main">
                  <a:graphicData uri="http://schemas.microsoft.com/office/word/2010/wordprocessingShape">
                    <wps:wsp>
                      <wps:cNvSpPr/>
                      <wps:spPr>
                        <a:xfrm>
                          <a:off x="0" y="0"/>
                          <a:ext cx="2057400" cy="1485900"/>
                        </a:xfrm>
                        <a:prstGeom prst="wedgeEllipseCallout">
                          <a:avLst/>
                        </a:prstGeom>
                        <a:solidFill>
                          <a:srgbClr val="4F81BD"/>
                        </a:solidFill>
                        <a:ln w="25400" cap="flat" cmpd="sng" algn="ctr">
                          <a:solidFill>
                            <a:srgbClr val="4F81BD">
                              <a:shade val="50000"/>
                            </a:srgbClr>
                          </a:solidFill>
                          <a:prstDash val="solid"/>
                        </a:ln>
                        <a:effectLst/>
                      </wps:spPr>
                      <wps:txbx>
                        <w:txbxContent>
                          <w:p w:rsidR="00C56136" w:rsidRPr="000C76D8" w:rsidRDefault="00C56136" w:rsidP="00066F71">
                            <w:pPr>
                              <w:autoSpaceDE w:val="0"/>
                              <w:autoSpaceDN w:val="0"/>
                              <w:adjustRightInd w:val="0"/>
                              <w:spacing w:after="0" w:line="240" w:lineRule="auto"/>
                              <w:rPr>
                                <w:rFonts w:ascii="Arial" w:hAnsi="Arial" w:cs="Arial"/>
                                <w:color w:val="FFFFFF" w:themeColor="background1"/>
                                <w:sz w:val="16"/>
                                <w:szCs w:val="16"/>
                              </w:rPr>
                            </w:pPr>
                            <w:r w:rsidRPr="000C76D8">
                              <w:rPr>
                                <w:rFonts w:ascii="Arial" w:hAnsi="Arial" w:cs="Arial"/>
                                <w:color w:val="FFFFFF" w:themeColor="background1"/>
                                <w:sz w:val="16"/>
                                <w:szCs w:val="16"/>
                              </w:rPr>
                              <w:t>Is built around an excellent partnership with parents /carers, in order to support</w:t>
                            </w:r>
                          </w:p>
                          <w:p w:rsidR="00C56136" w:rsidRPr="000C76D8" w:rsidRDefault="00C56136" w:rsidP="00066F71">
                            <w:pPr>
                              <w:autoSpaceDE w:val="0"/>
                              <w:autoSpaceDN w:val="0"/>
                              <w:adjustRightInd w:val="0"/>
                              <w:spacing w:after="0" w:line="240" w:lineRule="auto"/>
                              <w:rPr>
                                <w:color w:val="FFFFFF" w:themeColor="background1"/>
                                <w:sz w:val="16"/>
                                <w:szCs w:val="16"/>
                              </w:rPr>
                            </w:pPr>
                            <w:r w:rsidRPr="000C76D8">
                              <w:rPr>
                                <w:rFonts w:ascii="Arial" w:hAnsi="Arial" w:cs="Arial"/>
                                <w:color w:val="FFFFFF" w:themeColor="background1"/>
                                <w:sz w:val="16"/>
                                <w:szCs w:val="16"/>
                              </w:rPr>
                              <w:t xml:space="preserve">continuity and reinforcement of </w:t>
                            </w:r>
                            <w:r>
                              <w:rPr>
                                <w:rFonts w:ascii="Arial" w:hAnsi="Arial" w:cs="Arial"/>
                                <w:color w:val="FFFFFF" w:themeColor="background1"/>
                                <w:sz w:val="16"/>
                                <w:szCs w:val="16"/>
                              </w:rPr>
                              <w:t xml:space="preserve"> </w:t>
                            </w:r>
                            <w:r w:rsidRPr="000C76D8">
                              <w:rPr>
                                <w:rFonts w:ascii="Arial" w:hAnsi="Arial" w:cs="Arial"/>
                                <w:color w:val="FFFFFF" w:themeColor="background1"/>
                                <w:sz w:val="16"/>
                                <w:szCs w:val="16"/>
                              </w:rPr>
                              <w:t>learning</w:t>
                            </w:r>
                          </w:p>
                          <w:p w:rsidR="00C56136" w:rsidRDefault="00C56136" w:rsidP="00066F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7" o:spid="_x0000_s1040" type="#_x0000_t63" style="position:absolute;left:0;text-align:left;margin-left:292.5pt;margin-top:18.35pt;width:162pt;height:1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" adj="6300,24300" fillcolor="#4f81bd" strokecolor="#385d8a" strokeweight="2pt">
                <v:textbox>
                  <w:txbxContent>
                    <w:p w:rsidR="00C56136" w:rsidRPr="000C76D8" w:rsidRDefault="00C56136" w:rsidP="00066F71">
                      <w:pPr>
                        <w:autoSpaceDE w:val="0"/>
                        <w:autoSpaceDN w:val="0"/>
                        <w:adjustRightInd w:val="0"/>
                        <w:spacing w:after="0" w:line="240" w:lineRule="auto"/>
                        <w:rPr>
                          <w:rFonts w:ascii="Arial" w:hAnsi="Arial" w:cs="Arial"/>
                          <w:color w:val="FFFFFF" w:themeColor="background1"/>
                          <w:sz w:val="16"/>
                          <w:szCs w:val="16"/>
                        </w:rPr>
                      </w:pPr>
                      <w:r w:rsidRPr="000C76D8">
                        <w:rPr>
                          <w:rFonts w:ascii="Arial" w:hAnsi="Arial" w:cs="Arial"/>
                          <w:color w:val="FFFFFF" w:themeColor="background1"/>
                          <w:sz w:val="16"/>
                          <w:szCs w:val="16"/>
                        </w:rPr>
                        <w:t>Is built around an excellent partnership with parents /carers, in order to support</w:t>
                      </w:r>
                    </w:p>
                    <w:p w:rsidR="00C56136" w:rsidRPr="000C76D8" w:rsidRDefault="00C56136" w:rsidP="00066F71">
                      <w:pPr>
                        <w:autoSpaceDE w:val="0"/>
                        <w:autoSpaceDN w:val="0"/>
                        <w:adjustRightInd w:val="0"/>
                        <w:spacing w:after="0" w:line="240" w:lineRule="auto"/>
                        <w:rPr>
                          <w:color w:val="FFFFFF" w:themeColor="background1"/>
                          <w:sz w:val="16"/>
                          <w:szCs w:val="16"/>
                        </w:rPr>
                      </w:pPr>
                      <w:proofErr w:type="gramStart"/>
                      <w:r w:rsidRPr="000C76D8">
                        <w:rPr>
                          <w:rFonts w:ascii="Arial" w:hAnsi="Arial" w:cs="Arial"/>
                          <w:color w:val="FFFFFF" w:themeColor="background1"/>
                          <w:sz w:val="16"/>
                          <w:szCs w:val="16"/>
                        </w:rPr>
                        <w:t>continuity</w:t>
                      </w:r>
                      <w:proofErr w:type="gramEnd"/>
                      <w:r w:rsidRPr="000C76D8">
                        <w:rPr>
                          <w:rFonts w:ascii="Arial" w:hAnsi="Arial" w:cs="Arial"/>
                          <w:color w:val="FFFFFF" w:themeColor="background1"/>
                          <w:sz w:val="16"/>
                          <w:szCs w:val="16"/>
                        </w:rPr>
                        <w:t xml:space="preserve"> and reinforcement of </w:t>
                      </w:r>
                      <w:r>
                        <w:rPr>
                          <w:rFonts w:ascii="Arial" w:hAnsi="Arial" w:cs="Arial"/>
                          <w:color w:val="FFFFFF" w:themeColor="background1"/>
                          <w:sz w:val="16"/>
                          <w:szCs w:val="16"/>
                        </w:rPr>
                        <w:t xml:space="preserve"> </w:t>
                      </w:r>
                      <w:r w:rsidRPr="000C76D8">
                        <w:rPr>
                          <w:rFonts w:ascii="Arial" w:hAnsi="Arial" w:cs="Arial"/>
                          <w:color w:val="FFFFFF" w:themeColor="background1"/>
                          <w:sz w:val="16"/>
                          <w:szCs w:val="16"/>
                        </w:rPr>
                        <w:t>learning</w:t>
                      </w:r>
                    </w:p>
                    <w:p w:rsidR="00C56136" w:rsidRDefault="00C56136" w:rsidP="00066F71">
                      <w:pPr>
                        <w:jc w:val="center"/>
                      </w:pPr>
                    </w:p>
                  </w:txbxContent>
                </v:textbox>
              </v:shape>
            </w:pict>
          </mc:Fallback>
        </mc:AlternateContent>
      </w:r>
      <w:r>
        <w:rPr>
          <w:noProof/>
          <w:lang w:val="en-US"/>
        </w:rPr>
        <mc:AlternateContent>
          <mc:Choice Requires="wps">
            <w:drawing>
              <wp:anchor distT="0" distB="0" distL="114300" distR="114300" simplePos="0" relativeHeight="251677696" behindDoc="0" locked="0" layoutInCell="1" allowOverlap="1" wp14:anchorId="6AF30A10" wp14:editId="08D5FB5B">
                <wp:simplePos x="0" y="0"/>
                <wp:positionH relativeFrom="column">
                  <wp:posOffset>-47625</wp:posOffset>
                </wp:positionH>
                <wp:positionV relativeFrom="paragraph">
                  <wp:posOffset>233045</wp:posOffset>
                </wp:positionV>
                <wp:extent cx="2057400" cy="1485900"/>
                <wp:effectExtent l="19050" t="19050" r="38100" b="209550"/>
                <wp:wrapNone/>
                <wp:docPr id="18" name="Oval Callout 18"/>
                <wp:cNvGraphicFramePr/>
                <a:graphic xmlns:a="http://schemas.openxmlformats.org/drawingml/2006/main">
                  <a:graphicData uri="http://schemas.microsoft.com/office/word/2010/wordprocessingShape">
                    <wps:wsp>
                      <wps:cNvSpPr/>
                      <wps:spPr>
                        <a:xfrm>
                          <a:off x="0" y="0"/>
                          <a:ext cx="2057400" cy="1485900"/>
                        </a:xfrm>
                        <a:prstGeom prst="wedgeEllipseCallout">
                          <a:avLst/>
                        </a:prstGeom>
                        <a:solidFill>
                          <a:srgbClr val="4F81BD"/>
                        </a:solidFill>
                        <a:ln w="25400" cap="flat" cmpd="sng" algn="ctr">
                          <a:solidFill>
                            <a:srgbClr val="4F81BD">
                              <a:shade val="50000"/>
                            </a:srgbClr>
                          </a:solidFill>
                          <a:prstDash val="solid"/>
                        </a:ln>
                        <a:effectLst/>
                      </wps:spPr>
                      <wps:txbx>
                        <w:txbxContent>
                          <w:p w:rsidR="00C56136" w:rsidRPr="000C76D8" w:rsidRDefault="00C56136" w:rsidP="00066F71">
                            <w:pPr>
                              <w:jc w:val="center"/>
                              <w:rPr>
                                <w:color w:val="FFFFFF" w:themeColor="background1"/>
                              </w:rPr>
                            </w:pPr>
                            <w:r w:rsidRPr="000C76D8">
                              <w:rPr>
                                <w:color w:val="FFFFFF" w:themeColor="background1"/>
                                <w:sz w:val="16"/>
                                <w:szCs w:val="16"/>
                              </w:rPr>
                              <w:t>Offers a holistic approach to developing the whole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8" o:spid="_x0000_s1041" type="#_x0000_t63" style="position:absolute;left:0;text-align:left;margin-left:-3.75pt;margin-top:18.35pt;width:162pt;height:1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" adj="6300,24300" fillcolor="#4f81bd" strokecolor="#385d8a" strokeweight="2pt">
                <v:textbox>
                  <w:txbxContent>
                    <w:p w:rsidR="00C56136" w:rsidRPr="000C76D8" w:rsidRDefault="00C56136" w:rsidP="00066F71">
                      <w:pPr>
                        <w:jc w:val="center"/>
                        <w:rPr>
                          <w:color w:val="FFFFFF" w:themeColor="background1"/>
                        </w:rPr>
                      </w:pPr>
                      <w:r w:rsidRPr="000C76D8">
                        <w:rPr>
                          <w:color w:val="FFFFFF" w:themeColor="background1"/>
                          <w:sz w:val="16"/>
                          <w:szCs w:val="16"/>
                        </w:rPr>
                        <w:t>Offers a holistic approach to developing the whole child</w:t>
                      </w:r>
                    </w:p>
                  </w:txbxContent>
                </v:textbox>
              </v:shape>
            </w:pict>
          </mc:Fallback>
        </mc:AlternateContent>
      </w:r>
    </w:p>
    <w:p w:rsidR="00066F71" w:rsidRDefault="00572AD6" w:rsidP="00E62E8F">
      <w:pPr>
        <w:jc w:val="both"/>
      </w:pPr>
      <w:r>
        <w:rPr>
          <w:noProof/>
          <w:lang w:val="en-US"/>
        </w:rPr>
        <mc:AlternateContent>
          <mc:Choice Requires="wps">
            <w:drawing>
              <wp:anchor distT="0" distB="0" distL="114300" distR="114300" simplePos="0" relativeHeight="251683840" behindDoc="0" locked="0" layoutInCell="1" allowOverlap="1" wp14:anchorId="0A2C9086" wp14:editId="6AB10845">
                <wp:simplePos x="0" y="0"/>
                <wp:positionH relativeFrom="column">
                  <wp:posOffset>3333750</wp:posOffset>
                </wp:positionH>
                <wp:positionV relativeFrom="paragraph">
                  <wp:posOffset>4106545</wp:posOffset>
                </wp:positionV>
                <wp:extent cx="2543175" cy="1628775"/>
                <wp:effectExtent l="19050" t="19050" r="47625" b="238125"/>
                <wp:wrapNone/>
                <wp:docPr id="23" name="Oval Callout 23"/>
                <wp:cNvGraphicFramePr/>
                <a:graphic xmlns:a="http://schemas.openxmlformats.org/drawingml/2006/main">
                  <a:graphicData uri="http://schemas.microsoft.com/office/word/2010/wordprocessingShape">
                    <wps:wsp>
                      <wps:cNvSpPr/>
                      <wps:spPr>
                        <a:xfrm>
                          <a:off x="0" y="0"/>
                          <a:ext cx="2543175" cy="1628775"/>
                        </a:xfrm>
                        <a:prstGeom prst="wedgeEllipseCallout">
                          <a:avLst/>
                        </a:prstGeom>
                        <a:solidFill>
                          <a:srgbClr val="4F81BD"/>
                        </a:solidFill>
                        <a:ln w="25400" cap="flat" cmpd="sng" algn="ctr">
                          <a:solidFill>
                            <a:srgbClr val="4F81BD">
                              <a:shade val="50000"/>
                            </a:srgbClr>
                          </a:solidFill>
                          <a:prstDash val="solid"/>
                        </a:ln>
                        <a:effectLst/>
                      </wps:spPr>
                      <wps:txbx>
                        <w:txbxContent>
                          <w:p w:rsidR="00C56136" w:rsidRPr="000C76D8" w:rsidRDefault="00C56136" w:rsidP="00066F71">
                            <w:pPr>
                              <w:autoSpaceDE w:val="0"/>
                              <w:autoSpaceDN w:val="0"/>
                              <w:adjustRightInd w:val="0"/>
                              <w:spacing w:after="0" w:line="240" w:lineRule="auto"/>
                              <w:rPr>
                                <w:color w:val="FFFFFF" w:themeColor="background1"/>
                                <w:sz w:val="16"/>
                                <w:szCs w:val="16"/>
                              </w:rPr>
                            </w:pPr>
                            <w:r w:rsidRPr="000C76D8">
                              <w:rPr>
                                <w:rFonts w:ascii="Arial" w:hAnsi="Arial" w:cs="Arial"/>
                                <w:color w:val="FFFFFF" w:themeColor="background1"/>
                                <w:sz w:val="16"/>
                                <w:szCs w:val="16"/>
                              </w:rPr>
                              <w:t>Utilises the support, resources and involvement of a range of community providers and adopts a multi-agency approach to learning</w:t>
                            </w:r>
                          </w:p>
                          <w:p w:rsidR="00C56136" w:rsidRPr="007F1914" w:rsidRDefault="00C56136" w:rsidP="00066F71">
                            <w:pPr>
                              <w:autoSpaceDE w:val="0"/>
                              <w:autoSpaceDN w:val="0"/>
                              <w:adjustRightInd w:val="0"/>
                              <w:spacing w:after="0" w:line="240" w:lineRule="auto"/>
                              <w:rPr>
                                <w:rFonts w:ascii="Arial" w:hAnsi="Arial" w:cs="Arial"/>
                                <w:color w:val="000000"/>
                                <w:sz w:val="16"/>
                                <w:szCs w:val="16"/>
                              </w:rPr>
                            </w:pPr>
                          </w:p>
                          <w:p w:rsidR="00C56136" w:rsidRDefault="00C56136" w:rsidP="00066F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3" o:spid="_x0000_s1042" type="#_x0000_t63" style="position:absolute;left:0;text-align:left;margin-left:262.5pt;margin-top:323.35pt;width:200.25pt;height:1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" adj="6300,24300" fillcolor="#4f81bd" strokecolor="#385d8a" strokeweight="2pt">
                <v:textbox>
                  <w:txbxContent>
                    <w:p w:rsidR="00C56136" w:rsidRPr="000C76D8" w:rsidRDefault="00C56136" w:rsidP="00066F71">
                      <w:pPr>
                        <w:autoSpaceDE w:val="0"/>
                        <w:autoSpaceDN w:val="0"/>
                        <w:adjustRightInd w:val="0"/>
                        <w:spacing w:after="0" w:line="240" w:lineRule="auto"/>
                        <w:rPr>
                          <w:color w:val="FFFFFF" w:themeColor="background1"/>
                          <w:sz w:val="16"/>
                          <w:szCs w:val="16"/>
                        </w:rPr>
                      </w:pPr>
                      <w:r w:rsidRPr="000C76D8">
                        <w:rPr>
                          <w:rFonts w:ascii="Arial" w:hAnsi="Arial" w:cs="Arial"/>
                          <w:color w:val="FFFFFF" w:themeColor="background1"/>
                          <w:sz w:val="16"/>
                          <w:szCs w:val="16"/>
                        </w:rPr>
                        <w:t>Utilises the support, resources and involvement of a range of community providers and adopts a multi-agency approach to learning</w:t>
                      </w:r>
                    </w:p>
                    <w:p w:rsidR="00C56136" w:rsidRPr="007F1914" w:rsidRDefault="00C56136" w:rsidP="00066F71">
                      <w:pPr>
                        <w:autoSpaceDE w:val="0"/>
                        <w:autoSpaceDN w:val="0"/>
                        <w:adjustRightInd w:val="0"/>
                        <w:spacing w:after="0" w:line="240" w:lineRule="auto"/>
                        <w:rPr>
                          <w:rFonts w:ascii="Arial" w:hAnsi="Arial" w:cs="Arial"/>
                          <w:color w:val="000000"/>
                          <w:sz w:val="16"/>
                          <w:szCs w:val="16"/>
                        </w:rPr>
                      </w:pPr>
                    </w:p>
                    <w:p w:rsidR="00C56136" w:rsidRDefault="00C56136" w:rsidP="00066F71">
                      <w:pPr>
                        <w:jc w:val="center"/>
                      </w:pPr>
                    </w:p>
                  </w:txbxContent>
                </v:textbox>
              </v:shape>
            </w:pict>
          </mc:Fallback>
        </mc:AlternateContent>
      </w:r>
      <w:r>
        <w:rPr>
          <w:noProof/>
          <w:lang w:val="en-US"/>
        </w:rPr>
        <mc:AlternateContent>
          <mc:Choice Requires="wps">
            <w:drawing>
              <wp:anchor distT="0" distB="0" distL="114300" distR="114300" simplePos="0" relativeHeight="251684864" behindDoc="0" locked="0" layoutInCell="1" allowOverlap="1" wp14:anchorId="672FEA9C" wp14:editId="34484F8B">
                <wp:simplePos x="0" y="0"/>
                <wp:positionH relativeFrom="column">
                  <wp:posOffset>3495675</wp:posOffset>
                </wp:positionH>
                <wp:positionV relativeFrom="paragraph">
                  <wp:posOffset>1925320</wp:posOffset>
                </wp:positionV>
                <wp:extent cx="2057400" cy="1543050"/>
                <wp:effectExtent l="19050" t="19050" r="38100" b="228600"/>
                <wp:wrapNone/>
                <wp:docPr id="24" name="Oval Callout 24"/>
                <wp:cNvGraphicFramePr/>
                <a:graphic xmlns:a="http://schemas.openxmlformats.org/drawingml/2006/main">
                  <a:graphicData uri="http://schemas.microsoft.com/office/word/2010/wordprocessingShape">
                    <wps:wsp>
                      <wps:cNvSpPr/>
                      <wps:spPr>
                        <a:xfrm>
                          <a:off x="0" y="0"/>
                          <a:ext cx="2057400" cy="1543050"/>
                        </a:xfrm>
                        <a:prstGeom prst="wedgeEllipseCallout">
                          <a:avLst/>
                        </a:prstGeom>
                        <a:solidFill>
                          <a:srgbClr val="4F81BD"/>
                        </a:solidFill>
                        <a:ln w="25400" cap="flat" cmpd="sng" algn="ctr">
                          <a:solidFill>
                            <a:srgbClr val="4F81BD">
                              <a:shade val="50000"/>
                            </a:srgbClr>
                          </a:solidFill>
                          <a:prstDash val="solid"/>
                        </a:ln>
                        <a:effectLst/>
                      </wps:spPr>
                      <wps:txbx>
                        <w:txbxContent>
                          <w:p w:rsidR="00C56136" w:rsidRPr="000C76D8" w:rsidRDefault="00C56136" w:rsidP="00066F71">
                            <w:pPr>
                              <w:jc w:val="center"/>
                              <w:rPr>
                                <w:color w:val="FFFFFF" w:themeColor="background1"/>
                              </w:rPr>
                            </w:pPr>
                            <w:r w:rsidRPr="000C76D8">
                              <w:rPr>
                                <w:rFonts w:ascii="Arial" w:hAnsi="Arial" w:cs="Arial"/>
                                <w:color w:val="FFFFFF" w:themeColor="background1"/>
                                <w:sz w:val="16"/>
                                <w:szCs w:val="16"/>
                              </w:rPr>
                              <w:t>Promotes healthy and safe lifestyles</w:t>
                            </w:r>
                          </w:p>
                          <w:p w:rsidR="00C56136" w:rsidRDefault="00C561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4" o:spid="_x0000_s1043" type="#_x0000_t63" style="position:absolute;left:0;text-align:left;margin-left:275.25pt;margin-top:151.6pt;width:162pt;height:1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" adj="6300,24300" fillcolor="#4f81bd" strokecolor="#385d8a" strokeweight="2pt">
                <v:textbox>
                  <w:txbxContent>
                    <w:p w:rsidR="00C56136" w:rsidRPr="000C76D8" w:rsidRDefault="00C56136" w:rsidP="00066F71">
                      <w:pPr>
                        <w:jc w:val="center"/>
                        <w:rPr>
                          <w:color w:val="FFFFFF" w:themeColor="background1"/>
                        </w:rPr>
                      </w:pPr>
                      <w:r w:rsidRPr="000C76D8">
                        <w:rPr>
                          <w:rFonts w:ascii="Arial" w:hAnsi="Arial" w:cs="Arial"/>
                          <w:color w:val="FFFFFF" w:themeColor="background1"/>
                          <w:sz w:val="16"/>
                          <w:szCs w:val="16"/>
                        </w:rPr>
                        <w:t>Promotes healthy and safe lifestyles</w:t>
                      </w:r>
                    </w:p>
                    <w:p w:rsidR="00C56136" w:rsidRDefault="00C56136"/>
                  </w:txbxContent>
                </v:textbox>
              </v:shape>
            </w:pict>
          </mc:Fallback>
        </mc:AlternateContent>
      </w:r>
      <w:r w:rsidR="00066F71">
        <w:rPr>
          <w:noProof/>
          <w:lang w:val="en-US"/>
        </w:rPr>
        <mc:AlternateContent>
          <mc:Choice Requires="wps">
            <w:drawing>
              <wp:anchor distT="0" distB="0" distL="114300" distR="114300" simplePos="0" relativeHeight="251679744" behindDoc="0" locked="0" layoutInCell="1" allowOverlap="1" wp14:anchorId="55205E69" wp14:editId="55D2D6F5">
                <wp:simplePos x="0" y="0"/>
                <wp:positionH relativeFrom="column">
                  <wp:posOffset>-28575</wp:posOffset>
                </wp:positionH>
                <wp:positionV relativeFrom="paragraph">
                  <wp:posOffset>1784985</wp:posOffset>
                </wp:positionV>
                <wp:extent cx="2057400" cy="1447800"/>
                <wp:effectExtent l="19050" t="19050" r="38100" b="209550"/>
                <wp:wrapNone/>
                <wp:docPr id="19" name="Oval Callout 19"/>
                <wp:cNvGraphicFramePr/>
                <a:graphic xmlns:a="http://schemas.openxmlformats.org/drawingml/2006/main">
                  <a:graphicData uri="http://schemas.microsoft.com/office/word/2010/wordprocessingShape">
                    <wps:wsp>
                      <wps:cNvSpPr/>
                      <wps:spPr>
                        <a:xfrm>
                          <a:off x="0" y="0"/>
                          <a:ext cx="2057400" cy="1447800"/>
                        </a:xfrm>
                        <a:prstGeom prst="wedgeEllipseCallout">
                          <a:avLst/>
                        </a:prstGeom>
                        <a:solidFill>
                          <a:srgbClr val="4F81BD"/>
                        </a:solidFill>
                        <a:ln w="25400" cap="flat" cmpd="sng" algn="ctr">
                          <a:solidFill>
                            <a:srgbClr val="4F81BD">
                              <a:shade val="50000"/>
                            </a:srgbClr>
                          </a:solidFill>
                          <a:prstDash val="solid"/>
                        </a:ln>
                        <a:effectLst/>
                      </wps:spPr>
                      <wps:txbx>
                        <w:txbxContent>
                          <w:p w:rsidR="00C56136" w:rsidRPr="000C76D8" w:rsidRDefault="00C56136" w:rsidP="00066F71">
                            <w:pPr>
                              <w:autoSpaceDE w:val="0"/>
                              <w:autoSpaceDN w:val="0"/>
                              <w:adjustRightInd w:val="0"/>
                              <w:spacing w:after="0" w:line="240" w:lineRule="auto"/>
                              <w:rPr>
                                <w:color w:val="FFFFFF" w:themeColor="background1"/>
                                <w:sz w:val="16"/>
                                <w:szCs w:val="16"/>
                              </w:rPr>
                            </w:pPr>
                            <w:r w:rsidRPr="000C76D8">
                              <w:rPr>
                                <w:rFonts w:ascii="Arial" w:hAnsi="Arial" w:cs="Arial"/>
                                <w:color w:val="FFFFFF" w:themeColor="background1"/>
                                <w:sz w:val="16"/>
                                <w:szCs w:val="16"/>
                              </w:rPr>
                              <w:t>Develops curiosity and broadens horizons by being outward facing and exposing learners to the world around them</w:t>
                            </w:r>
                          </w:p>
                          <w:p w:rsidR="00C56136" w:rsidRDefault="00C56136" w:rsidP="00066F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9" o:spid="_x0000_s1044" type="#_x0000_t63" style="position:absolute;left:0;text-align:left;margin-left:-2.25pt;margin-top:140.55pt;width:162pt;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" adj="6300,24300" fillcolor="#4f81bd" strokecolor="#385d8a" strokeweight="2pt">
                <v:textbox>
                  <w:txbxContent>
                    <w:p w:rsidR="00C56136" w:rsidRPr="000C76D8" w:rsidRDefault="00C56136" w:rsidP="00066F71">
                      <w:pPr>
                        <w:autoSpaceDE w:val="0"/>
                        <w:autoSpaceDN w:val="0"/>
                        <w:adjustRightInd w:val="0"/>
                        <w:spacing w:after="0" w:line="240" w:lineRule="auto"/>
                        <w:rPr>
                          <w:color w:val="FFFFFF" w:themeColor="background1"/>
                          <w:sz w:val="16"/>
                          <w:szCs w:val="16"/>
                        </w:rPr>
                      </w:pPr>
                      <w:r w:rsidRPr="000C76D8">
                        <w:rPr>
                          <w:rFonts w:ascii="Arial" w:hAnsi="Arial" w:cs="Arial"/>
                          <w:color w:val="FFFFFF" w:themeColor="background1"/>
                          <w:sz w:val="16"/>
                          <w:szCs w:val="16"/>
                        </w:rPr>
                        <w:t>Develops curiosity and broadens horizons by being outward facing and exposing learners to the world around them</w:t>
                      </w:r>
                    </w:p>
                    <w:p w:rsidR="00C56136" w:rsidRDefault="00C56136" w:rsidP="00066F71">
                      <w:pPr>
                        <w:jc w:val="center"/>
                      </w:pPr>
                    </w:p>
                  </w:txbxContent>
                </v:textbox>
              </v:shape>
            </w:pict>
          </mc:Fallback>
        </mc:AlternateContent>
      </w:r>
      <w:r w:rsidR="00066F71">
        <w:rPr>
          <w:noProof/>
          <w:lang w:val="en-US"/>
        </w:rPr>
        <mc:AlternateContent>
          <mc:Choice Requires="wps">
            <w:drawing>
              <wp:anchor distT="0" distB="0" distL="114300" distR="114300" simplePos="0" relativeHeight="251681792" behindDoc="0" locked="0" layoutInCell="1" allowOverlap="1" wp14:anchorId="148D55AA" wp14:editId="0D1C1A60">
                <wp:simplePos x="0" y="0"/>
                <wp:positionH relativeFrom="column">
                  <wp:posOffset>-85725</wp:posOffset>
                </wp:positionH>
                <wp:positionV relativeFrom="paragraph">
                  <wp:posOffset>3604260</wp:posOffset>
                </wp:positionV>
                <wp:extent cx="2057400" cy="1447800"/>
                <wp:effectExtent l="19050" t="19050" r="38100" b="209550"/>
                <wp:wrapNone/>
                <wp:docPr id="21" name="Oval Callout 21"/>
                <wp:cNvGraphicFramePr/>
                <a:graphic xmlns:a="http://schemas.openxmlformats.org/drawingml/2006/main">
                  <a:graphicData uri="http://schemas.microsoft.com/office/word/2010/wordprocessingShape">
                    <wps:wsp>
                      <wps:cNvSpPr/>
                      <wps:spPr>
                        <a:xfrm>
                          <a:off x="0" y="0"/>
                          <a:ext cx="2057400" cy="1447800"/>
                        </a:xfrm>
                        <a:prstGeom prst="wedgeEllipseCallout">
                          <a:avLst/>
                        </a:prstGeom>
                        <a:solidFill>
                          <a:srgbClr val="4F81BD"/>
                        </a:solidFill>
                        <a:ln w="25400" cap="flat" cmpd="sng" algn="ctr">
                          <a:solidFill>
                            <a:srgbClr val="4F81BD">
                              <a:shade val="50000"/>
                            </a:srgbClr>
                          </a:solidFill>
                          <a:prstDash val="solid"/>
                        </a:ln>
                        <a:effectLst/>
                      </wps:spPr>
                      <wps:txbx>
                        <w:txbxContent>
                          <w:p w:rsidR="00C56136" w:rsidRPr="000C76D8" w:rsidRDefault="00C56136" w:rsidP="00066F71">
                            <w:pPr>
                              <w:autoSpaceDE w:val="0"/>
                              <w:autoSpaceDN w:val="0"/>
                              <w:adjustRightInd w:val="0"/>
                              <w:spacing w:after="0" w:line="240" w:lineRule="auto"/>
                              <w:rPr>
                                <w:color w:val="FFFFFF" w:themeColor="background1"/>
                                <w:sz w:val="16"/>
                                <w:szCs w:val="16"/>
                              </w:rPr>
                            </w:pPr>
                            <w:r w:rsidRPr="000C76D8">
                              <w:rPr>
                                <w:rFonts w:ascii="Arial" w:hAnsi="Arial" w:cs="Arial"/>
                                <w:color w:val="FFFFFF" w:themeColor="background1"/>
                                <w:sz w:val="16"/>
                                <w:szCs w:val="16"/>
                              </w:rPr>
                              <w:t>Builds upon and extends prior learning</w:t>
                            </w:r>
                          </w:p>
                          <w:p w:rsidR="00C56136" w:rsidRDefault="00C56136" w:rsidP="00066F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1" o:spid="_x0000_s1045" type="#_x0000_t63" style="position:absolute;left:0;text-align:left;margin-left:-6.75pt;margin-top:283.8pt;width:162pt;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" adj="6300,24300" fillcolor="#4f81bd" strokecolor="#385d8a" strokeweight="2pt">
                <v:textbox>
                  <w:txbxContent>
                    <w:p w:rsidR="00C56136" w:rsidRPr="000C76D8" w:rsidRDefault="00C56136" w:rsidP="00066F71">
                      <w:pPr>
                        <w:autoSpaceDE w:val="0"/>
                        <w:autoSpaceDN w:val="0"/>
                        <w:adjustRightInd w:val="0"/>
                        <w:spacing w:after="0" w:line="240" w:lineRule="auto"/>
                        <w:rPr>
                          <w:color w:val="FFFFFF" w:themeColor="background1"/>
                          <w:sz w:val="16"/>
                          <w:szCs w:val="16"/>
                        </w:rPr>
                      </w:pPr>
                      <w:r w:rsidRPr="000C76D8">
                        <w:rPr>
                          <w:rFonts w:ascii="Arial" w:hAnsi="Arial" w:cs="Arial"/>
                          <w:color w:val="FFFFFF" w:themeColor="background1"/>
                          <w:sz w:val="16"/>
                          <w:szCs w:val="16"/>
                        </w:rPr>
                        <w:t>Builds upon and extends prior learning</w:t>
                      </w:r>
                    </w:p>
                    <w:p w:rsidR="00C56136" w:rsidRDefault="00C56136" w:rsidP="00066F71">
                      <w:pPr>
                        <w:jc w:val="center"/>
                      </w:pPr>
                    </w:p>
                  </w:txbxContent>
                </v:textbox>
              </v:shape>
            </w:pict>
          </mc:Fallback>
        </mc:AlternateContent>
      </w:r>
      <w:r w:rsidR="00066F71">
        <w:br w:type="page"/>
      </w:r>
    </w:p>
    <w:p w:rsidR="004C103B" w:rsidRDefault="00F05B24" w:rsidP="00E62E8F">
      <w:pPr>
        <w:shd w:val="clear" w:color="auto" w:fill="FFFFFF"/>
        <w:spacing w:after="0" w:line="240" w:lineRule="auto"/>
        <w:jc w:val="both"/>
        <w:textAlignment w:val="baseline"/>
        <w:outlineLvl w:val="2"/>
      </w:pPr>
      <w:r>
        <w:lastRenderedPageBreak/>
        <w:t>CURRICULUM OVERVIEW</w:t>
      </w:r>
    </w:p>
    <w:p w:rsidR="00F05B24" w:rsidRDefault="00F05B24" w:rsidP="00E62E8F">
      <w:pPr>
        <w:shd w:val="clear" w:color="auto" w:fill="FFFFFF"/>
        <w:spacing w:after="0" w:line="240" w:lineRule="auto"/>
        <w:jc w:val="both"/>
        <w:textAlignment w:val="baseline"/>
        <w:outlineLvl w:val="2"/>
      </w:pPr>
    </w:p>
    <w:p w:rsidR="00F05B24" w:rsidRDefault="00F05B24" w:rsidP="00E62E8F">
      <w:pPr>
        <w:shd w:val="clear" w:color="auto" w:fill="FFFFFF"/>
        <w:spacing w:after="0" w:line="240" w:lineRule="auto"/>
        <w:jc w:val="both"/>
        <w:textAlignment w:val="baseline"/>
        <w:outlineLvl w:val="2"/>
      </w:pPr>
      <w:r>
        <w:t>In order to provide all learners with experiences that are relevant, interesting and challenging and to identify opportunities for progression we have adopted a curriculum structure which encompasses three broad level</w:t>
      </w:r>
      <w:r w:rsidR="0074390D">
        <w:t>s of need</w:t>
      </w:r>
      <w:r>
        <w:t>:  SLD complex, SLD and MLD.  These terms offer a means of making subtle distinctions between not only groups of learners but also the degree of curriculum formalisation they will experience in either building the pre-requisites for, or working within, a more ‘conventional’ National Curriculum approach.  The school has adopted three curriculum pathways to meet the needs</w:t>
      </w:r>
      <w:r w:rsidR="00AA5149">
        <w:t xml:space="preserve"> of these different groups</w:t>
      </w:r>
      <w:r>
        <w:t>.</w:t>
      </w:r>
    </w:p>
    <w:p w:rsidR="00F05B24" w:rsidRDefault="00F05B24" w:rsidP="00E62E8F">
      <w:pPr>
        <w:shd w:val="clear" w:color="auto" w:fill="FFFFFF"/>
        <w:spacing w:after="0" w:line="240" w:lineRule="auto"/>
        <w:jc w:val="both"/>
        <w:textAlignment w:val="baseline"/>
        <w:outlineLvl w:val="2"/>
      </w:pPr>
    </w:p>
    <w:p w:rsidR="00F05B24" w:rsidRDefault="00F05B24" w:rsidP="00E62E8F">
      <w:pPr>
        <w:shd w:val="clear" w:color="auto" w:fill="FFFFFF"/>
        <w:spacing w:after="0" w:line="240" w:lineRule="auto"/>
        <w:jc w:val="both"/>
        <w:textAlignment w:val="baseline"/>
        <w:outlineLvl w:val="2"/>
      </w:pPr>
      <w:r>
        <w:t>The levels are not defined by age, but by need and achievement; learners are therefore able to move flexible from one level to the ne</w:t>
      </w:r>
      <w:r w:rsidR="00B70CE3">
        <w:t>xt at any point during their learning experience, there is no ceiling to their achievement</w:t>
      </w:r>
      <w:r>
        <w:t>.</w:t>
      </w:r>
      <w:r w:rsidR="002D74E4">
        <w:t xml:space="preserve"> </w:t>
      </w:r>
    </w:p>
    <w:p w:rsidR="002D74E4" w:rsidRDefault="002D74E4" w:rsidP="00E62E8F">
      <w:pPr>
        <w:shd w:val="clear" w:color="auto" w:fill="FFFFFF"/>
        <w:spacing w:after="0" w:line="240" w:lineRule="auto"/>
        <w:jc w:val="both"/>
        <w:textAlignment w:val="baseline"/>
        <w:outlineLvl w:val="2"/>
      </w:pPr>
    </w:p>
    <w:p w:rsidR="002D74E4" w:rsidRDefault="002D74E4" w:rsidP="00E62E8F">
      <w:pPr>
        <w:shd w:val="clear" w:color="auto" w:fill="FFFFFF"/>
        <w:spacing w:after="0" w:line="240" w:lineRule="auto"/>
        <w:jc w:val="both"/>
        <w:textAlignment w:val="baseline"/>
        <w:outlineLvl w:val="2"/>
      </w:pPr>
      <w:r>
        <w:t xml:space="preserve">While we have developed a curriculum around our </w:t>
      </w:r>
      <w:r w:rsidR="000B79A3">
        <w:t>learner</w:t>
      </w:r>
      <w:r>
        <w:t>s we recognise that each of them will follow a personal path</w:t>
      </w:r>
      <w:r w:rsidR="00685637">
        <w:t xml:space="preserve">way through the learning labyrinth </w:t>
      </w:r>
      <w:r>
        <w:t>depending on the complexity of their needs and core learning goals</w:t>
      </w:r>
      <w:r w:rsidR="00685637">
        <w:t>,</w:t>
      </w:r>
      <w:r w:rsidR="00650E62">
        <w:t xml:space="preserve"> but also taking account of</w:t>
      </w:r>
      <w:r>
        <w:t xml:space="preserve"> their interests, aspirations and abilities. To </w:t>
      </w:r>
      <w:r w:rsidR="00685637">
        <w:t xml:space="preserve">further enhance this </w:t>
      </w:r>
      <w:r>
        <w:t>personal pathway</w:t>
      </w:r>
      <w:r w:rsidR="00E70869">
        <w:t xml:space="preserve"> and ensure a holistic approach to developing the young person</w:t>
      </w:r>
      <w:r>
        <w:t xml:space="preserve">, our </w:t>
      </w:r>
      <w:r w:rsidR="000B79A3">
        <w:t>learner</w:t>
      </w:r>
      <w:r>
        <w:t>s have</w:t>
      </w:r>
      <w:r w:rsidR="00611D56">
        <w:t>, as previously stated,</w:t>
      </w:r>
      <w:r>
        <w:t xml:space="preserve"> short term learning intentions designed with them</w:t>
      </w:r>
      <w:r w:rsidR="00B70CE3">
        <w:t xml:space="preserve"> as part of the</w:t>
      </w:r>
      <w:r w:rsidR="001F164F">
        <w:t>ir individual learning needs</w:t>
      </w:r>
      <w:r w:rsidR="000E515A">
        <w:t>.  These</w:t>
      </w:r>
      <w:r w:rsidR="001F164F">
        <w:t xml:space="preserve"> learning intentions</w:t>
      </w:r>
      <w:r w:rsidR="000E515A">
        <w:t xml:space="preserve"> focus on key skills which will make a useful and dynamic difference to their quality of life.  </w:t>
      </w:r>
      <w:r w:rsidR="00650E62">
        <w:t xml:space="preserve">These learning intentions are devised in response to the </w:t>
      </w:r>
      <w:r w:rsidR="00572AD6">
        <w:t>learner</w:t>
      </w:r>
      <w:r w:rsidR="00650E62">
        <w:t>s’ prior learning, enabling them to build on what they already understand and can do</w:t>
      </w:r>
      <w:r w:rsidR="00572AD6">
        <w:t xml:space="preserve">.  For MLD learners </w:t>
      </w:r>
      <w:r w:rsidR="00650E62">
        <w:t>this can involve them in dialogue with their teacher, parents and peers as they work out what to learn next and how</w:t>
      </w:r>
      <w:r w:rsidR="00572AD6">
        <w:t>.  For learners with more complex needs the involvement is more likely to be through professional/parent interpretation based on careful observation over time. However it is achieved, the bases of the targets are the needs of learner.</w:t>
      </w:r>
    </w:p>
    <w:p w:rsidR="000E515A" w:rsidRDefault="000E515A" w:rsidP="00E62E8F">
      <w:pPr>
        <w:shd w:val="clear" w:color="auto" w:fill="FFFFFF"/>
        <w:spacing w:after="0" w:line="240" w:lineRule="auto"/>
        <w:jc w:val="both"/>
        <w:textAlignment w:val="baseline"/>
        <w:outlineLvl w:val="2"/>
      </w:pPr>
    </w:p>
    <w:p w:rsidR="000E515A" w:rsidRDefault="000E515A" w:rsidP="00E62E8F">
      <w:pPr>
        <w:shd w:val="clear" w:color="auto" w:fill="FFFFFF"/>
        <w:spacing w:after="0" w:line="240" w:lineRule="auto"/>
        <w:jc w:val="both"/>
        <w:textAlignment w:val="baseline"/>
        <w:outlineLvl w:val="2"/>
      </w:pPr>
      <w:r>
        <w:t xml:space="preserve">Through </w:t>
      </w:r>
      <w:r w:rsidR="00125B1D">
        <w:t xml:space="preserve">careful </w:t>
      </w:r>
      <w:r w:rsidR="008B498F">
        <w:t>considered strengths</w:t>
      </w:r>
      <w:r w:rsidR="00125B1D">
        <w:t xml:space="preserve"> and needs analysis of individual </w:t>
      </w:r>
      <w:r w:rsidR="000B79A3">
        <w:t>learner</w:t>
      </w:r>
      <w:r w:rsidR="00125B1D">
        <w:t>s, teachers develop</w:t>
      </w:r>
      <w:r w:rsidR="00E62E8F">
        <w:t xml:space="preserve"> </w:t>
      </w:r>
      <w:r w:rsidR="008B498F">
        <w:t xml:space="preserve"> targets </w:t>
      </w:r>
      <w:r w:rsidR="00C56136">
        <w:t xml:space="preserve">(Learning Intentions) </w:t>
      </w:r>
      <w:r w:rsidR="008B498F">
        <w:t xml:space="preserve">that promote a holistic approach to the development of young people.  The QCA Framework for teaching ‘Personal Learning and Thinking Skills’ (PLTS) published in 2007 outlined six skills to be taught directly to </w:t>
      </w:r>
      <w:r w:rsidR="000B79A3">
        <w:t>learner</w:t>
      </w:r>
      <w:r w:rsidR="008B498F">
        <w:t>s to enable them to become successful learners; confident individuals and responsible citizens, namely: independent enquirers; team workers; creative thinkers; self-managers; reflective learners and effective participators, skills that we strive to instil in all our learners</w:t>
      </w:r>
      <w:r w:rsidR="00E70869">
        <w:t xml:space="preserve"> through the structured and u</w:t>
      </w:r>
      <w:r w:rsidR="00B70CE3">
        <w:t>nstructured curriculum and individual learning</w:t>
      </w:r>
      <w:r w:rsidR="00C91BE0">
        <w:t xml:space="preserve"> intentions</w:t>
      </w:r>
      <w:r w:rsidR="008B498F">
        <w:t>.  As well as prioritising PLTS the QCA in 2009 assigned precedence to ‘personal, social and emotional skills when describing the skills, attitudes and dispositions that children need to become well rounded individuals and lifelong learners.</w:t>
      </w:r>
      <w:r w:rsidR="00E70869">
        <w:t xml:space="preserve">  At Belvue School, </w:t>
      </w:r>
      <w:r w:rsidR="00C91BE0">
        <w:t xml:space="preserve">individual learning intentions, </w:t>
      </w:r>
      <w:r w:rsidR="00E70869">
        <w:t xml:space="preserve">Vertical Tutor time and PSHE curriculum places considerable emphasis on these skills.  </w:t>
      </w:r>
    </w:p>
    <w:p w:rsidR="00E70869" w:rsidRDefault="00E70869" w:rsidP="00E62E8F">
      <w:pPr>
        <w:shd w:val="clear" w:color="auto" w:fill="FFFFFF"/>
        <w:spacing w:after="0" w:line="240" w:lineRule="auto"/>
        <w:jc w:val="both"/>
        <w:textAlignment w:val="baseline"/>
        <w:outlineLvl w:val="2"/>
      </w:pPr>
    </w:p>
    <w:p w:rsidR="00E70869" w:rsidRDefault="00E70869" w:rsidP="00E62E8F">
      <w:pPr>
        <w:shd w:val="clear" w:color="auto" w:fill="FFFFFF"/>
        <w:spacing w:after="0" w:line="240" w:lineRule="auto"/>
        <w:jc w:val="both"/>
        <w:textAlignment w:val="baseline"/>
        <w:outlineLvl w:val="2"/>
      </w:pPr>
      <w:r>
        <w:t xml:space="preserve">Guy Claxton notion of ‘building learning power’ emphasised that schools need to give prominence to enhancing </w:t>
      </w:r>
      <w:r w:rsidR="000B79A3">
        <w:t>learner</w:t>
      </w:r>
      <w:r>
        <w:t>s capacity to learn since in an ever changing world, it is difficult to know what specific knowledge and skills young people will need in the future.  According to Claxton</w:t>
      </w:r>
      <w:r w:rsidR="00C91BE0">
        <w:t xml:space="preserve"> educators should </w:t>
      </w:r>
      <w:r>
        <w:t xml:space="preserve">work to instil </w:t>
      </w:r>
      <w:r w:rsidR="00E62E8F">
        <w:t>in young people the personal qualities that are required to learn new things.  In this way, ‘building learning power’ transcends the mere teaching of study skills and moves into an arena that is governed by the teaching of’ habits of mind’ such as values, attitudes and dispositions for learning.  Claxton maintains that a curriculum which build</w:t>
      </w:r>
      <w:r w:rsidR="00C91BE0">
        <w:t>s learning power instils</w:t>
      </w:r>
      <w:r w:rsidR="00E62E8F">
        <w:t xml:space="preserve"> in </w:t>
      </w:r>
      <w:r w:rsidR="000B79A3">
        <w:t>learner</w:t>
      </w:r>
      <w:r w:rsidR="00E62E8F">
        <w:t>s four important R’s – resilience, resourcefulness, reflection and relationships. All qu</w:t>
      </w:r>
      <w:r w:rsidR="00C91BE0">
        <w:t>alities that we strive to develop</w:t>
      </w:r>
      <w:r w:rsidR="00E62E8F">
        <w:t xml:space="preserve"> at Belvue School through the teaching of bot</w:t>
      </w:r>
      <w:r w:rsidR="00C91BE0">
        <w:t>h the formal curriculum and the</w:t>
      </w:r>
      <w:r w:rsidR="00C91BE0" w:rsidRPr="00C91BE0">
        <w:t xml:space="preserve"> </w:t>
      </w:r>
      <w:r w:rsidR="00C91BE0">
        <w:t>individual learning intentions or soft targets that incorporate all those essential skills and qualities.</w:t>
      </w:r>
    </w:p>
    <w:p w:rsidR="00C91BE0" w:rsidRDefault="00C91BE0" w:rsidP="00E62E8F">
      <w:pPr>
        <w:shd w:val="clear" w:color="auto" w:fill="FFFFFF"/>
        <w:spacing w:after="0" w:line="240" w:lineRule="auto"/>
        <w:jc w:val="both"/>
        <w:textAlignment w:val="baseline"/>
        <w:outlineLvl w:val="2"/>
      </w:pPr>
    </w:p>
    <w:p w:rsidR="00102FAA" w:rsidRDefault="00E62E8F" w:rsidP="00E62E8F">
      <w:pPr>
        <w:shd w:val="clear" w:color="auto" w:fill="FFFFFF"/>
        <w:spacing w:after="0" w:line="240" w:lineRule="auto"/>
        <w:jc w:val="both"/>
        <w:textAlignment w:val="baseline"/>
        <w:outlineLvl w:val="2"/>
      </w:pPr>
      <w:r>
        <w:lastRenderedPageBreak/>
        <w:t xml:space="preserve">The </w:t>
      </w:r>
      <w:r w:rsidR="00C91BE0">
        <w:t xml:space="preserve">individual learning intentions </w:t>
      </w:r>
      <w:r w:rsidR="00E70869">
        <w:t xml:space="preserve">are agreed through the learning conversation with parents, young people and therapist.  Where possible these next steps and learning priorities are presented in </w:t>
      </w:r>
      <w:r>
        <w:t>a way which is</w:t>
      </w:r>
      <w:r w:rsidR="00E70869">
        <w:t xml:space="preserve"> accessible to the </w:t>
      </w:r>
      <w:r w:rsidR="000B79A3">
        <w:t>learner</w:t>
      </w:r>
      <w:r w:rsidR="00E70869">
        <w:t xml:space="preserve">s so that they can also commit to the learning.  These learning intentions or soft targets are planned for and delivered through the context of the curriculum.   Thereby the curriculum itself becomes the tool through which </w:t>
      </w:r>
      <w:r w:rsidR="000B79A3">
        <w:t>learner</w:t>
      </w:r>
      <w:r w:rsidR="00E70869">
        <w:t>s learn and develop their skills in functional and social setting</w:t>
      </w:r>
    </w:p>
    <w:p w:rsidR="00E62E8F" w:rsidRDefault="007139C9" w:rsidP="00E62E8F">
      <w:pPr>
        <w:shd w:val="clear" w:color="auto" w:fill="FFFFFF"/>
        <w:spacing w:after="0" w:line="240" w:lineRule="auto"/>
        <w:jc w:val="both"/>
        <w:textAlignment w:val="baseline"/>
        <w:outlineLvl w:val="2"/>
      </w:pPr>
      <w:r>
        <w:t xml:space="preserve">The </w:t>
      </w:r>
      <w:r w:rsidR="00C91BE0">
        <w:t xml:space="preserve">individual learning intentions </w:t>
      </w:r>
      <w:r>
        <w:t>are designed to be</w:t>
      </w:r>
      <w:r w:rsidR="002A3DDB">
        <w:t xml:space="preserve"> a mixture of SMART and</w:t>
      </w:r>
      <w:r>
        <w:t xml:space="preserve"> SCRUFFY (Lacey 2010) because we believe that well-being, engagement and enjoyment are the core factors that motivate our </w:t>
      </w:r>
      <w:r w:rsidR="000B79A3">
        <w:t>learner</w:t>
      </w:r>
      <w:r>
        <w:t>s to learn.</w:t>
      </w:r>
    </w:p>
    <w:p w:rsidR="007139C9" w:rsidRDefault="007139C9" w:rsidP="00E62E8F">
      <w:pPr>
        <w:shd w:val="clear" w:color="auto" w:fill="FFFFFF"/>
        <w:spacing w:after="0" w:line="240" w:lineRule="auto"/>
        <w:jc w:val="both"/>
        <w:textAlignment w:val="baseline"/>
        <w:outlineLvl w:val="2"/>
      </w:pPr>
    </w:p>
    <w:p w:rsidR="007139C9" w:rsidRDefault="007139C9" w:rsidP="00E62E8F">
      <w:pPr>
        <w:shd w:val="clear" w:color="auto" w:fill="FFFFFF"/>
        <w:spacing w:after="0" w:line="240" w:lineRule="auto"/>
        <w:jc w:val="both"/>
        <w:textAlignment w:val="baseline"/>
        <w:outlineLvl w:val="2"/>
      </w:pPr>
      <w:r w:rsidRPr="007139C9">
        <w:rPr>
          <w:b/>
          <w:sz w:val="24"/>
          <w:szCs w:val="24"/>
        </w:rPr>
        <w:t>S</w:t>
      </w:r>
      <w:r>
        <w:t xml:space="preserve"> = </w:t>
      </w:r>
      <w:r w:rsidR="000B79A3">
        <w:t>learner</w:t>
      </w:r>
      <w:r w:rsidR="002A3DDB">
        <w:t xml:space="preserve"> led</w:t>
      </w:r>
      <w:r w:rsidR="002A3DDB">
        <w:tab/>
      </w:r>
      <w:r w:rsidRPr="007139C9">
        <w:rPr>
          <w:b/>
          <w:sz w:val="24"/>
          <w:szCs w:val="24"/>
        </w:rPr>
        <w:t xml:space="preserve"> C</w:t>
      </w:r>
      <w:r>
        <w:t xml:space="preserve"> =creative</w:t>
      </w:r>
      <w:r>
        <w:tab/>
      </w:r>
      <w:r w:rsidRPr="007139C9">
        <w:rPr>
          <w:b/>
          <w:sz w:val="24"/>
          <w:szCs w:val="24"/>
        </w:rPr>
        <w:t>R</w:t>
      </w:r>
      <w:r w:rsidR="00572AD6">
        <w:t xml:space="preserve">=relevant </w:t>
      </w:r>
      <w:r w:rsidR="00572AD6" w:rsidRPr="00572AD6">
        <w:rPr>
          <w:b/>
        </w:rPr>
        <w:t>U</w:t>
      </w:r>
      <w:r w:rsidR="00572AD6">
        <w:t>= un</w:t>
      </w:r>
      <w:r>
        <w:t>specified</w:t>
      </w:r>
      <w:r w:rsidR="00572AD6">
        <w:t xml:space="preserve"> (but clearly understood by learner/parent and professionals)   </w:t>
      </w:r>
      <w:r>
        <w:t xml:space="preserve"> </w:t>
      </w:r>
      <w:r w:rsidRPr="007139C9">
        <w:rPr>
          <w:b/>
          <w:sz w:val="24"/>
          <w:szCs w:val="24"/>
        </w:rPr>
        <w:t>FFY</w:t>
      </w:r>
      <w:r>
        <w:t>= fun for youngsters</w:t>
      </w:r>
    </w:p>
    <w:p w:rsidR="00C91BE0" w:rsidRDefault="00C91BE0" w:rsidP="00E62E8F">
      <w:pPr>
        <w:shd w:val="clear" w:color="auto" w:fill="FFFFFF"/>
        <w:spacing w:after="0" w:line="240" w:lineRule="auto"/>
        <w:jc w:val="both"/>
        <w:textAlignment w:val="baseline"/>
        <w:outlineLvl w:val="2"/>
      </w:pPr>
    </w:p>
    <w:p w:rsidR="003F1F4F" w:rsidRDefault="00C91BE0" w:rsidP="00E62E8F">
      <w:pPr>
        <w:shd w:val="clear" w:color="auto" w:fill="FFFFFF"/>
        <w:spacing w:after="0" w:line="240" w:lineRule="auto"/>
        <w:jc w:val="both"/>
        <w:textAlignment w:val="baseline"/>
        <w:outlineLvl w:val="2"/>
      </w:pPr>
      <w:r>
        <w:t>The individual learning intentions are</w:t>
      </w:r>
      <w:r w:rsidR="003F1F4F">
        <w:t xml:space="preserve"> recorded in the </w:t>
      </w:r>
      <w:r w:rsidR="00572AD6">
        <w:t>learner</w:t>
      </w:r>
      <w:r w:rsidR="003F1F4F">
        <w:t>s home/school diary.  They are</w:t>
      </w:r>
      <w:r>
        <w:t xml:space="preserve"> revisited at the start</w:t>
      </w:r>
      <w:r w:rsidR="003F1F4F">
        <w:t xml:space="preserve"> of each learning session with</w:t>
      </w:r>
      <w:r>
        <w:t xml:space="preserve"> </w:t>
      </w:r>
      <w:r w:rsidR="00572AD6">
        <w:t>learner</w:t>
      </w:r>
      <w:r w:rsidR="003F1F4F">
        <w:t>s in small groups, led by the teacher or Teaching Assistant</w:t>
      </w:r>
      <w:r>
        <w:t xml:space="preserve">.  </w:t>
      </w:r>
    </w:p>
    <w:p w:rsidR="003F1F4F" w:rsidRDefault="003F1F4F" w:rsidP="00E62E8F">
      <w:pPr>
        <w:shd w:val="clear" w:color="auto" w:fill="FFFFFF"/>
        <w:spacing w:after="0" w:line="240" w:lineRule="auto"/>
        <w:jc w:val="both"/>
        <w:textAlignment w:val="baseline"/>
        <w:outlineLvl w:val="2"/>
      </w:pPr>
    </w:p>
    <w:p w:rsidR="007139C9" w:rsidRDefault="00C91BE0" w:rsidP="00E62E8F">
      <w:pPr>
        <w:shd w:val="clear" w:color="auto" w:fill="FFFFFF"/>
        <w:spacing w:after="0" w:line="240" w:lineRule="auto"/>
        <w:jc w:val="both"/>
        <w:textAlignment w:val="baseline"/>
        <w:outlineLvl w:val="2"/>
      </w:pPr>
      <w:r>
        <w:t xml:space="preserve">Where appropriate the teacher actively plans for these targets within the curriculum lesson or time is allocated during </w:t>
      </w:r>
      <w:r w:rsidR="003F1F4F">
        <w:t xml:space="preserve">the week to practice specific skills. </w:t>
      </w:r>
      <w:r w:rsidR="001E55DA">
        <w:t xml:space="preserve">The amount of time allocated depends on the needs of </w:t>
      </w:r>
      <w:r w:rsidR="00572AD6">
        <w:t>learner</w:t>
      </w:r>
      <w:r w:rsidR="001E55DA">
        <w:t>s.</w:t>
      </w:r>
      <w:r w:rsidR="003F1F4F">
        <w:t xml:space="preserve"> These individual learning intentions are monitored using continuous assessment with evidence uploaded onto classroom monitor.</w:t>
      </w:r>
      <w:r w:rsidR="001E55DA">
        <w:t xml:space="preserve"> </w:t>
      </w:r>
      <w:r w:rsidR="00572AD6">
        <w:t>Learner</w:t>
      </w:r>
      <w:r w:rsidR="001E55DA">
        <w:t xml:space="preserve">s will need repeated opportunities to learn and embed their new skills. </w:t>
      </w:r>
      <w:r w:rsidR="003F1F4F">
        <w:t xml:space="preserve"> As </w:t>
      </w:r>
      <w:r w:rsidR="00572AD6">
        <w:t>learner</w:t>
      </w:r>
      <w:r w:rsidR="003F1F4F">
        <w:t>s achieve an individual learning i</w:t>
      </w:r>
      <w:r w:rsidR="001E55DA">
        <w:t>ntention</w:t>
      </w:r>
      <w:r w:rsidR="003F1F4F">
        <w:t xml:space="preserve"> their success is built into the design of the next learning intention and this is recorded in the </w:t>
      </w:r>
      <w:r w:rsidR="001E55DA">
        <w:t>diary.</w:t>
      </w:r>
    </w:p>
    <w:p w:rsidR="00C91BE0" w:rsidRDefault="007139C9" w:rsidP="007139C9">
      <w:pPr>
        <w:shd w:val="clear" w:color="auto" w:fill="FFFFFF"/>
        <w:spacing w:after="0" w:line="240" w:lineRule="auto"/>
        <w:jc w:val="center"/>
        <w:textAlignment w:val="baseline"/>
        <w:outlineLvl w:val="2"/>
      </w:pPr>
      <w:r>
        <w:tab/>
      </w:r>
    </w:p>
    <w:p w:rsidR="00C91BE0" w:rsidRDefault="00C91BE0" w:rsidP="007139C9">
      <w:pPr>
        <w:shd w:val="clear" w:color="auto" w:fill="FFFFFF"/>
        <w:spacing w:after="0" w:line="240" w:lineRule="auto"/>
        <w:jc w:val="center"/>
        <w:textAlignment w:val="baseline"/>
        <w:outlineLvl w:val="2"/>
      </w:pPr>
    </w:p>
    <w:p w:rsidR="00C91BE0" w:rsidRDefault="00C91BE0"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1E55DA" w:rsidRDefault="001E55DA" w:rsidP="007139C9">
      <w:pPr>
        <w:shd w:val="clear" w:color="auto" w:fill="FFFFFF"/>
        <w:spacing w:after="0" w:line="240" w:lineRule="auto"/>
        <w:jc w:val="center"/>
        <w:textAlignment w:val="baseline"/>
        <w:outlineLvl w:val="2"/>
      </w:pPr>
    </w:p>
    <w:p w:rsidR="007139C9" w:rsidRPr="007139C9" w:rsidRDefault="007139C9" w:rsidP="007139C9">
      <w:pPr>
        <w:shd w:val="clear" w:color="auto" w:fill="FFFFFF"/>
        <w:spacing w:after="0" w:line="240" w:lineRule="auto"/>
        <w:jc w:val="center"/>
        <w:textAlignment w:val="baseline"/>
        <w:outlineLvl w:val="2"/>
        <w:rPr>
          <w:b/>
          <w:sz w:val="36"/>
          <w:szCs w:val="36"/>
        </w:rPr>
      </w:pPr>
      <w:r w:rsidRPr="007139C9">
        <w:rPr>
          <w:b/>
          <w:sz w:val="36"/>
          <w:szCs w:val="36"/>
        </w:rPr>
        <w:t xml:space="preserve">CURRICULUM OVERVIEW </w:t>
      </w:r>
    </w:p>
    <w:p w:rsidR="009411E4" w:rsidRDefault="009411E4" w:rsidP="00E62E8F">
      <w:pPr>
        <w:shd w:val="clear" w:color="auto" w:fill="FFFFFF"/>
        <w:spacing w:after="0" w:line="240" w:lineRule="auto"/>
        <w:jc w:val="both"/>
        <w:textAlignment w:val="baseline"/>
        <w:outlineLvl w:val="2"/>
      </w:pPr>
      <w:r>
        <w:rPr>
          <w:noProof/>
          <w:lang w:val="en-US"/>
        </w:rPr>
        <w:drawing>
          <wp:inline distT="0" distB="0" distL="0" distR="0" wp14:anchorId="75AAAF49" wp14:editId="30137809">
            <wp:extent cx="5486400" cy="7400925"/>
            <wp:effectExtent l="38100" t="0" r="19050" b="9525"/>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E55DA" w:rsidRDefault="001E55DA">
      <w:pPr>
        <w:shd w:val="clear" w:color="auto" w:fill="FFFFFF"/>
        <w:spacing w:after="0" w:line="240" w:lineRule="auto"/>
        <w:jc w:val="both"/>
        <w:textAlignment w:val="baseline"/>
        <w:outlineLvl w:val="2"/>
      </w:pPr>
    </w:p>
    <w:p w:rsidR="001E55DA" w:rsidRDefault="001E55DA">
      <w:r>
        <w:br w:type="page"/>
      </w:r>
    </w:p>
    <w:p w:rsidR="001E55DA" w:rsidRDefault="001E55DA">
      <w:pPr>
        <w:shd w:val="clear" w:color="auto" w:fill="FFFFFF"/>
        <w:spacing w:after="0" w:line="240" w:lineRule="auto"/>
        <w:jc w:val="both"/>
        <w:textAlignment w:val="baseline"/>
        <w:outlineLvl w:val="2"/>
      </w:pPr>
    </w:p>
    <w:p w:rsidR="00685637" w:rsidRDefault="001E55DA" w:rsidP="006E52AE">
      <w:pPr>
        <w:jc w:val="both"/>
      </w:pPr>
      <w:r>
        <w:t>Our approach to designing and delivering our curriculum  is underpinned by the conviction that our learners learn best with</w:t>
      </w:r>
      <w:r w:rsidR="001E5A09">
        <w:t>in</w:t>
      </w:r>
      <w:r>
        <w:t xml:space="preserve"> a </w:t>
      </w:r>
      <w:r w:rsidR="006E52AE">
        <w:t>framework of learning intentions</w:t>
      </w:r>
      <w:r>
        <w:t xml:space="preserve"> and experiences that not only develop their intellectual powers, but also build </w:t>
      </w:r>
      <w:r w:rsidR="00166FD3">
        <w:t>their learning capacity, as well as life</w:t>
      </w:r>
      <w:r w:rsidR="001E5A09">
        <w:t xml:space="preserve"> skills</w:t>
      </w:r>
      <w:r w:rsidR="00166FD3">
        <w:t xml:space="preserve">, interactions, independence, communication, physical control and sensory skills.  We believe that it is not just </w:t>
      </w:r>
      <w:r w:rsidR="00572AD6">
        <w:t>learner</w:t>
      </w:r>
      <w:r w:rsidR="00166FD3">
        <w:t xml:space="preserve">s under five who tend to learn best through play, exploration and interaction with skilled adults (Lacey 2011) </w:t>
      </w:r>
      <w:r w:rsidR="00572AD6">
        <w:t>learner</w:t>
      </w:r>
      <w:r w:rsidR="00217FBE">
        <w:t>s who are chronologically older</w:t>
      </w:r>
      <w:r w:rsidR="00166FD3">
        <w:t xml:space="preserve"> may arguably still benefit from, and need, a similar methodology, within a curriculum which resonates with aspects of the Early Years Foundation Stage Curriculum (2013).  This is at the heart of a piece of school based research currently being undertak</w:t>
      </w:r>
      <w:r w:rsidR="00217FBE">
        <w:t xml:space="preserve">en by Mike Baldwin, funded by </w:t>
      </w:r>
      <w:r w:rsidR="00166FD3">
        <w:t>Let Teachers Shine.</w:t>
      </w:r>
    </w:p>
    <w:p w:rsidR="00166FD3" w:rsidRDefault="006B3EC0" w:rsidP="006E52AE">
      <w:pPr>
        <w:jc w:val="both"/>
      </w:pPr>
      <w:r>
        <w:t xml:space="preserve">Our subject based curriculum favours a developmental approach and has been written from the perspective of the core skills, content,  knowledge and understanding which our </w:t>
      </w:r>
      <w:r w:rsidR="00572AD6">
        <w:t>learner</w:t>
      </w:r>
      <w:r>
        <w:t xml:space="preserve">s need to learn, enabling ‘learning journeys’ to start from individual strengths and needs.  Curriculum delivery is then used to provide a rich, co-ordinated and meaningful context in which </w:t>
      </w:r>
      <w:r w:rsidR="00572AD6">
        <w:t>learner</w:t>
      </w:r>
      <w:r>
        <w:t xml:space="preserve">s can practice and embed these skills and develop further their individual learning intentions.  </w:t>
      </w:r>
    </w:p>
    <w:p w:rsidR="002511F8" w:rsidRDefault="006B3EC0" w:rsidP="006E52AE">
      <w:pPr>
        <w:jc w:val="both"/>
      </w:pPr>
      <w:r>
        <w:t>A MULTI DISCIPLINARY APPROACH</w:t>
      </w:r>
    </w:p>
    <w:p w:rsidR="006B3EC0" w:rsidRDefault="006B3EC0" w:rsidP="006E52AE">
      <w:pPr>
        <w:jc w:val="both"/>
      </w:pPr>
      <w:r>
        <w:t>Our cu</w:t>
      </w:r>
      <w:r w:rsidR="001E5A09">
        <w:t>rriculum is delivered by a multi</w:t>
      </w:r>
      <w:r>
        <w:t xml:space="preserve">-disciplinary team.  Our Speech and Language and OT therapist are an integral dimension of what we offer </w:t>
      </w:r>
      <w:r w:rsidR="001E5A09">
        <w:t xml:space="preserve">to </w:t>
      </w:r>
      <w:r w:rsidR="00572AD6">
        <w:t>learner</w:t>
      </w:r>
      <w:r>
        <w:t>s:  th</w:t>
      </w:r>
      <w:r w:rsidR="001E5A09">
        <w:t>ey are not a ‘bolt on’ treatments</w:t>
      </w:r>
      <w:r w:rsidR="002511F8">
        <w:t>.  Where identified, therapist also provide to individual or small groups of learners, intensive specialist intervention to supplement the classroom diet.</w:t>
      </w:r>
    </w:p>
    <w:p w:rsidR="002511F8" w:rsidRDefault="002511F8" w:rsidP="006E52AE">
      <w:pPr>
        <w:jc w:val="both"/>
      </w:pPr>
      <w:r>
        <w:t xml:space="preserve">THE THREE PATHWAYS </w:t>
      </w:r>
    </w:p>
    <w:p w:rsidR="002511F8" w:rsidRDefault="002511F8" w:rsidP="006E52AE">
      <w:pPr>
        <w:jc w:val="both"/>
      </w:pPr>
      <w:r>
        <w:t>In order to provide learners with experiences that are relevant</w:t>
      </w:r>
      <w:r w:rsidR="00CB1141">
        <w:t>, interesting and challenging and to identify opportunities for progression we have adopted a curriculum structure that encompasses three broad levels</w:t>
      </w:r>
      <w:r w:rsidR="007A74C8">
        <w:t xml:space="preserve"> </w:t>
      </w:r>
      <w:r w:rsidR="00CB1141">
        <w:t>– SLD complex, SLD and MLD - described above.</w:t>
      </w:r>
      <w:r w:rsidR="007A74C8">
        <w:t xml:space="preserve">  The levels identified in the curriculum pathways and assessed using ‘</w:t>
      </w:r>
      <w:r w:rsidR="003A7349">
        <w:t xml:space="preserve">Keep Performance Indicators or </w:t>
      </w:r>
      <w:r w:rsidR="007A74C8">
        <w:t>I Can statements’ are not defined by age</w:t>
      </w:r>
      <w:r w:rsidR="001E5A09">
        <w:t>,</w:t>
      </w:r>
      <w:r w:rsidR="007A74C8">
        <w:t xml:space="preserve"> but by need and achievement.  Learners are therefore able to move flexibly from one level to the next at any point during their learning journey. Each pathway covers a range of skills, knowledge and understanding across the curriculum subjects and facilitates a ‘learning flow’ between the pathways.</w:t>
      </w:r>
    </w:p>
    <w:p w:rsidR="009424EA" w:rsidRDefault="009424EA" w:rsidP="006E52AE">
      <w:pPr>
        <w:jc w:val="both"/>
      </w:pPr>
      <w:r>
        <w:t xml:space="preserve">THE SEMI-FORMAL CURRICULUM </w:t>
      </w:r>
      <w:r w:rsidR="005A1643">
        <w:t xml:space="preserve">PATHWAY </w:t>
      </w:r>
      <w:r>
        <w:t>FOR SLD complex and SLD</w:t>
      </w:r>
    </w:p>
    <w:p w:rsidR="009424EA" w:rsidRDefault="009424EA" w:rsidP="006E52AE">
      <w:pPr>
        <w:jc w:val="both"/>
      </w:pPr>
      <w:r>
        <w:t xml:space="preserve">The semi-formal curriculum is designed to meet the needs of </w:t>
      </w:r>
      <w:r w:rsidR="00572AD6">
        <w:t>learner</w:t>
      </w:r>
      <w:r>
        <w:t>s operating between P4 – P8.  The curriculum has been developed to ensure that the curriculum content is relevant to learners needs and meets key areas of need as well as statutory requirements.  Key area of need include:</w:t>
      </w:r>
    </w:p>
    <w:p w:rsidR="009424EA" w:rsidRDefault="009424EA" w:rsidP="006E52AE">
      <w:pPr>
        <w:pStyle w:val="ListParagraph"/>
        <w:numPr>
          <w:ilvl w:val="0"/>
          <w:numId w:val="4"/>
        </w:numPr>
        <w:jc w:val="both"/>
      </w:pPr>
      <w:r>
        <w:t>Communication in the widest sense</w:t>
      </w:r>
    </w:p>
    <w:p w:rsidR="009424EA" w:rsidRDefault="009424EA" w:rsidP="006E52AE">
      <w:pPr>
        <w:pStyle w:val="ListParagraph"/>
        <w:numPr>
          <w:ilvl w:val="0"/>
          <w:numId w:val="4"/>
        </w:numPr>
        <w:jc w:val="both"/>
      </w:pPr>
      <w:r>
        <w:t xml:space="preserve">Developing </w:t>
      </w:r>
      <w:r w:rsidR="009A6711">
        <w:t>gross and fine motor skills</w:t>
      </w:r>
    </w:p>
    <w:p w:rsidR="009A6711" w:rsidRDefault="009A6711" w:rsidP="006E52AE">
      <w:pPr>
        <w:pStyle w:val="ListParagraph"/>
        <w:numPr>
          <w:ilvl w:val="0"/>
          <w:numId w:val="4"/>
        </w:numPr>
        <w:jc w:val="both"/>
      </w:pPr>
      <w:r>
        <w:t>Meeting and working with sensory needs and delivering a sensory diet</w:t>
      </w:r>
    </w:p>
    <w:p w:rsidR="009A6711" w:rsidRDefault="009A6711" w:rsidP="006E52AE">
      <w:pPr>
        <w:pStyle w:val="ListParagraph"/>
        <w:numPr>
          <w:ilvl w:val="0"/>
          <w:numId w:val="4"/>
        </w:numPr>
        <w:jc w:val="both"/>
      </w:pPr>
      <w:r>
        <w:t>Developing learners independence, including independent learning</w:t>
      </w:r>
      <w:r w:rsidR="007C5414">
        <w:t xml:space="preserve"> and living</w:t>
      </w:r>
    </w:p>
    <w:p w:rsidR="009A6711" w:rsidRDefault="009A6711" w:rsidP="006E52AE">
      <w:pPr>
        <w:jc w:val="both"/>
      </w:pPr>
      <w:r>
        <w:t>The time allocated to different subjects within the timetable reflects this thinking</w:t>
      </w:r>
      <w:r w:rsidR="00877109">
        <w:t>, see Appendix 2</w:t>
      </w:r>
      <w:r>
        <w:t xml:space="preserve">.  We have developed the pathways to ensure that significant amount of learning occurs within a </w:t>
      </w:r>
      <w:r>
        <w:lastRenderedPageBreak/>
        <w:t>context that gives meaning to the development of skills that makes a difference to learners lives. For example</w:t>
      </w:r>
      <w:r w:rsidR="001E5A09">
        <w:t>,</w:t>
      </w:r>
      <w:r>
        <w:t xml:space="preserve"> number and problem solving has three lessons allocated within the timetable but activities such as food technology and shopping will also provide a setting to equally develop these skills. </w:t>
      </w:r>
    </w:p>
    <w:p w:rsidR="00991514" w:rsidRDefault="00991514" w:rsidP="006E52AE">
      <w:pPr>
        <w:jc w:val="both"/>
      </w:pPr>
      <w:r>
        <w:t>The curriculum has been planned to show and offer progression over a period of time, but also acknowledges that many skil</w:t>
      </w:r>
      <w:r w:rsidR="00B2216E">
        <w:t>ls are lost if not practiced and</w:t>
      </w:r>
      <w:r>
        <w:t xml:space="preserve"> need to be generalised in different contexts.  Therefore basic functional skills need to be revisited, practiced and generalised if t</w:t>
      </w:r>
      <w:r w:rsidR="00B2216E">
        <w:t xml:space="preserve">hey are to be truly embedded </w:t>
      </w:r>
      <w:r>
        <w:t xml:space="preserve"> rather than superficial acquisitioned.  In this way</w:t>
      </w:r>
      <w:r w:rsidR="00B2216E">
        <w:t>,</w:t>
      </w:r>
      <w:r>
        <w:t xml:space="preserve"> staff are more likely to make solid judgements regarding </w:t>
      </w:r>
      <w:r w:rsidR="00572AD6">
        <w:t>learner</w:t>
      </w:r>
      <w:r>
        <w:t>s learning and progress which are not later overturned when it is found that a learner appears to have ‘lost’ skills.</w:t>
      </w:r>
    </w:p>
    <w:p w:rsidR="00B6140A" w:rsidRDefault="00B6140A" w:rsidP="006E52AE">
      <w:pPr>
        <w:jc w:val="both"/>
      </w:pPr>
      <w:r>
        <w:t xml:space="preserve">Leaners following our semi-formal curriculum learn best when learning is related to their own experience.  Some may learn through structured play; others will learn more effectively through functional activities, and others will respond to a topic based approach.  The curriculum content at the semi-formal level echoes the ground covered by the Early Years Foundation Stage (2013) since this framework is not confined to those below the age of 5, but rather, extends right across the school where </w:t>
      </w:r>
      <w:r w:rsidR="00572AD6">
        <w:t>learner</w:t>
      </w:r>
      <w:r>
        <w:t>s are functioning at P Level 4 to 8.  However, the teaching approach</w:t>
      </w:r>
      <w:r w:rsidR="00B2216E">
        <w:t xml:space="preserve"> must reflects </w:t>
      </w:r>
      <w:r>
        <w:t>the age and learning style of the learners concerned.</w:t>
      </w:r>
    </w:p>
    <w:p w:rsidR="00991514" w:rsidRDefault="00991514" w:rsidP="006E52AE">
      <w:pPr>
        <w:jc w:val="both"/>
      </w:pPr>
      <w:r>
        <w:t>The semi-formal curriculum also aims to acknowledge</w:t>
      </w:r>
      <w:r w:rsidR="00235301">
        <w:t xml:space="preserve"> and include other interventions such as OT, play therapy, and SLT that have proved to both engage </w:t>
      </w:r>
      <w:r w:rsidR="00572AD6">
        <w:t>learner</w:t>
      </w:r>
      <w:r w:rsidR="00235301">
        <w:t>s and develop learning. These interventions are part of the curriculum and should be seen as a core part of the provision offered to learners. The ongoing review process will continue to evaluate the effectiveness of interventions</w:t>
      </w:r>
      <w:r w:rsidR="00487259">
        <w:t>. Appendix 2  shows the key pillars of the semi-formal curriculum.</w:t>
      </w:r>
    </w:p>
    <w:p w:rsidR="002A3DDB" w:rsidRDefault="002A3DDB" w:rsidP="006E52AE">
      <w:pPr>
        <w:jc w:val="both"/>
      </w:pPr>
      <w:r>
        <w:t xml:space="preserve">Subject areas follow </w:t>
      </w:r>
      <w:r w:rsidR="00813A98">
        <w:t>either a 3 year cycle in KS3 or a two year cycle in KS4/5. Learners then revisit earlier learning and topics</w:t>
      </w:r>
      <w:r w:rsidR="00B2216E">
        <w:t>, thus providing a</w:t>
      </w:r>
      <w:r w:rsidR="00813A98">
        <w:t xml:space="preserve"> spiral progression i.e. </w:t>
      </w:r>
      <w:r w:rsidR="00572AD6">
        <w:t>learner</w:t>
      </w:r>
      <w:r w:rsidR="00813A98">
        <w:t xml:space="preserve">s are expected to revisit earlier learning but engage in more challenging learning outcomes.  This process ensures a sense of progression but also embeds learning through necessary repetition which checks progress and real understanding and gives opportunities for generalisation </w:t>
      </w:r>
      <w:r w:rsidR="00E73460">
        <w:t xml:space="preserve">which is crucial for our </w:t>
      </w:r>
      <w:r w:rsidR="00572AD6">
        <w:t>learner</w:t>
      </w:r>
      <w:r w:rsidR="00E73460">
        <w:t>s.</w:t>
      </w:r>
    </w:p>
    <w:p w:rsidR="005A1643" w:rsidRDefault="005A1643" w:rsidP="006E52AE">
      <w:pPr>
        <w:jc w:val="both"/>
      </w:pPr>
      <w:r>
        <w:t>THE FORMAL CURRICULUM PATHWAY</w:t>
      </w:r>
      <w:r w:rsidR="00B2216E">
        <w:t xml:space="preserve"> for MLD learners.</w:t>
      </w:r>
    </w:p>
    <w:p w:rsidR="005A1643" w:rsidRDefault="005A1643" w:rsidP="006E52AE">
      <w:pPr>
        <w:jc w:val="both"/>
      </w:pPr>
      <w:r>
        <w:t xml:space="preserve">Within the formal pathway learners work with a framework that has agreed content for each subject. Learners in KS3 follow a three year rolling programme and Learners in KS4 and 5 a two year rolling programme.  The learning opportunities devised draw on national curriculum programmes of study, examination </w:t>
      </w:r>
      <w:r w:rsidR="00877109">
        <w:t>board’s</w:t>
      </w:r>
      <w:r>
        <w:t xml:space="preserve"> syllabi and QCA schemes of work which combine to allow Curriculum Leaders to develop a curriculum that is entirely based on the ‘bespoke’ needs – skills, knowledge and understanding – of our learners</w:t>
      </w:r>
      <w:r w:rsidR="005A428E">
        <w:t>.</w:t>
      </w:r>
    </w:p>
    <w:p w:rsidR="00487259" w:rsidRDefault="00487259" w:rsidP="006E52AE">
      <w:pPr>
        <w:jc w:val="both"/>
      </w:pPr>
      <w:r>
        <w:t>Maths and English is taught across the curriculum and in discrete form delivered via a spiral curriculum which comprises</w:t>
      </w:r>
      <w:r w:rsidR="00FF271A">
        <w:t xml:space="preserve"> of continuous and topic based work.  This approach enables learners to hone in on key priorities as well as to revisit basic skills repeatedly, gradually building upon them in line with their personalised needs</w:t>
      </w:r>
    </w:p>
    <w:p w:rsidR="005A428E" w:rsidRDefault="005A428E" w:rsidP="006E52AE">
      <w:pPr>
        <w:jc w:val="both"/>
      </w:pPr>
      <w:r>
        <w:t xml:space="preserve">Depending on the nature of their needs some </w:t>
      </w:r>
      <w:r w:rsidR="00572AD6">
        <w:t>learner</w:t>
      </w:r>
      <w:r>
        <w:t>s studying at the formal level may require an additional curriculum to address specific aspects of their development, such as;</w:t>
      </w:r>
    </w:p>
    <w:p w:rsidR="005A428E" w:rsidRDefault="005A428E" w:rsidP="006E52AE">
      <w:pPr>
        <w:jc w:val="both"/>
      </w:pPr>
      <w:r>
        <w:lastRenderedPageBreak/>
        <w:t>Independent travel training</w:t>
      </w:r>
    </w:p>
    <w:p w:rsidR="005A428E" w:rsidRDefault="005A428E" w:rsidP="006E52AE">
      <w:pPr>
        <w:jc w:val="both"/>
      </w:pPr>
      <w:r>
        <w:t>Emotional support</w:t>
      </w:r>
    </w:p>
    <w:p w:rsidR="005A428E" w:rsidRDefault="005A428E" w:rsidP="006E52AE">
      <w:pPr>
        <w:jc w:val="both"/>
      </w:pPr>
      <w:r>
        <w:t>Speech and Language input</w:t>
      </w:r>
    </w:p>
    <w:p w:rsidR="005A428E" w:rsidRDefault="005A428E" w:rsidP="006E52AE">
      <w:pPr>
        <w:jc w:val="both"/>
      </w:pPr>
      <w:r>
        <w:t>Sensory diet</w:t>
      </w:r>
    </w:p>
    <w:p w:rsidR="005A428E" w:rsidRDefault="005A428E" w:rsidP="006E52AE">
      <w:pPr>
        <w:jc w:val="both"/>
      </w:pPr>
      <w:r>
        <w:t>Maths or English 1:1</w:t>
      </w:r>
      <w:r w:rsidR="004A33EE">
        <w:t xml:space="preserve"> or small group</w:t>
      </w:r>
      <w:r>
        <w:t xml:space="preserve"> intervention</w:t>
      </w:r>
    </w:p>
    <w:p w:rsidR="005A428E" w:rsidRDefault="005A428E" w:rsidP="006E52AE">
      <w:pPr>
        <w:jc w:val="both"/>
      </w:pPr>
      <w:r>
        <w:t>Flexible timetabling allows sufficient space for additional curricular activities and the formal pathway also has time dedicated to develop Individual learning intentions.</w:t>
      </w:r>
      <w:r w:rsidR="00877109">
        <w:t xml:space="preserve"> See Appendix 3</w:t>
      </w:r>
    </w:p>
    <w:p w:rsidR="00B6140A" w:rsidRDefault="00B6140A" w:rsidP="006E52AE">
      <w:pPr>
        <w:jc w:val="both"/>
      </w:pPr>
      <w:r>
        <w:t>As the term ‘formal’ implies, there is a high level of structure. However planning ensures that the formal curriculum avoids being too abstract; teachers therefore ensure that learning is linked to practical activities and consolidate and applied in practical sessions</w:t>
      </w:r>
      <w:r w:rsidR="00B2216E">
        <w:t xml:space="preserve"> and in the community</w:t>
      </w:r>
      <w:r>
        <w:t>.  KS4/5 learners working at the formal level may pu</w:t>
      </w:r>
      <w:r w:rsidR="00F95D1C">
        <w:t>rsue accreditation pathways</w:t>
      </w:r>
      <w:r>
        <w:t xml:space="preserve"> e.g. Entry Level qualific</w:t>
      </w:r>
      <w:r w:rsidR="00F95D1C">
        <w:t>ations, or in a few cases, GCSE and follow the appropriate exam syllabus in each subject area.</w:t>
      </w:r>
    </w:p>
    <w:p w:rsidR="002575D6" w:rsidRDefault="005A428E" w:rsidP="006E52AE">
      <w:pPr>
        <w:jc w:val="both"/>
      </w:pPr>
      <w:r>
        <w:t>To meet our aspirational curriculum aims, all teachers are expected to maximise opportunities for learning in the</w:t>
      </w:r>
      <w:r w:rsidR="004A33EE">
        <w:t xml:space="preserve"> environment and</w:t>
      </w:r>
      <w:r>
        <w:t xml:space="preserve"> community. </w:t>
      </w:r>
      <w:r w:rsidR="004A33EE">
        <w:t>Over the past ten years there have been</w:t>
      </w:r>
      <w:r w:rsidR="002575D6">
        <w:t xml:space="preserve"> five</w:t>
      </w:r>
      <w:r w:rsidR="004A33EE">
        <w:t xml:space="preserve"> significant reviews conducted around the focus of children learning in natural environments in the U</w:t>
      </w:r>
      <w:r w:rsidR="001F32BB">
        <w:t xml:space="preserve">K </w:t>
      </w:r>
      <w:r w:rsidR="004A33EE">
        <w:t>and further abroad.  All these reviews identified significant evidence that outdoor learning can, and has made a signific</w:t>
      </w:r>
      <w:r w:rsidR="001F32BB">
        <w:t>ant impact on improving learner</w:t>
      </w:r>
      <w:r w:rsidR="004A33EE">
        <w:t>’s quality of life.  These reviews coincide with a time when there is evidence from our own res</w:t>
      </w:r>
      <w:r w:rsidR="002575D6">
        <w:t xml:space="preserve">earch in school that young people’s lives </w:t>
      </w:r>
      <w:r w:rsidR="004A33EE">
        <w:t>are dramatically changing and</w:t>
      </w:r>
      <w:r w:rsidR="001F32BB">
        <w:t xml:space="preserve"> </w:t>
      </w:r>
      <w:r w:rsidR="00EB1B6B">
        <w:t>learners</w:t>
      </w:r>
      <w:r w:rsidR="004A33EE">
        <w:t xml:space="preserve"> are experiencing limited opportunities to be outdoors in formal and informal learning settings with consequent negative effects. The evidence especially reveals that lack of exposure to na</w:t>
      </w:r>
      <w:r w:rsidR="00EB1B6B">
        <w:t>tural environments denies young people</w:t>
      </w:r>
      <w:r w:rsidR="004A33EE">
        <w:t xml:space="preserve"> the opportunity to develop understandings and experiences that will have a long term impact on the quality of their lives, particularly in relation to their physical </w:t>
      </w:r>
      <w:r w:rsidR="002575D6">
        <w:t>health and well-being and character capabilities such as application, self-regulation, empathy, creativity and innovation and their capacity to be successful learners - as defined above by Claxton and identified in the PLTS framework by QCA -  and active contributors of a sustainable society.  In response to this, over the last five years the school has raised considerable funds to develop the outdoor learning space and woodland beyond.</w:t>
      </w:r>
    </w:p>
    <w:p w:rsidR="002575D6" w:rsidRDefault="002575D6" w:rsidP="006E52AE">
      <w:pPr>
        <w:jc w:val="both"/>
      </w:pPr>
      <w:r>
        <w:t>A key ambition for the governments White Paper (2011) was for ‘every child in England to have the opportunity to experience and learn about the natural environment’ and that the marked social inequalities of access could best be addressed by working with schools.</w:t>
      </w:r>
      <w:r w:rsidR="00C444A7">
        <w:t xml:space="preserve"> Researchers have established that young people’s health and well-being are linked</w:t>
      </w:r>
      <w:r w:rsidR="00EB1B6B">
        <w:t xml:space="preserve"> to young people’s </w:t>
      </w:r>
      <w:r w:rsidR="00C444A7">
        <w:t>relationship with being outdoors and being active through play and leisure.  Other benefits</w:t>
      </w:r>
      <w:r w:rsidR="00EB1B6B">
        <w:t xml:space="preserve"> of young people engaging with nature and their community</w:t>
      </w:r>
      <w:r w:rsidR="00C444A7">
        <w:t xml:space="preserve"> include:</w:t>
      </w:r>
    </w:p>
    <w:p w:rsidR="00C444A7" w:rsidRDefault="00C444A7" w:rsidP="006E52AE">
      <w:pPr>
        <w:jc w:val="both"/>
      </w:pPr>
      <w:r>
        <w:t>Reducing symptoms of attention deficit disorder (Kuo &amp; Talor 2004)</w:t>
      </w:r>
    </w:p>
    <w:p w:rsidR="00C444A7" w:rsidRDefault="00C444A7" w:rsidP="006E52AE">
      <w:pPr>
        <w:jc w:val="both"/>
      </w:pPr>
      <w:r>
        <w:t>Improve childrens nutrition – children who grow their own food are more likely to eat fruit and vegetables (Bell &amp; Dyment</w:t>
      </w:r>
      <w:r w:rsidR="00FE4D0E">
        <w:t xml:space="preserve"> 2008</w:t>
      </w:r>
      <w:r>
        <w:t>)</w:t>
      </w:r>
    </w:p>
    <w:p w:rsidR="00C444A7" w:rsidRDefault="00C444A7" w:rsidP="006E52AE">
      <w:pPr>
        <w:jc w:val="both"/>
      </w:pPr>
      <w:r>
        <w:t>Enhance peace, self-control and self-discipline</w:t>
      </w:r>
      <w:r w:rsidR="00FE4D0E">
        <w:t xml:space="preserve"> within inner city youth and particularly girls (Faber-Taylor, Kuo &amp; Sullivan 2002)</w:t>
      </w:r>
    </w:p>
    <w:p w:rsidR="00FE4D0E" w:rsidRDefault="00FE4D0E" w:rsidP="006E52AE">
      <w:pPr>
        <w:jc w:val="both"/>
      </w:pPr>
      <w:r>
        <w:lastRenderedPageBreak/>
        <w:t>Increased physical activity supports children’s attainment (Booth et al. 2014) and exposure to natural settings increases children’s ability to focus and enhances cognitive abilities</w:t>
      </w:r>
      <w:r w:rsidR="00352A94">
        <w:t xml:space="preserve"> (Wells 2000 and an increase in working memory (Dadvand et al 2015</w:t>
      </w:r>
      <w:r>
        <w:t>)</w:t>
      </w:r>
    </w:p>
    <w:p w:rsidR="00FE4D0E" w:rsidRDefault="00FE4D0E" w:rsidP="006E52AE">
      <w:pPr>
        <w:jc w:val="both"/>
      </w:pPr>
      <w:r>
        <w:t>Play in nature is especially important for developing capacities for creativity, problem-solving, and intellectual development (Kellert 2005)</w:t>
      </w:r>
    </w:p>
    <w:p w:rsidR="00FE4D0E" w:rsidRDefault="00FE4D0E" w:rsidP="006E52AE">
      <w:pPr>
        <w:jc w:val="both"/>
      </w:pPr>
      <w:r>
        <w:t>Feeling confident and connected to others rath</w:t>
      </w:r>
      <w:r w:rsidR="00581226">
        <w:t xml:space="preserve">er than anxious and depressed, </w:t>
      </w:r>
      <w:r>
        <w:t>these factors can improve a child’s resilience (Kuo 2010)</w:t>
      </w:r>
    </w:p>
    <w:p w:rsidR="00FE4D0E" w:rsidRDefault="00FE4D0E" w:rsidP="006E52AE">
      <w:pPr>
        <w:jc w:val="both"/>
      </w:pPr>
      <w:r>
        <w:t>More likely to be citizens and environmental stewards in their present and future lives (Chawla &amp; Cushing 2007; Malone 2013)</w:t>
      </w:r>
    </w:p>
    <w:p w:rsidR="005C4DC0" w:rsidRDefault="005C4DC0" w:rsidP="006E52AE">
      <w:pPr>
        <w:jc w:val="both"/>
      </w:pPr>
      <w:r>
        <w:t xml:space="preserve">The </w:t>
      </w:r>
      <w:r w:rsidRPr="005C4DC0">
        <w:rPr>
          <w:i/>
        </w:rPr>
        <w:t>Every Experience Matters</w:t>
      </w:r>
      <w:r>
        <w:t xml:space="preserve"> report </w:t>
      </w:r>
      <w:r w:rsidR="009C12CC">
        <w:t xml:space="preserve"> (Malone,</w:t>
      </w:r>
      <w:r w:rsidR="00352A94">
        <w:t xml:space="preserve"> 2008)drew on research from aro</w:t>
      </w:r>
      <w:r w:rsidR="009C12CC">
        <w:t xml:space="preserve">und the globe and provided evidence that children engaged in </w:t>
      </w:r>
      <w:r w:rsidR="00581226">
        <w:t>Learning Outside the Classroom (</w:t>
      </w:r>
      <w:r w:rsidR="009C12CC">
        <w:t>LOTC</w:t>
      </w:r>
      <w:r w:rsidR="00581226">
        <w:t>)</w:t>
      </w:r>
      <w:r w:rsidR="009C12CC">
        <w:t xml:space="preserve"> achieved higher scores in class t</w:t>
      </w:r>
      <w:r w:rsidR="00352A94">
        <w:t>ests, have greater levels of physical</w:t>
      </w:r>
      <w:r w:rsidR="009C12CC">
        <w:t xml:space="preserve"> fitness and motor skills development, increased </w:t>
      </w:r>
      <w:r w:rsidR="00352A94">
        <w:t>c</w:t>
      </w:r>
      <w:r w:rsidR="009C12CC">
        <w:t>onfidenc</w:t>
      </w:r>
      <w:r w:rsidR="00352A94">
        <w:t>e and self-esteem, show lead</w:t>
      </w:r>
      <w:r w:rsidR="009C12CC">
        <w:t>ership qualities and were more socially competent and environmentally responsible.  The review confirmed that, when children experience the world through explorative play and experiential learning activities in school grounds, wilderness camps, art galleries</w:t>
      </w:r>
      <w:r w:rsidR="00352A94">
        <w:t xml:space="preserve"> parks or community settings their lives could be positively changed.  All these experiences lay the foundation for shaping a child</w:t>
      </w:r>
      <w:r w:rsidR="00E02068">
        <w:t>’</w:t>
      </w:r>
      <w:r w:rsidR="00352A94">
        <w:t xml:space="preserve">s growing knowledge, confidence and identity.  The findings of the review supported a general hypothesis that learning outside the classroom had a </w:t>
      </w:r>
      <w:r w:rsidR="00F23FC3">
        <w:t>significant impact on young people’s</w:t>
      </w:r>
      <w:r w:rsidR="00352A94">
        <w:t xml:space="preserve"> learning an</w:t>
      </w:r>
      <w:r w:rsidR="00F23FC3">
        <w:t>d is supportive of healthy</w:t>
      </w:r>
      <w:r w:rsidR="00352A94">
        <w:t xml:space="preserve"> development</w:t>
      </w:r>
      <w:r w:rsidR="00F23FC3">
        <w:t xml:space="preserve"> in young people’s</w:t>
      </w:r>
      <w:r w:rsidR="00352A94">
        <w:t xml:space="preserve"> learning; physical experiences and social and emotional well-being.</w:t>
      </w:r>
    </w:p>
    <w:p w:rsidR="00E02068" w:rsidRDefault="00E02068" w:rsidP="006E52AE">
      <w:pPr>
        <w:jc w:val="both"/>
      </w:pPr>
      <w:r>
        <w:t>At Belvue we provide many opportunities for LOTC:</w:t>
      </w:r>
    </w:p>
    <w:p w:rsidR="006B1055" w:rsidRDefault="00E02068" w:rsidP="006E52AE">
      <w:pPr>
        <w:jc w:val="both"/>
      </w:pPr>
      <w:r>
        <w:t xml:space="preserve">The Woodlands – </w:t>
      </w:r>
      <w:r w:rsidR="006B1055">
        <w:t>This year the school is committed to ensure that all KS3 groups have one lesson a week in the woodland to develop their confidence in communication, independence, team work, creative thinking, self-management and reflective learning.</w:t>
      </w:r>
    </w:p>
    <w:p w:rsidR="00F23FC3" w:rsidRDefault="00F23FC3" w:rsidP="006E52AE">
      <w:pPr>
        <w:jc w:val="both"/>
      </w:pPr>
      <w:r>
        <w:t>Brentlodge Farm - Opportunities for Post 16 learners to develop a range of skills for the work place including; time management, ability to work under pressure, following instructions, making decisions, creative and problem solving skills.</w:t>
      </w:r>
    </w:p>
    <w:p w:rsidR="00BE19D8" w:rsidRDefault="00BE19D8" w:rsidP="006E52AE">
      <w:pPr>
        <w:jc w:val="both"/>
      </w:pPr>
      <w:r>
        <w:t>The Litten Nature reserve – Opportunities for Post 16 learners to develop a range of skills for the work place including; time management, ability to work under pressure, following instructions, making decisions, creative and problem solving skills.</w:t>
      </w:r>
    </w:p>
    <w:p w:rsidR="006B1055" w:rsidRDefault="00BE19D8" w:rsidP="006E52AE">
      <w:pPr>
        <w:jc w:val="both"/>
      </w:pPr>
      <w:r>
        <w:t xml:space="preserve">The Pop up Shop – </w:t>
      </w:r>
      <w:r w:rsidR="0047238B">
        <w:t>Opportunity</w:t>
      </w:r>
      <w:r w:rsidR="00CE6A7E">
        <w:t xml:space="preserve"> to</w:t>
      </w:r>
      <w:r w:rsidR="006B1055">
        <w:t xml:space="preserve"> run a mini-enterprise within the community</w:t>
      </w:r>
      <w:r w:rsidR="00CE6A7E">
        <w:t xml:space="preserve">.  The project </w:t>
      </w:r>
      <w:r w:rsidR="006B1055">
        <w:t>support</w:t>
      </w:r>
      <w:r w:rsidR="00CE6A7E">
        <w:t>s learner</w:t>
      </w:r>
      <w:r w:rsidR="0047238B">
        <w:t>’</w:t>
      </w:r>
      <w:r w:rsidR="00CE6A7E">
        <w:t xml:space="preserve">s </w:t>
      </w:r>
      <w:r w:rsidR="0047238B">
        <w:t xml:space="preserve">skills in </w:t>
      </w:r>
      <w:r w:rsidR="006B1055">
        <w:t xml:space="preserve">communication, flexibility, accepting responsibility and team work </w:t>
      </w:r>
      <w:r w:rsidR="00CE6A7E">
        <w:t xml:space="preserve">all </w:t>
      </w:r>
      <w:r w:rsidR="006B1055">
        <w:t>essential skills for the workplace.</w:t>
      </w:r>
    </w:p>
    <w:p w:rsidR="00BE19D8" w:rsidRDefault="00BE19D8" w:rsidP="006E52AE">
      <w:pPr>
        <w:jc w:val="both"/>
      </w:pPr>
      <w:r>
        <w:t>School Garden</w:t>
      </w:r>
      <w:r w:rsidR="00F23FC3">
        <w:t xml:space="preserve"> – Opportunities for learners to engage in the growing of food, developing a relationship with the land and the seasons, as well as the soft skills of team work, following instructions and </w:t>
      </w:r>
      <w:r w:rsidR="00371DD4">
        <w:t>showing commitment to a task.</w:t>
      </w:r>
    </w:p>
    <w:p w:rsidR="00BE19D8" w:rsidRDefault="00BE19D8" w:rsidP="006E52AE">
      <w:pPr>
        <w:jc w:val="both"/>
      </w:pPr>
      <w:r>
        <w:t xml:space="preserve">Playground </w:t>
      </w:r>
      <w:r w:rsidR="00371DD4">
        <w:t>– Opportunities for</w:t>
      </w:r>
      <w:r w:rsidR="00CE6A7E">
        <w:t xml:space="preserve"> co-operation, keeping fit, creativity, learning new skills and communication</w:t>
      </w:r>
    </w:p>
    <w:p w:rsidR="00A20A84" w:rsidRDefault="00A20A84" w:rsidP="006E52AE">
      <w:pPr>
        <w:jc w:val="both"/>
      </w:pPr>
      <w:r>
        <w:lastRenderedPageBreak/>
        <w:t xml:space="preserve">A variety of educational visits </w:t>
      </w:r>
      <w:r w:rsidR="008E765F">
        <w:t xml:space="preserve"> - </w:t>
      </w:r>
      <w:r w:rsidR="0047238B">
        <w:t>o</w:t>
      </w:r>
      <w:r w:rsidR="008E765F">
        <w:t>ffers</w:t>
      </w:r>
      <w:r w:rsidR="0047238B">
        <w:t xml:space="preserve"> </w:t>
      </w:r>
      <w:r w:rsidR="00572AD6">
        <w:t>learner</w:t>
      </w:r>
      <w:r w:rsidR="0047238B">
        <w:t>s opportunities to practice independence and travel training skills, be exposed to ore and wonder and learn new skills all in a context outside the classroom.</w:t>
      </w:r>
    </w:p>
    <w:p w:rsidR="005A428E" w:rsidRDefault="00A20A84" w:rsidP="006E52AE">
      <w:pPr>
        <w:jc w:val="both"/>
      </w:pPr>
      <w:r>
        <w:t>This year the</w:t>
      </w:r>
      <w:r w:rsidR="000847D4">
        <w:t xml:space="preserve"> school is also committed to ensuring that every child has the opportunity to visit:</w:t>
      </w:r>
    </w:p>
    <w:p w:rsidR="000847D4" w:rsidRDefault="00A20A84" w:rsidP="006E52AE">
      <w:pPr>
        <w:jc w:val="both"/>
        <w:rPr>
          <w:rFonts w:cs="Arial"/>
          <w:color w:val="0B0C0C"/>
          <w:sz w:val="24"/>
          <w:szCs w:val="24"/>
          <w:shd w:val="clear" w:color="auto" w:fill="FFFFFF"/>
        </w:rPr>
      </w:pPr>
      <w:r>
        <w:t>The Tate M</w:t>
      </w:r>
      <w:r w:rsidR="008E765F">
        <w:t xml:space="preserve">odern extension; </w:t>
      </w:r>
      <w:r w:rsidR="00FC63D7">
        <w:t>Houses of Parliament</w:t>
      </w:r>
      <w:r w:rsidR="008E765F">
        <w:t>;</w:t>
      </w:r>
      <w:r w:rsidR="000847D4">
        <w:t xml:space="preserve"> </w:t>
      </w:r>
      <w:r w:rsidR="00FC63D7">
        <w:t xml:space="preserve">The Litten/Brent </w:t>
      </w:r>
      <w:r w:rsidR="008E765F">
        <w:t>lodge;</w:t>
      </w:r>
      <w:r w:rsidR="00420277">
        <w:t xml:space="preserve"> three locally</w:t>
      </w:r>
      <w:r w:rsidR="008E765F">
        <w:t xml:space="preserve"> walks;</w:t>
      </w:r>
      <w:r w:rsidR="00FC63D7">
        <w:t xml:space="preserve"> Natural History Museum</w:t>
      </w:r>
      <w:r w:rsidR="008E765F">
        <w:t>, a place of worship</w:t>
      </w:r>
      <w:r w:rsidR="000847D4">
        <w:t xml:space="preserve"> and experience a theatre performance to ensure that they are inspired and</w:t>
      </w:r>
      <w:r w:rsidR="000847D4">
        <w:rPr>
          <w:rFonts w:cs="Arial"/>
          <w:color w:val="0B0C0C"/>
          <w:sz w:val="24"/>
          <w:szCs w:val="24"/>
          <w:shd w:val="clear" w:color="auto" w:fill="FFFFFF"/>
        </w:rPr>
        <w:t xml:space="preserve"> taken on a learning journey of discovery into thoughts, ideas and experiences beyond their perceived abilities.</w:t>
      </w:r>
    </w:p>
    <w:p w:rsidR="003C197D" w:rsidRDefault="0043446A" w:rsidP="006E52AE">
      <w:pPr>
        <w:jc w:val="both"/>
        <w:rPr>
          <w:rFonts w:cs="Arial"/>
          <w:color w:val="0B0C0C"/>
          <w:sz w:val="24"/>
          <w:szCs w:val="24"/>
          <w:shd w:val="clear" w:color="auto" w:fill="FFFFFF"/>
        </w:rPr>
      </w:pPr>
      <w:r>
        <w:rPr>
          <w:rFonts w:cs="Arial"/>
          <w:color w:val="0B0C0C"/>
          <w:sz w:val="24"/>
          <w:szCs w:val="24"/>
          <w:shd w:val="clear" w:color="auto" w:fill="FFFFFF"/>
        </w:rPr>
        <w:t xml:space="preserve">Monitoring and Evaluating Curricular Impact </w:t>
      </w:r>
    </w:p>
    <w:p w:rsidR="000847D4" w:rsidRDefault="0043446A" w:rsidP="006E52AE">
      <w:pPr>
        <w:jc w:val="both"/>
      </w:pPr>
      <w:r>
        <w:rPr>
          <w:rFonts w:cs="Arial"/>
          <w:color w:val="0B0C0C"/>
          <w:sz w:val="24"/>
          <w:szCs w:val="24"/>
          <w:shd w:val="clear" w:color="auto" w:fill="FFFFFF"/>
        </w:rPr>
        <w:t xml:space="preserve">Our curriculum is monitored and evaluated to ensure that is fit for purpose and sufficiently flexible to capture the learning needs of all our </w:t>
      </w:r>
      <w:r w:rsidR="00572AD6">
        <w:rPr>
          <w:rFonts w:cs="Arial"/>
          <w:color w:val="0B0C0C"/>
          <w:sz w:val="24"/>
          <w:szCs w:val="24"/>
          <w:shd w:val="clear" w:color="auto" w:fill="FFFFFF"/>
        </w:rPr>
        <w:t>learner</w:t>
      </w:r>
      <w:r>
        <w:rPr>
          <w:rFonts w:cs="Arial"/>
          <w:color w:val="0B0C0C"/>
          <w:sz w:val="24"/>
          <w:szCs w:val="24"/>
          <w:shd w:val="clear" w:color="auto" w:fill="FFFFFF"/>
        </w:rPr>
        <w:t>s and to maximum outcomes for our learner.</w:t>
      </w:r>
      <w:r>
        <w:t xml:space="preserve"> </w:t>
      </w:r>
    </w:p>
    <w:p w:rsidR="00AE2A6F" w:rsidRDefault="00AE2A6F" w:rsidP="006E52AE">
      <w:pPr>
        <w:jc w:val="both"/>
      </w:pPr>
      <w:r>
        <w:t>All teaching staff are curriculum leaders for an area of study and are required to develop and monitor the curriculum as follows:</w:t>
      </w:r>
    </w:p>
    <w:p w:rsidR="009424EA" w:rsidRDefault="00F95D1C" w:rsidP="009424EA">
      <w:r>
        <w:rPr>
          <w:noProof/>
          <w:lang w:val="en-US"/>
        </w:rPr>
        <w:drawing>
          <wp:inline distT="0" distB="0" distL="0" distR="0" wp14:anchorId="50FDAAD7" wp14:editId="2E8FD359">
            <wp:extent cx="5731510" cy="3662864"/>
            <wp:effectExtent l="0" t="38100" r="0" b="10922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E2A6F" w:rsidRDefault="00AE2A6F" w:rsidP="009424EA"/>
    <w:p w:rsidR="00AE2A6F" w:rsidRDefault="00AE2A6F" w:rsidP="009424EA">
      <w:pPr>
        <w:sectPr w:rsidR="00AE2A6F">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pPr>
      <w:r>
        <w:t>They are also expected to moderate learner’s work; consult with learner’s and analyse progression and value added data – See Assessment Policy</w:t>
      </w:r>
    </w:p>
    <w:tbl>
      <w:tblPr>
        <w:tblW w:w="15645" w:type="dxa"/>
        <w:tblInd w:w="-601" w:type="dxa"/>
        <w:tblLayout w:type="fixed"/>
        <w:tblLook w:val="04A0" w:firstRow="1" w:lastRow="0" w:firstColumn="1" w:lastColumn="0" w:noHBand="0" w:noVBand="1"/>
      </w:tblPr>
      <w:tblGrid>
        <w:gridCol w:w="2694"/>
        <w:gridCol w:w="364"/>
        <w:gridCol w:w="2456"/>
        <w:gridCol w:w="2456"/>
        <w:gridCol w:w="207"/>
        <w:gridCol w:w="2249"/>
        <w:gridCol w:w="450"/>
        <w:gridCol w:w="1530"/>
        <w:gridCol w:w="477"/>
        <w:gridCol w:w="333"/>
        <w:gridCol w:w="2429"/>
      </w:tblGrid>
      <w:tr w:rsidR="00C122D5" w:rsidTr="00C122D5">
        <w:tc>
          <w:tcPr>
            <w:tcW w:w="15649" w:type="dxa"/>
            <w:gridSpan w:val="11"/>
            <w:tcBorders>
              <w:top w:val="single" w:sz="6" w:space="0" w:color="auto"/>
              <w:left w:val="single" w:sz="6" w:space="0" w:color="auto"/>
              <w:bottom w:val="nil"/>
              <w:right w:val="single" w:sz="6" w:space="0" w:color="auto"/>
            </w:tcBorders>
            <w:hideMark/>
          </w:tcPr>
          <w:p w:rsidR="00C122D5" w:rsidRDefault="00C122D5">
            <w:pPr>
              <w:shd w:val="clear" w:color="auto" w:fill="FFFFFF"/>
              <w:spacing w:after="0" w:line="240" w:lineRule="auto"/>
              <w:jc w:val="both"/>
              <w:textAlignment w:val="baseline"/>
              <w:outlineLvl w:val="2"/>
              <w:rPr>
                <w:rFonts w:ascii="Times New Roman" w:hAnsi="Times New Roman" w:cs="Times New Roman"/>
                <w:b/>
                <w:sz w:val="28"/>
                <w:szCs w:val="28"/>
              </w:rPr>
            </w:pPr>
            <w:r>
              <w:rPr>
                <w:noProof/>
                <w:lang w:val="en-US"/>
              </w:rPr>
              <w:lastRenderedPageBreak/>
              <w:drawing>
                <wp:anchor distT="0" distB="0" distL="114300" distR="114300" simplePos="0" relativeHeight="251686912" behindDoc="0" locked="0" layoutInCell="1" allowOverlap="1" wp14:anchorId="31DE97DD" wp14:editId="4374D67F">
                  <wp:simplePos x="0" y="0"/>
                  <wp:positionH relativeFrom="column">
                    <wp:posOffset>8420735</wp:posOffset>
                  </wp:positionH>
                  <wp:positionV relativeFrom="paragraph">
                    <wp:posOffset>47625</wp:posOffset>
                  </wp:positionV>
                  <wp:extent cx="781050" cy="698500"/>
                  <wp:effectExtent l="0" t="0" r="0" b="6350"/>
                  <wp:wrapNone/>
                  <wp:docPr id="28" name="Picture 28"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logo"/>
                          <pic:cNvPicPr>
                            <a:picLocks noChangeAspect="1" noChangeArrowheads="1"/>
                          </pic:cNvPicPr>
                        </pic:nvPicPr>
                        <pic:blipFill>
                          <a:blip r:embed="rId30">
                            <a:extLst>
                              <a:ext uri="{28A0092B-C50C-407E-A947-70E740481C1C}">
                                <a14:useLocalDpi xmlns:a14="http://schemas.microsoft.com/office/drawing/2010/main" val="0"/>
                              </a:ext>
                            </a:extLst>
                          </a:blip>
                          <a:srcRect b="4698"/>
                          <a:stretch>
                            <a:fillRect/>
                          </a:stretch>
                        </pic:blipFill>
                        <pic:spPr bwMode="auto">
                          <a:xfrm>
                            <a:off x="0" y="0"/>
                            <a:ext cx="781050" cy="698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 xml:space="preserve">  </w:t>
            </w:r>
            <w:r w:rsidR="00947846">
              <w:rPr>
                <w:rFonts w:ascii="Times New Roman" w:hAnsi="Times New Roman" w:cs="Times New Roman"/>
                <w:b/>
              </w:rPr>
              <w:t>Appendix 1</w:t>
            </w:r>
            <w:r>
              <w:rPr>
                <w:rFonts w:ascii="Times New Roman" w:hAnsi="Times New Roman" w:cs="Times New Roman"/>
                <w:b/>
              </w:rPr>
              <w:t xml:space="preserve">                                                                                           </w:t>
            </w:r>
            <w:r>
              <w:rPr>
                <w:rFonts w:ascii="Times New Roman" w:hAnsi="Times New Roman" w:cs="Times New Roman"/>
                <w:b/>
                <w:sz w:val="28"/>
                <w:szCs w:val="28"/>
              </w:rPr>
              <w:t>My  Learning Intentions</w:t>
            </w:r>
          </w:p>
        </w:tc>
      </w:tr>
      <w:tr w:rsidR="00C122D5" w:rsidTr="00C122D5">
        <w:trPr>
          <w:trHeight w:val="141"/>
        </w:trPr>
        <w:tc>
          <w:tcPr>
            <w:tcW w:w="3058" w:type="dxa"/>
            <w:gridSpan w:val="2"/>
            <w:tcBorders>
              <w:top w:val="nil"/>
              <w:left w:val="single" w:sz="6" w:space="0" w:color="auto"/>
              <w:bottom w:val="nil"/>
              <w:right w:val="nil"/>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457" w:type="dxa"/>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457" w:type="dxa"/>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457" w:type="dxa"/>
            <w:gridSpan w:val="2"/>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457" w:type="dxa"/>
            <w:gridSpan w:val="3"/>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763" w:type="dxa"/>
            <w:gridSpan w:val="2"/>
            <w:tcBorders>
              <w:top w:val="nil"/>
              <w:left w:val="nil"/>
              <w:bottom w:val="nil"/>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r>
      <w:tr w:rsidR="00C122D5" w:rsidTr="00C122D5">
        <w:trPr>
          <w:trHeight w:val="1656"/>
        </w:trPr>
        <w:tc>
          <w:tcPr>
            <w:tcW w:w="15649" w:type="dxa"/>
            <w:gridSpan w:val="11"/>
            <w:tcBorders>
              <w:top w:val="nil"/>
              <w:left w:val="single" w:sz="6" w:space="0" w:color="auto"/>
              <w:bottom w:val="nil"/>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r>
              <w:rPr>
                <w:rFonts w:ascii="Times New Roman" w:hAnsi="Times New Roman" w:cs="Times New Roman"/>
                <w:b/>
              </w:rPr>
              <w:t xml:space="preserve">Name:   </w:t>
            </w: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Default="00C122D5">
            <w:pPr>
              <w:shd w:val="clear" w:color="auto" w:fill="FFFFFF"/>
              <w:spacing w:after="0" w:line="240" w:lineRule="auto"/>
              <w:jc w:val="both"/>
              <w:textAlignment w:val="baseline"/>
              <w:outlineLvl w:val="2"/>
              <w:rPr>
                <w:rFonts w:ascii="Times New Roman" w:hAnsi="Times New Roman" w:cs="Times New Roman"/>
                <w:b/>
              </w:rPr>
            </w:pPr>
            <w:r>
              <w:rPr>
                <w:rFonts w:ascii="Times New Roman" w:hAnsi="Times New Roman" w:cs="Times New Roman"/>
                <w:b/>
              </w:rPr>
              <w:t xml:space="preserve">Term date:  </w:t>
            </w:r>
          </w:p>
        </w:tc>
      </w:tr>
      <w:tr w:rsidR="00C122D5" w:rsidTr="00C122D5">
        <w:trPr>
          <w:trHeight w:val="80"/>
        </w:trPr>
        <w:tc>
          <w:tcPr>
            <w:tcW w:w="10429" w:type="dxa"/>
            <w:gridSpan w:val="6"/>
            <w:tcBorders>
              <w:top w:val="nil"/>
              <w:left w:val="single" w:sz="6" w:space="0" w:color="auto"/>
              <w:bottom w:val="nil"/>
              <w:right w:val="nil"/>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1980" w:type="dxa"/>
            <w:gridSpan w:val="2"/>
          </w:tcPr>
          <w:p w:rsidR="00C122D5" w:rsidRDefault="00C122D5">
            <w:pPr>
              <w:shd w:val="clear" w:color="auto" w:fill="FFFFFF"/>
              <w:spacing w:after="0" w:line="240" w:lineRule="auto"/>
              <w:jc w:val="both"/>
              <w:textAlignment w:val="baseline"/>
              <w:outlineLvl w:val="2"/>
              <w:rPr>
                <w:rFonts w:ascii="Times New Roman" w:hAnsi="Times New Roman" w:cs="Times New Roman"/>
                <w:b/>
              </w:rPr>
            </w:pPr>
          </w:p>
        </w:tc>
        <w:tc>
          <w:tcPr>
            <w:tcW w:w="3240" w:type="dxa"/>
            <w:gridSpan w:val="3"/>
            <w:tcBorders>
              <w:top w:val="nil"/>
              <w:left w:val="nil"/>
              <w:bottom w:val="nil"/>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r>
      <w:tr w:rsidR="00C122D5" w:rsidTr="00C122D5">
        <w:trPr>
          <w:trHeight w:val="1320"/>
        </w:trPr>
        <w:tc>
          <w:tcPr>
            <w:tcW w:w="2694" w:type="dxa"/>
            <w:vMerge w:val="restart"/>
            <w:tcBorders>
              <w:top w:val="single" w:sz="6" w:space="0" w:color="auto"/>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Default="00C122D5">
            <w:pPr>
              <w:shd w:val="clear" w:color="auto" w:fill="FFFFFF"/>
              <w:spacing w:after="0" w:line="240" w:lineRule="auto"/>
              <w:jc w:val="both"/>
              <w:textAlignment w:val="baseline"/>
              <w:outlineLvl w:val="2"/>
              <w:rPr>
                <w:rFonts w:ascii="Times New Roman" w:hAnsi="Times New Roman" w:cs="Times New Roman"/>
                <w:b/>
              </w:rPr>
            </w:pPr>
            <w:r>
              <w:rPr>
                <w:rFonts w:ascii="Times New Roman" w:hAnsi="Times New Roman" w:cs="Times New Roman"/>
                <w:b/>
              </w:rPr>
              <w:t>Learning Intention 1</w:t>
            </w:r>
          </w:p>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Pr="00D538FB" w:rsidRDefault="00C122D5">
            <w:pPr>
              <w:shd w:val="clear" w:color="auto" w:fill="FFFFFF"/>
              <w:spacing w:after="0" w:line="240" w:lineRule="auto"/>
              <w:jc w:val="both"/>
              <w:textAlignment w:val="baseline"/>
              <w:outlineLvl w:val="2"/>
              <w:rPr>
                <w:rFonts w:ascii="Times New Roman" w:hAnsi="Times New Roman" w:cs="Times New Roman"/>
                <w:sz w:val="16"/>
                <w:szCs w:val="16"/>
              </w:rPr>
            </w:pPr>
            <w:r>
              <w:rPr>
                <w:rFonts w:ascii="Times New Roman" w:hAnsi="Times New Roman" w:cs="Times New Roman"/>
                <w:b/>
              </w:rPr>
              <w:t xml:space="preserve">Personal Development e.g. </w:t>
            </w:r>
            <w:r w:rsidRPr="00D538FB">
              <w:rPr>
                <w:rFonts w:ascii="Times New Roman" w:hAnsi="Times New Roman" w:cs="Times New Roman"/>
                <w:b/>
                <w:sz w:val="16"/>
                <w:szCs w:val="16"/>
              </w:rPr>
              <w:t>Independence/behaviour/health/emotional well-being</w:t>
            </w: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D538FB" w:rsidRDefault="00D538FB">
            <w:pPr>
              <w:shd w:val="clear" w:color="auto" w:fill="FFFFFF"/>
              <w:spacing w:after="0" w:line="240" w:lineRule="auto"/>
              <w:jc w:val="both"/>
              <w:textAlignment w:val="baseline"/>
              <w:outlineLvl w:val="2"/>
              <w:rPr>
                <w:rFonts w:ascii="Times New Roman" w:hAnsi="Times New Roman" w:cs="Times New Roman"/>
              </w:rPr>
            </w:pPr>
            <w:r>
              <w:rPr>
                <w:rFonts w:ascii="Times New Roman" w:hAnsi="Times New Roman" w:cs="Times New Roman"/>
              </w:rPr>
              <w:t>CURRENT STRENGTHS:</w:t>
            </w: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821" w:type="dxa"/>
            <w:gridSpan w:val="2"/>
            <w:tcBorders>
              <w:top w:val="single" w:sz="6" w:space="0" w:color="auto"/>
              <w:left w:val="single" w:sz="6" w:space="0" w:color="auto"/>
              <w:bottom w:val="nil"/>
              <w:right w:val="single" w:sz="6" w:space="0" w:color="auto"/>
            </w:tcBorders>
            <w:hideMark/>
          </w:tcPr>
          <w:p w:rsidR="00C122D5" w:rsidRDefault="00C122D5">
            <w:pPr>
              <w:shd w:val="clear" w:color="auto" w:fill="FFFFFF"/>
              <w:spacing w:after="0" w:line="240" w:lineRule="auto"/>
              <w:jc w:val="both"/>
              <w:textAlignment w:val="baseline"/>
              <w:outlineLvl w:val="2"/>
              <w:rPr>
                <w:rFonts w:ascii="Times New Roman" w:hAnsi="Times New Roman" w:cs="Times New Roman"/>
                <w:b/>
              </w:rPr>
            </w:pPr>
            <w:r>
              <w:rPr>
                <w:rFonts w:ascii="Times New Roman" w:hAnsi="Times New Roman" w:cs="Times New Roman"/>
                <w:b/>
              </w:rPr>
              <w:t>Why?</w:t>
            </w:r>
          </w:p>
        </w:tc>
        <w:tc>
          <w:tcPr>
            <w:tcW w:w="2664" w:type="dxa"/>
            <w:gridSpan w:val="2"/>
            <w:tcBorders>
              <w:top w:val="single" w:sz="6" w:space="0" w:color="auto"/>
              <w:left w:val="single" w:sz="6" w:space="0" w:color="auto"/>
              <w:bottom w:val="nil"/>
              <w:right w:val="single" w:sz="6" w:space="0" w:color="auto"/>
            </w:tcBorders>
            <w:hideMark/>
          </w:tcPr>
          <w:p w:rsidR="00C122D5" w:rsidRDefault="00C122D5">
            <w:pPr>
              <w:shd w:val="clear" w:color="auto" w:fill="FFFFFF"/>
              <w:spacing w:after="0" w:line="240" w:lineRule="auto"/>
              <w:jc w:val="both"/>
              <w:textAlignment w:val="baseline"/>
              <w:outlineLvl w:val="2"/>
              <w:rPr>
                <w:rFonts w:ascii="Times New Roman" w:hAnsi="Times New Roman" w:cs="Times New Roman"/>
                <w:b/>
              </w:rPr>
            </w:pPr>
            <w:r>
              <w:rPr>
                <w:rFonts w:ascii="Times New Roman" w:hAnsi="Times New Roman" w:cs="Times New Roman"/>
                <w:b/>
              </w:rPr>
              <w:t>How others will help me? (include parents/carers/friends/ professionals/other adults)</w:t>
            </w:r>
          </w:p>
        </w:tc>
        <w:tc>
          <w:tcPr>
            <w:tcW w:w="2700" w:type="dxa"/>
            <w:gridSpan w:val="2"/>
            <w:tcBorders>
              <w:top w:val="single" w:sz="6" w:space="0" w:color="auto"/>
              <w:left w:val="single" w:sz="6" w:space="0" w:color="auto"/>
              <w:bottom w:val="nil"/>
              <w:right w:val="single" w:sz="6" w:space="0" w:color="auto"/>
            </w:tcBorders>
            <w:hideMark/>
          </w:tcPr>
          <w:p w:rsidR="00C122D5" w:rsidRDefault="00C122D5">
            <w:pPr>
              <w:shd w:val="clear" w:color="auto" w:fill="FFFFFF"/>
              <w:spacing w:after="0" w:line="240" w:lineRule="auto"/>
              <w:jc w:val="both"/>
              <w:textAlignment w:val="baseline"/>
              <w:outlineLvl w:val="2"/>
              <w:rPr>
                <w:rFonts w:ascii="Times New Roman" w:hAnsi="Times New Roman" w:cs="Times New Roman"/>
                <w:b/>
              </w:rPr>
            </w:pPr>
            <w:r>
              <w:rPr>
                <w:rFonts w:ascii="Times New Roman" w:hAnsi="Times New Roman" w:cs="Times New Roman"/>
                <w:b/>
              </w:rPr>
              <w:t>How will I help myself? (include strategies for home and school)</w:t>
            </w:r>
          </w:p>
        </w:tc>
        <w:tc>
          <w:tcPr>
            <w:tcW w:w="2340" w:type="dxa"/>
            <w:gridSpan w:val="3"/>
            <w:tcBorders>
              <w:top w:val="single" w:sz="6" w:space="0" w:color="auto"/>
              <w:left w:val="single" w:sz="6" w:space="0" w:color="auto"/>
              <w:bottom w:val="nil"/>
              <w:right w:val="single" w:sz="6" w:space="0" w:color="auto"/>
            </w:tcBorders>
            <w:hideMark/>
          </w:tcPr>
          <w:p w:rsidR="00C122D5" w:rsidRDefault="00C122D5">
            <w:pPr>
              <w:shd w:val="clear" w:color="auto" w:fill="FFFFFF"/>
              <w:spacing w:after="0" w:line="240" w:lineRule="auto"/>
              <w:jc w:val="both"/>
              <w:textAlignment w:val="baseline"/>
              <w:outlineLvl w:val="2"/>
              <w:rPr>
                <w:rFonts w:ascii="Times New Roman" w:hAnsi="Times New Roman" w:cs="Times New Roman"/>
                <w:b/>
              </w:rPr>
            </w:pPr>
            <w:r>
              <w:rPr>
                <w:rFonts w:ascii="Times New Roman" w:hAnsi="Times New Roman" w:cs="Times New Roman"/>
                <w:b/>
              </w:rPr>
              <w:t>I know I have met my target when I have …</w:t>
            </w:r>
          </w:p>
        </w:tc>
        <w:tc>
          <w:tcPr>
            <w:tcW w:w="2430" w:type="dxa"/>
            <w:tcBorders>
              <w:top w:val="single" w:sz="6" w:space="0" w:color="auto"/>
              <w:left w:val="single" w:sz="6" w:space="0" w:color="auto"/>
              <w:bottom w:val="nil"/>
              <w:right w:val="single" w:sz="6" w:space="0" w:color="auto"/>
            </w:tcBorders>
            <w:hideMark/>
          </w:tcPr>
          <w:p w:rsidR="00C122D5" w:rsidRDefault="00C122D5">
            <w:pPr>
              <w:shd w:val="clear" w:color="auto" w:fill="FFFFFF"/>
              <w:spacing w:after="0" w:line="240" w:lineRule="auto"/>
              <w:jc w:val="both"/>
              <w:textAlignment w:val="baseline"/>
              <w:outlineLvl w:val="2"/>
              <w:rPr>
                <w:rFonts w:ascii="Times New Roman" w:hAnsi="Times New Roman" w:cs="Times New Roman"/>
                <w:b/>
              </w:rPr>
            </w:pPr>
            <w:r>
              <w:rPr>
                <w:rFonts w:ascii="Times New Roman" w:hAnsi="Times New Roman" w:cs="Times New Roman"/>
                <w:b/>
              </w:rPr>
              <w:t>Feedback (from parent/carer/child/professional during the learning conversation)</w:t>
            </w:r>
          </w:p>
        </w:tc>
      </w:tr>
      <w:tr w:rsidR="00C122D5" w:rsidTr="00C122D5">
        <w:trPr>
          <w:trHeight w:val="61"/>
        </w:trPr>
        <w:tc>
          <w:tcPr>
            <w:tcW w:w="300" w:type="dxa"/>
            <w:vMerge/>
            <w:tcBorders>
              <w:top w:val="single" w:sz="6" w:space="0" w:color="auto"/>
              <w:left w:val="single" w:sz="6" w:space="0" w:color="auto"/>
              <w:bottom w:val="single" w:sz="6" w:space="0" w:color="auto"/>
              <w:right w:val="single" w:sz="6" w:space="0" w:color="auto"/>
            </w:tcBorders>
            <w:vAlign w:val="center"/>
            <w:hideMark/>
          </w:tcPr>
          <w:p w:rsidR="00C122D5" w:rsidRDefault="00C122D5">
            <w:pPr>
              <w:spacing w:after="0" w:line="240" w:lineRule="auto"/>
              <w:rPr>
                <w:rFonts w:ascii="Times New Roman" w:hAnsi="Times New Roman" w:cs="Times New Roman"/>
              </w:rPr>
            </w:pPr>
          </w:p>
        </w:tc>
        <w:tc>
          <w:tcPr>
            <w:tcW w:w="2821" w:type="dxa"/>
            <w:gridSpan w:val="2"/>
            <w:tcBorders>
              <w:top w:val="nil"/>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664" w:type="dxa"/>
            <w:gridSpan w:val="2"/>
            <w:tcBorders>
              <w:top w:val="nil"/>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700" w:type="dxa"/>
            <w:gridSpan w:val="2"/>
            <w:tcBorders>
              <w:top w:val="nil"/>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340" w:type="dxa"/>
            <w:gridSpan w:val="3"/>
            <w:tcBorders>
              <w:top w:val="nil"/>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430" w:type="dxa"/>
            <w:tcBorders>
              <w:top w:val="nil"/>
              <w:left w:val="single" w:sz="6" w:space="0" w:color="auto"/>
              <w:bottom w:val="single" w:sz="6" w:space="0" w:color="auto"/>
              <w:right w:val="single" w:sz="6" w:space="0" w:color="auto"/>
            </w:tcBorders>
            <w:hideMark/>
          </w:tcPr>
          <w:p w:rsidR="00C122D5" w:rsidRDefault="00C122D5">
            <w:pPr>
              <w:shd w:val="clear" w:color="auto" w:fill="FFFFFF"/>
              <w:spacing w:after="0" w:line="240" w:lineRule="auto"/>
              <w:jc w:val="both"/>
              <w:textAlignment w:val="baseline"/>
              <w:outlineLvl w:val="2"/>
              <w:rPr>
                <w:rFonts w:ascii="Times New Roman" w:hAnsi="Times New Roman" w:cs="Times New Roman"/>
              </w:rPr>
            </w:pPr>
            <w:r>
              <w:rPr>
                <w:rFonts w:ascii="Times New Roman" w:hAnsi="Times New Roman" w:cs="Times New Roman"/>
              </w:rPr>
              <w:t xml:space="preserve"> </w:t>
            </w:r>
          </w:p>
        </w:tc>
      </w:tr>
      <w:tr w:rsidR="00C122D5" w:rsidTr="00C122D5">
        <w:trPr>
          <w:trHeight w:val="100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C122D5" w:rsidRDefault="00C122D5">
            <w:pPr>
              <w:spacing w:after="0" w:line="240" w:lineRule="auto"/>
              <w:rPr>
                <w:rFonts w:ascii="Times New Roman" w:hAnsi="Times New Roman" w:cs="Times New Roman"/>
              </w:rPr>
            </w:pPr>
          </w:p>
        </w:tc>
        <w:tc>
          <w:tcPr>
            <w:tcW w:w="2821" w:type="dxa"/>
            <w:gridSpan w:val="2"/>
            <w:tcBorders>
              <w:top w:val="single" w:sz="6" w:space="0" w:color="auto"/>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664" w:type="dxa"/>
            <w:gridSpan w:val="2"/>
            <w:tcBorders>
              <w:top w:val="single" w:sz="6" w:space="0" w:color="auto"/>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700" w:type="dxa"/>
            <w:gridSpan w:val="2"/>
            <w:tcBorders>
              <w:top w:val="single" w:sz="6" w:space="0" w:color="auto"/>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340" w:type="dxa"/>
            <w:gridSpan w:val="3"/>
            <w:tcBorders>
              <w:top w:val="single" w:sz="6" w:space="0" w:color="auto"/>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430" w:type="dxa"/>
            <w:vMerge w:val="restart"/>
            <w:tcBorders>
              <w:top w:val="single" w:sz="6" w:space="0" w:color="auto"/>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r>
      <w:tr w:rsidR="00C122D5" w:rsidTr="00C122D5">
        <w:trPr>
          <w:trHeight w:val="6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C122D5" w:rsidRDefault="00C122D5">
            <w:pPr>
              <w:spacing w:after="0" w:line="240" w:lineRule="auto"/>
              <w:rPr>
                <w:rFonts w:ascii="Times New Roman" w:hAnsi="Times New Roman" w:cs="Times New Roman"/>
              </w:rPr>
            </w:pPr>
          </w:p>
        </w:tc>
        <w:tc>
          <w:tcPr>
            <w:tcW w:w="2821" w:type="dxa"/>
            <w:gridSpan w:val="2"/>
            <w:tcBorders>
              <w:top w:val="single" w:sz="6" w:space="0" w:color="auto"/>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b/>
              </w:rPr>
            </w:pPr>
            <w:r>
              <w:rPr>
                <w:rFonts w:ascii="Times New Roman" w:hAnsi="Times New Roman" w:cs="Times New Roman"/>
                <w:b/>
              </w:rPr>
              <w:t>Achieved/</w:t>
            </w:r>
          </w:p>
          <w:p w:rsidR="00C122D5" w:rsidRDefault="00C122D5">
            <w:pPr>
              <w:shd w:val="clear" w:color="auto" w:fill="FFFFFF"/>
              <w:spacing w:after="0" w:line="240" w:lineRule="auto"/>
              <w:jc w:val="both"/>
              <w:textAlignment w:val="baseline"/>
              <w:outlineLvl w:val="2"/>
              <w:rPr>
                <w:rFonts w:ascii="Times New Roman" w:hAnsi="Times New Roman" w:cs="Times New Roman"/>
                <w:b/>
              </w:rPr>
            </w:pPr>
            <w:r>
              <w:rPr>
                <w:rFonts w:ascii="Times New Roman" w:hAnsi="Times New Roman" w:cs="Times New Roman"/>
                <w:b/>
              </w:rPr>
              <w:t>progress made</w:t>
            </w:r>
          </w:p>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Default="00C122D5">
            <w:pPr>
              <w:shd w:val="clear" w:color="auto" w:fill="FFFFFF"/>
              <w:spacing w:after="0" w:line="240" w:lineRule="auto"/>
              <w:jc w:val="both"/>
              <w:textAlignment w:val="baseline"/>
              <w:outlineLvl w:val="2"/>
              <w:rPr>
                <w:rFonts w:ascii="Times New Roman" w:hAnsi="Times New Roman" w:cs="Times New Roman"/>
                <w:b/>
              </w:rPr>
            </w:pPr>
          </w:p>
        </w:tc>
        <w:tc>
          <w:tcPr>
            <w:tcW w:w="7704" w:type="dxa"/>
            <w:gridSpan w:val="7"/>
            <w:tcBorders>
              <w:top w:val="single" w:sz="6" w:space="0" w:color="auto"/>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b/>
              </w:rPr>
            </w:pPr>
            <w:r>
              <w:rPr>
                <w:rFonts w:ascii="Times New Roman" w:hAnsi="Times New Roman" w:cs="Times New Roman"/>
                <w:b/>
              </w:rPr>
              <w:t>Review/ comments</w:t>
            </w:r>
          </w:p>
        </w:tc>
        <w:tc>
          <w:tcPr>
            <w:tcW w:w="2430" w:type="dxa"/>
            <w:vMerge/>
            <w:tcBorders>
              <w:top w:val="single" w:sz="6" w:space="0" w:color="auto"/>
              <w:left w:val="single" w:sz="6" w:space="0" w:color="auto"/>
              <w:bottom w:val="single" w:sz="6" w:space="0" w:color="auto"/>
              <w:right w:val="single" w:sz="6" w:space="0" w:color="auto"/>
            </w:tcBorders>
            <w:vAlign w:val="center"/>
            <w:hideMark/>
          </w:tcPr>
          <w:p w:rsidR="00C122D5" w:rsidRDefault="00C122D5">
            <w:pPr>
              <w:spacing w:after="0" w:line="240" w:lineRule="auto"/>
              <w:rPr>
                <w:rFonts w:ascii="Times New Roman" w:hAnsi="Times New Roman" w:cs="Times New Roman"/>
              </w:rPr>
            </w:pPr>
          </w:p>
        </w:tc>
      </w:tr>
    </w:tbl>
    <w:p w:rsidR="00E7034D" w:rsidRDefault="00E7034D">
      <w:pPr>
        <w:shd w:val="clear" w:color="auto" w:fill="FFFFFF"/>
        <w:spacing w:after="0" w:line="240" w:lineRule="auto"/>
        <w:jc w:val="both"/>
        <w:textAlignment w:val="baseline"/>
        <w:outlineLvl w:val="2"/>
      </w:pPr>
    </w:p>
    <w:tbl>
      <w:tblPr>
        <w:tblW w:w="15645" w:type="dxa"/>
        <w:tblInd w:w="-601" w:type="dxa"/>
        <w:tblLayout w:type="fixed"/>
        <w:tblLook w:val="04A0" w:firstRow="1" w:lastRow="0" w:firstColumn="1" w:lastColumn="0" w:noHBand="0" w:noVBand="1"/>
      </w:tblPr>
      <w:tblGrid>
        <w:gridCol w:w="2694"/>
        <w:gridCol w:w="2821"/>
        <w:gridCol w:w="2663"/>
        <w:gridCol w:w="2699"/>
        <w:gridCol w:w="2339"/>
        <w:gridCol w:w="2429"/>
      </w:tblGrid>
      <w:tr w:rsidR="00C122D5" w:rsidTr="00C122D5">
        <w:trPr>
          <w:trHeight w:val="1320"/>
        </w:trPr>
        <w:tc>
          <w:tcPr>
            <w:tcW w:w="2694" w:type="dxa"/>
            <w:vMerge w:val="restart"/>
            <w:tcBorders>
              <w:top w:val="single" w:sz="6" w:space="0" w:color="auto"/>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Default="00C122D5">
            <w:pPr>
              <w:shd w:val="clear" w:color="auto" w:fill="FFFFFF"/>
              <w:spacing w:after="0" w:line="240" w:lineRule="auto"/>
              <w:jc w:val="both"/>
              <w:textAlignment w:val="baseline"/>
              <w:outlineLvl w:val="2"/>
              <w:rPr>
                <w:rFonts w:ascii="Times New Roman" w:hAnsi="Times New Roman" w:cs="Times New Roman"/>
                <w:b/>
              </w:rPr>
            </w:pPr>
            <w:r>
              <w:rPr>
                <w:rFonts w:ascii="Times New Roman" w:hAnsi="Times New Roman" w:cs="Times New Roman"/>
                <w:b/>
              </w:rPr>
              <w:t>Learning Intention 2</w:t>
            </w:r>
          </w:p>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Default="00C122D5">
            <w:pPr>
              <w:shd w:val="clear" w:color="auto" w:fill="FFFFFF"/>
              <w:spacing w:after="0" w:line="240" w:lineRule="auto"/>
              <w:jc w:val="both"/>
              <w:textAlignment w:val="baseline"/>
              <w:outlineLvl w:val="2"/>
              <w:rPr>
                <w:rFonts w:ascii="Times New Roman" w:hAnsi="Times New Roman" w:cs="Times New Roman"/>
                <w:b/>
                <w:sz w:val="16"/>
                <w:szCs w:val="16"/>
              </w:rPr>
            </w:pPr>
            <w:r>
              <w:rPr>
                <w:rFonts w:ascii="Times New Roman" w:hAnsi="Times New Roman" w:cs="Times New Roman"/>
                <w:b/>
              </w:rPr>
              <w:t xml:space="preserve">Employability skills e.g. </w:t>
            </w:r>
            <w:r w:rsidRPr="00D538FB">
              <w:rPr>
                <w:rFonts w:ascii="Times New Roman" w:hAnsi="Times New Roman" w:cs="Times New Roman"/>
                <w:b/>
                <w:sz w:val="16"/>
                <w:szCs w:val="16"/>
              </w:rPr>
              <w:t>team work, appearance, behaviour</w:t>
            </w:r>
          </w:p>
          <w:p w:rsidR="00D538FB" w:rsidRDefault="00D538FB">
            <w:pPr>
              <w:shd w:val="clear" w:color="auto" w:fill="FFFFFF"/>
              <w:spacing w:after="0" w:line="240" w:lineRule="auto"/>
              <w:jc w:val="both"/>
              <w:textAlignment w:val="baseline"/>
              <w:outlineLvl w:val="2"/>
              <w:rPr>
                <w:rFonts w:ascii="Times New Roman" w:hAnsi="Times New Roman" w:cs="Times New Roman"/>
                <w:b/>
                <w:sz w:val="16"/>
                <w:szCs w:val="16"/>
              </w:rPr>
            </w:pPr>
          </w:p>
          <w:p w:rsidR="00D538FB" w:rsidRDefault="001F443D">
            <w:pPr>
              <w:shd w:val="clear" w:color="auto" w:fill="FFFFFF"/>
              <w:spacing w:after="0" w:line="240" w:lineRule="auto"/>
              <w:jc w:val="both"/>
              <w:textAlignment w:val="baseline"/>
              <w:outlineLvl w:val="2"/>
              <w:rPr>
                <w:rFonts w:ascii="Times New Roman" w:hAnsi="Times New Roman" w:cs="Times New Roman"/>
              </w:rPr>
            </w:pPr>
            <w:r>
              <w:rPr>
                <w:rFonts w:ascii="Times New Roman" w:hAnsi="Times New Roman" w:cs="Times New Roman"/>
              </w:rPr>
              <w:t>CURRENT STRENGTHS:</w:t>
            </w:r>
          </w:p>
        </w:tc>
        <w:tc>
          <w:tcPr>
            <w:tcW w:w="2821" w:type="dxa"/>
            <w:tcBorders>
              <w:top w:val="single" w:sz="6" w:space="0" w:color="auto"/>
              <w:left w:val="single" w:sz="6" w:space="0" w:color="auto"/>
              <w:bottom w:val="nil"/>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Default="00C122D5">
            <w:pPr>
              <w:shd w:val="clear" w:color="auto" w:fill="FFFFFF"/>
              <w:spacing w:after="0" w:line="240" w:lineRule="auto"/>
              <w:jc w:val="both"/>
              <w:textAlignment w:val="baseline"/>
              <w:outlineLvl w:val="2"/>
              <w:rPr>
                <w:rFonts w:ascii="Times New Roman" w:hAnsi="Times New Roman" w:cs="Times New Roman"/>
                <w:b/>
              </w:rPr>
            </w:pPr>
            <w:r>
              <w:rPr>
                <w:rFonts w:ascii="Times New Roman" w:hAnsi="Times New Roman" w:cs="Times New Roman"/>
                <w:b/>
              </w:rPr>
              <w:t>Why?</w:t>
            </w:r>
          </w:p>
        </w:tc>
        <w:tc>
          <w:tcPr>
            <w:tcW w:w="2664" w:type="dxa"/>
            <w:tcBorders>
              <w:top w:val="single" w:sz="6" w:space="0" w:color="auto"/>
              <w:left w:val="single" w:sz="6" w:space="0" w:color="auto"/>
              <w:bottom w:val="nil"/>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Default="00C122D5">
            <w:pPr>
              <w:shd w:val="clear" w:color="auto" w:fill="FFFFFF"/>
              <w:spacing w:after="0" w:line="240" w:lineRule="auto"/>
              <w:jc w:val="both"/>
              <w:textAlignment w:val="baseline"/>
              <w:outlineLvl w:val="2"/>
              <w:rPr>
                <w:rFonts w:ascii="Times New Roman" w:hAnsi="Times New Roman" w:cs="Times New Roman"/>
                <w:b/>
              </w:rPr>
            </w:pPr>
            <w:r>
              <w:rPr>
                <w:rFonts w:ascii="Times New Roman" w:hAnsi="Times New Roman" w:cs="Times New Roman"/>
                <w:b/>
              </w:rPr>
              <w:t>How others will help me? (include parents/carers/friends/ professionals/other adults)</w:t>
            </w:r>
          </w:p>
        </w:tc>
        <w:tc>
          <w:tcPr>
            <w:tcW w:w="2700" w:type="dxa"/>
            <w:tcBorders>
              <w:top w:val="single" w:sz="6" w:space="0" w:color="auto"/>
              <w:left w:val="single" w:sz="6" w:space="0" w:color="auto"/>
              <w:bottom w:val="nil"/>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Default="00C122D5">
            <w:pPr>
              <w:shd w:val="clear" w:color="auto" w:fill="FFFFFF"/>
              <w:spacing w:after="0" w:line="240" w:lineRule="auto"/>
              <w:jc w:val="both"/>
              <w:textAlignment w:val="baseline"/>
              <w:outlineLvl w:val="2"/>
              <w:rPr>
                <w:rFonts w:ascii="Times New Roman" w:hAnsi="Times New Roman" w:cs="Times New Roman"/>
                <w:b/>
              </w:rPr>
            </w:pPr>
            <w:r>
              <w:rPr>
                <w:rFonts w:ascii="Times New Roman" w:hAnsi="Times New Roman" w:cs="Times New Roman"/>
                <w:b/>
              </w:rPr>
              <w:t>How will I help myself? (include strategies for home and school)</w:t>
            </w:r>
          </w:p>
        </w:tc>
        <w:tc>
          <w:tcPr>
            <w:tcW w:w="2340" w:type="dxa"/>
            <w:tcBorders>
              <w:top w:val="single" w:sz="6" w:space="0" w:color="auto"/>
              <w:left w:val="single" w:sz="6" w:space="0" w:color="auto"/>
              <w:bottom w:val="nil"/>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Default="00C122D5">
            <w:pPr>
              <w:shd w:val="clear" w:color="auto" w:fill="FFFFFF"/>
              <w:spacing w:after="0" w:line="240" w:lineRule="auto"/>
              <w:jc w:val="both"/>
              <w:textAlignment w:val="baseline"/>
              <w:outlineLvl w:val="2"/>
              <w:rPr>
                <w:rFonts w:ascii="Times New Roman" w:hAnsi="Times New Roman" w:cs="Times New Roman"/>
                <w:b/>
              </w:rPr>
            </w:pPr>
            <w:r>
              <w:rPr>
                <w:rFonts w:ascii="Times New Roman" w:hAnsi="Times New Roman" w:cs="Times New Roman"/>
                <w:b/>
              </w:rPr>
              <w:t>I know I have met my target when I have …</w:t>
            </w:r>
          </w:p>
        </w:tc>
        <w:tc>
          <w:tcPr>
            <w:tcW w:w="2430" w:type="dxa"/>
            <w:tcBorders>
              <w:top w:val="single" w:sz="6" w:space="0" w:color="auto"/>
              <w:left w:val="single" w:sz="6" w:space="0" w:color="auto"/>
              <w:bottom w:val="nil"/>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Default="00C122D5">
            <w:pPr>
              <w:shd w:val="clear" w:color="auto" w:fill="FFFFFF"/>
              <w:spacing w:after="0" w:line="240" w:lineRule="auto"/>
              <w:jc w:val="both"/>
              <w:textAlignment w:val="baseline"/>
              <w:outlineLvl w:val="2"/>
              <w:rPr>
                <w:rFonts w:ascii="Times New Roman" w:hAnsi="Times New Roman" w:cs="Times New Roman"/>
                <w:b/>
              </w:rPr>
            </w:pPr>
            <w:r>
              <w:rPr>
                <w:rFonts w:ascii="Times New Roman" w:hAnsi="Times New Roman" w:cs="Times New Roman"/>
                <w:b/>
              </w:rPr>
              <w:t>Feedback (from parent/carer/child/professional during the learning conversation)</w:t>
            </w:r>
          </w:p>
        </w:tc>
      </w:tr>
      <w:tr w:rsidR="00C122D5" w:rsidTr="00C122D5">
        <w:trPr>
          <w:trHeight w:val="61"/>
        </w:trPr>
        <w:tc>
          <w:tcPr>
            <w:tcW w:w="2694" w:type="dxa"/>
            <w:vMerge/>
            <w:tcBorders>
              <w:top w:val="single" w:sz="6" w:space="0" w:color="auto"/>
              <w:left w:val="single" w:sz="6" w:space="0" w:color="auto"/>
              <w:bottom w:val="single" w:sz="6" w:space="0" w:color="auto"/>
              <w:right w:val="single" w:sz="6" w:space="0" w:color="auto"/>
            </w:tcBorders>
            <w:vAlign w:val="center"/>
            <w:hideMark/>
          </w:tcPr>
          <w:p w:rsidR="00C122D5" w:rsidRDefault="00C122D5">
            <w:pPr>
              <w:spacing w:after="0" w:line="240" w:lineRule="auto"/>
              <w:rPr>
                <w:rFonts w:ascii="Times New Roman" w:hAnsi="Times New Roman" w:cs="Times New Roman"/>
              </w:rPr>
            </w:pPr>
          </w:p>
        </w:tc>
        <w:tc>
          <w:tcPr>
            <w:tcW w:w="2821" w:type="dxa"/>
            <w:tcBorders>
              <w:top w:val="nil"/>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664" w:type="dxa"/>
            <w:tcBorders>
              <w:top w:val="nil"/>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700" w:type="dxa"/>
            <w:tcBorders>
              <w:top w:val="nil"/>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340" w:type="dxa"/>
            <w:tcBorders>
              <w:top w:val="nil"/>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430" w:type="dxa"/>
            <w:tcBorders>
              <w:top w:val="nil"/>
              <w:left w:val="single" w:sz="6" w:space="0" w:color="auto"/>
              <w:bottom w:val="single" w:sz="6" w:space="0" w:color="auto"/>
              <w:right w:val="single" w:sz="6" w:space="0" w:color="auto"/>
            </w:tcBorders>
            <w:hideMark/>
          </w:tcPr>
          <w:p w:rsidR="00C122D5" w:rsidRDefault="00C122D5">
            <w:pPr>
              <w:shd w:val="clear" w:color="auto" w:fill="FFFFFF"/>
              <w:spacing w:after="0" w:line="240" w:lineRule="auto"/>
              <w:jc w:val="both"/>
              <w:textAlignment w:val="baseline"/>
              <w:outlineLvl w:val="2"/>
              <w:rPr>
                <w:rFonts w:ascii="Times New Roman" w:hAnsi="Times New Roman" w:cs="Times New Roman"/>
              </w:rPr>
            </w:pPr>
            <w:r>
              <w:rPr>
                <w:rFonts w:ascii="Times New Roman" w:hAnsi="Times New Roman" w:cs="Times New Roman"/>
              </w:rPr>
              <w:t xml:space="preserve"> </w:t>
            </w:r>
          </w:p>
        </w:tc>
      </w:tr>
      <w:tr w:rsidR="00C122D5" w:rsidTr="00C122D5">
        <w:trPr>
          <w:trHeight w:val="1000"/>
        </w:trPr>
        <w:tc>
          <w:tcPr>
            <w:tcW w:w="2694" w:type="dxa"/>
            <w:vMerge/>
            <w:tcBorders>
              <w:top w:val="single" w:sz="6" w:space="0" w:color="auto"/>
              <w:left w:val="single" w:sz="6" w:space="0" w:color="auto"/>
              <w:bottom w:val="single" w:sz="6" w:space="0" w:color="auto"/>
              <w:right w:val="single" w:sz="6" w:space="0" w:color="auto"/>
            </w:tcBorders>
            <w:vAlign w:val="center"/>
            <w:hideMark/>
          </w:tcPr>
          <w:p w:rsidR="00C122D5" w:rsidRDefault="00C122D5">
            <w:pPr>
              <w:spacing w:after="0" w:line="240" w:lineRule="auto"/>
              <w:rPr>
                <w:rFonts w:ascii="Times New Roman" w:hAnsi="Times New Roman" w:cs="Times New Roman"/>
              </w:rPr>
            </w:pPr>
          </w:p>
        </w:tc>
        <w:tc>
          <w:tcPr>
            <w:tcW w:w="2821" w:type="dxa"/>
            <w:tcBorders>
              <w:top w:val="single" w:sz="6" w:space="0" w:color="auto"/>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664" w:type="dxa"/>
            <w:tcBorders>
              <w:top w:val="single" w:sz="6" w:space="0" w:color="auto"/>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c>
          <w:tcPr>
            <w:tcW w:w="2430" w:type="dxa"/>
            <w:vMerge w:val="restart"/>
            <w:tcBorders>
              <w:top w:val="single" w:sz="6" w:space="0" w:color="auto"/>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rPr>
            </w:pPr>
          </w:p>
        </w:tc>
      </w:tr>
      <w:tr w:rsidR="00C122D5" w:rsidTr="00C122D5">
        <w:trPr>
          <w:trHeight w:val="2015"/>
        </w:trPr>
        <w:tc>
          <w:tcPr>
            <w:tcW w:w="2694" w:type="dxa"/>
            <w:vMerge/>
            <w:tcBorders>
              <w:top w:val="single" w:sz="6" w:space="0" w:color="auto"/>
              <w:left w:val="single" w:sz="6" w:space="0" w:color="auto"/>
              <w:bottom w:val="single" w:sz="6" w:space="0" w:color="auto"/>
              <w:right w:val="single" w:sz="6" w:space="0" w:color="auto"/>
            </w:tcBorders>
            <w:vAlign w:val="center"/>
            <w:hideMark/>
          </w:tcPr>
          <w:p w:rsidR="00C122D5" w:rsidRDefault="00C122D5">
            <w:pPr>
              <w:spacing w:after="0" w:line="240" w:lineRule="auto"/>
              <w:rPr>
                <w:rFonts w:ascii="Times New Roman" w:hAnsi="Times New Roman" w:cs="Times New Roman"/>
              </w:rPr>
            </w:pPr>
          </w:p>
        </w:tc>
        <w:tc>
          <w:tcPr>
            <w:tcW w:w="2821" w:type="dxa"/>
            <w:tcBorders>
              <w:top w:val="single" w:sz="6" w:space="0" w:color="auto"/>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Default="00C122D5">
            <w:pPr>
              <w:shd w:val="clear" w:color="auto" w:fill="FFFFFF"/>
              <w:spacing w:after="0" w:line="240" w:lineRule="auto"/>
              <w:jc w:val="both"/>
              <w:textAlignment w:val="baseline"/>
              <w:outlineLvl w:val="2"/>
              <w:rPr>
                <w:rFonts w:ascii="Times New Roman" w:hAnsi="Times New Roman" w:cs="Times New Roman"/>
                <w:b/>
              </w:rPr>
            </w:pPr>
            <w:r>
              <w:rPr>
                <w:rFonts w:ascii="Times New Roman" w:hAnsi="Times New Roman" w:cs="Times New Roman"/>
                <w:b/>
              </w:rPr>
              <w:t>Achieved/</w:t>
            </w:r>
          </w:p>
          <w:p w:rsidR="00C122D5" w:rsidRDefault="00C122D5">
            <w:pPr>
              <w:shd w:val="clear" w:color="auto" w:fill="FFFFFF"/>
              <w:spacing w:after="0" w:line="240" w:lineRule="auto"/>
              <w:jc w:val="both"/>
              <w:textAlignment w:val="baseline"/>
              <w:outlineLvl w:val="2"/>
              <w:rPr>
                <w:rFonts w:ascii="Times New Roman" w:hAnsi="Times New Roman" w:cs="Times New Roman"/>
                <w:b/>
              </w:rPr>
            </w:pPr>
            <w:r>
              <w:rPr>
                <w:rFonts w:ascii="Times New Roman" w:hAnsi="Times New Roman" w:cs="Times New Roman"/>
                <w:b/>
              </w:rPr>
              <w:t>progress made</w:t>
            </w:r>
          </w:p>
        </w:tc>
        <w:tc>
          <w:tcPr>
            <w:tcW w:w="7704" w:type="dxa"/>
            <w:gridSpan w:val="3"/>
            <w:tcBorders>
              <w:top w:val="single" w:sz="6" w:space="0" w:color="auto"/>
              <w:left w:val="single" w:sz="6" w:space="0" w:color="auto"/>
              <w:bottom w:val="single" w:sz="6" w:space="0" w:color="auto"/>
              <w:right w:val="single" w:sz="6" w:space="0" w:color="auto"/>
            </w:tcBorders>
          </w:tcPr>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Default="00C122D5">
            <w:pPr>
              <w:shd w:val="clear" w:color="auto" w:fill="FFFFFF"/>
              <w:spacing w:after="0" w:line="240" w:lineRule="auto"/>
              <w:jc w:val="both"/>
              <w:textAlignment w:val="baseline"/>
              <w:outlineLvl w:val="2"/>
              <w:rPr>
                <w:rFonts w:ascii="Times New Roman" w:hAnsi="Times New Roman" w:cs="Times New Roman"/>
                <w:b/>
              </w:rPr>
            </w:pPr>
            <w:r>
              <w:rPr>
                <w:rFonts w:ascii="Times New Roman" w:hAnsi="Times New Roman" w:cs="Times New Roman"/>
                <w:b/>
              </w:rPr>
              <w:t>Review/ comments</w:t>
            </w:r>
          </w:p>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Default="00C122D5">
            <w:pPr>
              <w:shd w:val="clear" w:color="auto" w:fill="FFFFFF"/>
              <w:spacing w:after="0" w:line="240" w:lineRule="auto"/>
              <w:jc w:val="both"/>
              <w:textAlignment w:val="baseline"/>
              <w:outlineLvl w:val="2"/>
              <w:rPr>
                <w:rFonts w:ascii="Times New Roman" w:hAnsi="Times New Roman" w:cs="Times New Roman"/>
                <w:b/>
              </w:rPr>
            </w:pPr>
          </w:p>
          <w:p w:rsidR="00C122D5" w:rsidRDefault="00C122D5">
            <w:pPr>
              <w:shd w:val="clear" w:color="auto" w:fill="FFFFFF"/>
              <w:spacing w:after="0" w:line="240" w:lineRule="auto"/>
              <w:jc w:val="both"/>
              <w:textAlignment w:val="baseline"/>
              <w:outlineLvl w:val="2"/>
              <w:rPr>
                <w:rFonts w:ascii="Times New Roman" w:hAnsi="Times New Roman" w:cs="Times New Roman"/>
                <w:b/>
              </w:rPr>
            </w:pPr>
          </w:p>
        </w:tc>
        <w:tc>
          <w:tcPr>
            <w:tcW w:w="2430" w:type="dxa"/>
            <w:vMerge/>
            <w:tcBorders>
              <w:top w:val="single" w:sz="6" w:space="0" w:color="auto"/>
              <w:left w:val="single" w:sz="6" w:space="0" w:color="auto"/>
              <w:bottom w:val="single" w:sz="6" w:space="0" w:color="auto"/>
              <w:right w:val="single" w:sz="6" w:space="0" w:color="auto"/>
            </w:tcBorders>
            <w:vAlign w:val="center"/>
            <w:hideMark/>
          </w:tcPr>
          <w:p w:rsidR="00C122D5" w:rsidRDefault="00C122D5">
            <w:pPr>
              <w:spacing w:after="0" w:line="240" w:lineRule="auto"/>
              <w:rPr>
                <w:rFonts w:ascii="Times New Roman" w:hAnsi="Times New Roman" w:cs="Times New Roman"/>
              </w:rPr>
            </w:pPr>
          </w:p>
        </w:tc>
      </w:tr>
    </w:tbl>
    <w:p w:rsidR="00C122D5" w:rsidRDefault="00C122D5" w:rsidP="00C122D5">
      <w:pPr>
        <w:rPr>
          <w:rFonts w:ascii="Times New Roman" w:hAnsi="Times New Roman" w:cs="Times New Roman"/>
        </w:rPr>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p w:rsidR="00E7034D" w:rsidRDefault="00E7034D">
      <w:pPr>
        <w:shd w:val="clear" w:color="auto" w:fill="FFFFFF"/>
        <w:spacing w:after="0" w:line="240" w:lineRule="auto"/>
        <w:jc w:val="both"/>
        <w:textAlignment w:val="baseline"/>
        <w:outlineLvl w:val="2"/>
      </w:pPr>
    </w:p>
    <w:tbl>
      <w:tblPr>
        <w:tblW w:w="15480" w:type="dxa"/>
        <w:tblInd w:w="-432" w:type="dxa"/>
        <w:tblLayout w:type="fixed"/>
        <w:tblLook w:val="0000" w:firstRow="0" w:lastRow="0" w:firstColumn="0" w:lastColumn="0" w:noHBand="0" w:noVBand="0"/>
      </w:tblPr>
      <w:tblGrid>
        <w:gridCol w:w="2889"/>
        <w:gridCol w:w="2457"/>
        <w:gridCol w:w="2457"/>
        <w:gridCol w:w="2457"/>
        <w:gridCol w:w="2457"/>
        <w:gridCol w:w="2763"/>
      </w:tblGrid>
      <w:tr w:rsidR="00685637" w:rsidRPr="00685637" w:rsidTr="00C122D5">
        <w:trPr>
          <w:trHeight w:val="141"/>
        </w:trPr>
        <w:tc>
          <w:tcPr>
            <w:tcW w:w="2889" w:type="dxa"/>
            <w:tcBorders>
              <w:left w:val="single" w:sz="6" w:space="0" w:color="auto"/>
            </w:tcBorders>
          </w:tcPr>
          <w:p w:rsidR="00685637" w:rsidRPr="00685637" w:rsidRDefault="00685637" w:rsidP="00685637">
            <w:pPr>
              <w:shd w:val="clear" w:color="auto" w:fill="FFFFFF"/>
              <w:spacing w:after="0" w:line="240" w:lineRule="auto"/>
              <w:jc w:val="both"/>
              <w:textAlignment w:val="baseline"/>
              <w:outlineLvl w:val="2"/>
            </w:pPr>
          </w:p>
        </w:tc>
        <w:tc>
          <w:tcPr>
            <w:tcW w:w="2457" w:type="dxa"/>
          </w:tcPr>
          <w:p w:rsidR="00685637" w:rsidRPr="00685637" w:rsidRDefault="00685637" w:rsidP="00685637">
            <w:pPr>
              <w:shd w:val="clear" w:color="auto" w:fill="FFFFFF"/>
              <w:spacing w:after="0" w:line="240" w:lineRule="auto"/>
              <w:jc w:val="both"/>
              <w:textAlignment w:val="baseline"/>
              <w:outlineLvl w:val="2"/>
            </w:pPr>
          </w:p>
        </w:tc>
        <w:tc>
          <w:tcPr>
            <w:tcW w:w="2457" w:type="dxa"/>
          </w:tcPr>
          <w:p w:rsidR="00685637" w:rsidRPr="00685637" w:rsidRDefault="00685637" w:rsidP="00685637">
            <w:pPr>
              <w:shd w:val="clear" w:color="auto" w:fill="FFFFFF"/>
              <w:spacing w:after="0" w:line="240" w:lineRule="auto"/>
              <w:jc w:val="both"/>
              <w:textAlignment w:val="baseline"/>
              <w:outlineLvl w:val="2"/>
            </w:pPr>
          </w:p>
        </w:tc>
        <w:tc>
          <w:tcPr>
            <w:tcW w:w="2457" w:type="dxa"/>
          </w:tcPr>
          <w:p w:rsidR="00685637" w:rsidRPr="00685637" w:rsidRDefault="00685637" w:rsidP="00685637">
            <w:pPr>
              <w:shd w:val="clear" w:color="auto" w:fill="FFFFFF"/>
              <w:spacing w:after="0" w:line="240" w:lineRule="auto"/>
              <w:jc w:val="both"/>
              <w:textAlignment w:val="baseline"/>
              <w:outlineLvl w:val="2"/>
            </w:pPr>
          </w:p>
        </w:tc>
        <w:tc>
          <w:tcPr>
            <w:tcW w:w="2457" w:type="dxa"/>
          </w:tcPr>
          <w:p w:rsidR="00685637" w:rsidRPr="00685637" w:rsidRDefault="00685637" w:rsidP="00685637">
            <w:pPr>
              <w:shd w:val="clear" w:color="auto" w:fill="FFFFFF"/>
              <w:spacing w:after="0" w:line="240" w:lineRule="auto"/>
              <w:jc w:val="both"/>
              <w:textAlignment w:val="baseline"/>
              <w:outlineLvl w:val="2"/>
            </w:pPr>
          </w:p>
        </w:tc>
        <w:tc>
          <w:tcPr>
            <w:tcW w:w="2763" w:type="dxa"/>
            <w:tcBorders>
              <w:right w:val="single" w:sz="6" w:space="0" w:color="auto"/>
            </w:tcBorders>
          </w:tcPr>
          <w:p w:rsidR="00685637" w:rsidRPr="00685637" w:rsidRDefault="00685637" w:rsidP="00685637">
            <w:pPr>
              <w:shd w:val="clear" w:color="auto" w:fill="FFFFFF"/>
              <w:spacing w:after="0" w:line="240" w:lineRule="auto"/>
              <w:jc w:val="both"/>
              <w:textAlignment w:val="baseline"/>
              <w:outlineLvl w:val="2"/>
            </w:pPr>
          </w:p>
        </w:tc>
      </w:tr>
    </w:tbl>
    <w:p w:rsidR="00685637" w:rsidRPr="00685637" w:rsidRDefault="00685637" w:rsidP="00685637">
      <w:pPr>
        <w:shd w:val="clear" w:color="auto" w:fill="FFFFFF"/>
        <w:spacing w:after="0" w:line="240" w:lineRule="auto"/>
        <w:jc w:val="both"/>
        <w:textAlignment w:val="baseline"/>
        <w:outlineLvl w:val="2"/>
      </w:pPr>
    </w:p>
    <w:p w:rsidR="00685637" w:rsidRPr="00685637" w:rsidRDefault="00685637" w:rsidP="00685637">
      <w:pPr>
        <w:shd w:val="clear" w:color="auto" w:fill="FFFFFF"/>
        <w:spacing w:after="0" w:line="240" w:lineRule="auto"/>
        <w:jc w:val="both"/>
        <w:textAlignment w:val="baseline"/>
        <w:outlineLvl w:val="2"/>
      </w:pPr>
    </w:p>
    <w:p w:rsidR="00685637" w:rsidRPr="00685637" w:rsidRDefault="007517B2" w:rsidP="00685637">
      <w:pPr>
        <w:shd w:val="clear" w:color="auto" w:fill="FFFFFF"/>
        <w:spacing w:after="0" w:line="240" w:lineRule="auto"/>
        <w:jc w:val="both"/>
        <w:textAlignment w:val="baseline"/>
        <w:outlineLvl w:val="2"/>
      </w:pPr>
      <w:r>
        <w:lastRenderedPageBreak/>
        <w:t>Appendix 2</w:t>
      </w:r>
    </w:p>
    <w:p w:rsidR="00685637" w:rsidRPr="00685637" w:rsidRDefault="00685637" w:rsidP="00685637">
      <w:pPr>
        <w:shd w:val="clear" w:color="auto" w:fill="FFFFFF"/>
        <w:spacing w:after="0" w:line="240" w:lineRule="auto"/>
        <w:jc w:val="both"/>
        <w:textAlignment w:val="baseline"/>
        <w:outlineLvl w:val="2"/>
      </w:pPr>
    </w:p>
    <w:p w:rsidR="00685637" w:rsidRPr="00685637" w:rsidRDefault="00685637" w:rsidP="00685637">
      <w:pPr>
        <w:shd w:val="clear" w:color="auto" w:fill="FFFFFF"/>
        <w:spacing w:after="0" w:line="240" w:lineRule="auto"/>
        <w:jc w:val="both"/>
        <w:textAlignment w:val="baseline"/>
        <w:outlineLvl w:val="2"/>
      </w:pPr>
    </w:p>
    <w:tbl>
      <w:tblPr>
        <w:tblStyle w:val="TableGrid"/>
        <w:tblW w:w="0" w:type="auto"/>
        <w:tblLook w:val="04A0" w:firstRow="1" w:lastRow="0" w:firstColumn="1" w:lastColumn="0" w:noHBand="0" w:noVBand="1"/>
      </w:tblPr>
      <w:tblGrid>
        <w:gridCol w:w="1889"/>
        <w:gridCol w:w="1736"/>
        <w:gridCol w:w="1759"/>
        <w:gridCol w:w="1759"/>
        <w:gridCol w:w="1811"/>
        <w:gridCol w:w="1733"/>
        <w:gridCol w:w="1715"/>
        <w:gridCol w:w="1772"/>
      </w:tblGrid>
      <w:tr w:rsidR="0063169C" w:rsidRPr="0063169C" w:rsidTr="005843C5">
        <w:tc>
          <w:tcPr>
            <w:tcW w:w="14174" w:type="dxa"/>
            <w:gridSpan w:val="8"/>
            <w:shd w:val="clear" w:color="auto" w:fill="8DB3E2" w:themeFill="text2" w:themeFillTint="66"/>
          </w:tcPr>
          <w:p w:rsidR="0063169C" w:rsidRPr="0063169C" w:rsidRDefault="002322A3" w:rsidP="002322A3">
            <w:pPr>
              <w:jc w:val="center"/>
            </w:pPr>
            <w:r>
              <w:t>The Semi Formal Curriculum – 30 lessons</w:t>
            </w:r>
            <w:r w:rsidR="0063169C" w:rsidRPr="0063169C">
              <w:t xml:space="preserve"> </w:t>
            </w:r>
            <w:r w:rsidR="004E39A9">
              <w:t>a week</w:t>
            </w:r>
          </w:p>
        </w:tc>
      </w:tr>
      <w:tr w:rsidR="00521898" w:rsidRPr="0063169C" w:rsidTr="005843C5">
        <w:tc>
          <w:tcPr>
            <w:tcW w:w="1771" w:type="dxa"/>
            <w:shd w:val="clear" w:color="auto" w:fill="D9D9D9" w:themeFill="background1" w:themeFillShade="D9"/>
          </w:tcPr>
          <w:p w:rsidR="0063169C" w:rsidRPr="0063169C" w:rsidRDefault="0063169C" w:rsidP="0063169C"/>
          <w:p w:rsidR="0063169C" w:rsidRPr="0063169C" w:rsidRDefault="0063169C" w:rsidP="0063169C">
            <w:r w:rsidRPr="0063169C">
              <w:t xml:space="preserve">COMMUNICATION – Language and Literature </w:t>
            </w:r>
          </w:p>
          <w:p w:rsidR="0063169C" w:rsidRPr="0063169C" w:rsidRDefault="0063169C" w:rsidP="0063169C"/>
        </w:tc>
        <w:tc>
          <w:tcPr>
            <w:tcW w:w="1771" w:type="dxa"/>
            <w:shd w:val="clear" w:color="auto" w:fill="7F7F7F" w:themeFill="text1" w:themeFillTint="80"/>
          </w:tcPr>
          <w:p w:rsidR="0063169C" w:rsidRPr="0063169C" w:rsidRDefault="0063169C" w:rsidP="0063169C"/>
          <w:p w:rsidR="0063169C" w:rsidRPr="0063169C" w:rsidRDefault="0063169C" w:rsidP="0063169C">
            <w:r w:rsidRPr="0063169C">
              <w:t>NUMERACY AND PROLEM SOLVING</w:t>
            </w:r>
          </w:p>
        </w:tc>
        <w:tc>
          <w:tcPr>
            <w:tcW w:w="1772" w:type="dxa"/>
            <w:shd w:val="clear" w:color="auto" w:fill="DDD9C3" w:themeFill="background2" w:themeFillShade="E6"/>
          </w:tcPr>
          <w:p w:rsidR="0063169C" w:rsidRPr="0063169C" w:rsidRDefault="0063169C" w:rsidP="0063169C"/>
          <w:p w:rsidR="0063169C" w:rsidRPr="0063169C" w:rsidRDefault="0063169C" w:rsidP="0063169C">
            <w:r w:rsidRPr="0063169C">
              <w:t>PHYSICAL DEVELOPMENT</w:t>
            </w:r>
          </w:p>
        </w:tc>
        <w:tc>
          <w:tcPr>
            <w:tcW w:w="1772" w:type="dxa"/>
            <w:shd w:val="clear" w:color="auto" w:fill="C6D9F1" w:themeFill="text2" w:themeFillTint="33"/>
          </w:tcPr>
          <w:p w:rsidR="0063169C" w:rsidRPr="0063169C" w:rsidRDefault="0063169C" w:rsidP="0063169C"/>
          <w:p w:rsidR="0063169C" w:rsidRPr="0063169C" w:rsidRDefault="0063169C" w:rsidP="0063169C">
            <w:r w:rsidRPr="0063169C">
              <w:t>CREATIVE DEVELOPMENT</w:t>
            </w:r>
          </w:p>
        </w:tc>
        <w:tc>
          <w:tcPr>
            <w:tcW w:w="1772" w:type="dxa"/>
            <w:shd w:val="clear" w:color="auto" w:fill="DBE5F1" w:themeFill="accent1" w:themeFillTint="33"/>
          </w:tcPr>
          <w:p w:rsidR="0063169C" w:rsidRPr="0063169C" w:rsidRDefault="0063169C" w:rsidP="0063169C"/>
          <w:p w:rsidR="0063169C" w:rsidRPr="0063169C" w:rsidRDefault="00FE377D" w:rsidP="0063169C">
            <w:r>
              <w:t xml:space="preserve">KNOWLEDGE AND UNDERSTANDING OF </w:t>
            </w:r>
            <w:r w:rsidR="0063169C" w:rsidRPr="0063169C">
              <w:t>THE WORLD</w:t>
            </w:r>
          </w:p>
        </w:tc>
        <w:tc>
          <w:tcPr>
            <w:tcW w:w="1772" w:type="dxa"/>
            <w:shd w:val="clear" w:color="auto" w:fill="F2DBDB" w:themeFill="accent2" w:themeFillTint="33"/>
          </w:tcPr>
          <w:p w:rsidR="0063169C" w:rsidRPr="0063169C" w:rsidRDefault="0063169C" w:rsidP="0063169C"/>
          <w:p w:rsidR="0063169C" w:rsidRPr="0063169C" w:rsidRDefault="009A6711" w:rsidP="009A6711">
            <w:r>
              <w:t>Life and Living</w:t>
            </w:r>
            <w:r w:rsidR="0063169C" w:rsidRPr="0063169C">
              <w:t xml:space="preserve"> SKILLS</w:t>
            </w:r>
          </w:p>
        </w:tc>
        <w:tc>
          <w:tcPr>
            <w:tcW w:w="1772" w:type="dxa"/>
            <w:shd w:val="clear" w:color="auto" w:fill="D6E3BC" w:themeFill="accent3" w:themeFillTint="66"/>
          </w:tcPr>
          <w:p w:rsidR="0063169C" w:rsidRPr="0063169C" w:rsidRDefault="0063169C" w:rsidP="0063169C"/>
          <w:p w:rsidR="0063169C" w:rsidRPr="0063169C" w:rsidRDefault="0063169C" w:rsidP="0063169C">
            <w:r w:rsidRPr="0063169C">
              <w:t>MYSELF AND OTHERS</w:t>
            </w:r>
          </w:p>
        </w:tc>
        <w:tc>
          <w:tcPr>
            <w:tcW w:w="1772" w:type="dxa"/>
            <w:shd w:val="clear" w:color="auto" w:fill="FBD4B4" w:themeFill="accent6" w:themeFillTint="66"/>
          </w:tcPr>
          <w:p w:rsidR="0063169C" w:rsidRPr="0063169C" w:rsidRDefault="0063169C" w:rsidP="0063169C"/>
          <w:p w:rsidR="0063169C" w:rsidRPr="0063169C" w:rsidRDefault="00521898" w:rsidP="0063169C">
            <w:r>
              <w:t xml:space="preserve">SENSORY/SOCIAL emotional </w:t>
            </w:r>
            <w:r w:rsidR="0063169C" w:rsidRPr="0063169C">
              <w:t xml:space="preserve">DEVELOPMENT </w:t>
            </w:r>
          </w:p>
        </w:tc>
      </w:tr>
      <w:tr w:rsidR="00521898" w:rsidRPr="0063169C" w:rsidTr="005843C5">
        <w:tc>
          <w:tcPr>
            <w:tcW w:w="1771" w:type="dxa"/>
            <w:shd w:val="clear" w:color="auto" w:fill="D9D9D9" w:themeFill="background1" w:themeFillShade="D9"/>
          </w:tcPr>
          <w:p w:rsidR="0063169C" w:rsidRPr="0063169C" w:rsidRDefault="0063169C" w:rsidP="0063169C">
            <w:r w:rsidRPr="0063169C">
              <w:t>Literacy and Speaking and listening</w:t>
            </w:r>
          </w:p>
        </w:tc>
        <w:tc>
          <w:tcPr>
            <w:tcW w:w="1771" w:type="dxa"/>
            <w:shd w:val="clear" w:color="auto" w:fill="7F7F7F" w:themeFill="text1" w:themeFillTint="80"/>
          </w:tcPr>
          <w:p w:rsidR="0063169C" w:rsidRPr="0063169C" w:rsidRDefault="0063169C" w:rsidP="0063169C">
            <w:r w:rsidRPr="0063169C">
              <w:t>Numeracy</w:t>
            </w:r>
          </w:p>
        </w:tc>
        <w:tc>
          <w:tcPr>
            <w:tcW w:w="1772" w:type="dxa"/>
            <w:shd w:val="clear" w:color="auto" w:fill="DDD9C3" w:themeFill="background2" w:themeFillShade="E6"/>
          </w:tcPr>
          <w:p w:rsidR="0063169C" w:rsidRPr="0063169C" w:rsidRDefault="0063169C" w:rsidP="0063169C">
            <w:r w:rsidRPr="0063169C">
              <w:t>PE &amp; Dance</w:t>
            </w:r>
          </w:p>
        </w:tc>
        <w:tc>
          <w:tcPr>
            <w:tcW w:w="1772" w:type="dxa"/>
            <w:shd w:val="clear" w:color="auto" w:fill="C6D9F1" w:themeFill="text2" w:themeFillTint="33"/>
          </w:tcPr>
          <w:p w:rsidR="0063169C" w:rsidRPr="0063169C" w:rsidRDefault="0063169C" w:rsidP="0063169C">
            <w:r w:rsidRPr="0063169C">
              <w:t>Art, Music and Drama</w:t>
            </w:r>
          </w:p>
        </w:tc>
        <w:tc>
          <w:tcPr>
            <w:tcW w:w="1772" w:type="dxa"/>
            <w:shd w:val="clear" w:color="auto" w:fill="DBE5F1" w:themeFill="accent1" w:themeFillTint="33"/>
          </w:tcPr>
          <w:p w:rsidR="0063169C" w:rsidRPr="0063169C" w:rsidRDefault="0063169C" w:rsidP="0063169C">
            <w:r w:rsidRPr="0063169C">
              <w:t>Humanities including RE &amp; science</w:t>
            </w:r>
          </w:p>
        </w:tc>
        <w:tc>
          <w:tcPr>
            <w:tcW w:w="1772" w:type="dxa"/>
            <w:shd w:val="clear" w:color="auto" w:fill="F2DBDB" w:themeFill="accent2" w:themeFillTint="33"/>
          </w:tcPr>
          <w:p w:rsidR="0063169C" w:rsidRDefault="0063169C" w:rsidP="0063169C">
            <w:r w:rsidRPr="0063169C">
              <w:t xml:space="preserve">Food technology &amp; design technology </w:t>
            </w:r>
          </w:p>
          <w:p w:rsidR="00AA5149" w:rsidRDefault="00AA5149" w:rsidP="0063169C">
            <w:r>
              <w:t>*PLTS - woodland</w:t>
            </w:r>
          </w:p>
          <w:p w:rsidR="009A6711" w:rsidRDefault="009A6711" w:rsidP="0063169C"/>
          <w:p w:rsidR="009A6711" w:rsidRPr="0063169C" w:rsidRDefault="009A6711" w:rsidP="0063169C">
            <w:r>
              <w:t xml:space="preserve">Individual learning intention </w:t>
            </w:r>
            <w:r w:rsidRPr="0063169C">
              <w:t>time</w:t>
            </w:r>
          </w:p>
        </w:tc>
        <w:tc>
          <w:tcPr>
            <w:tcW w:w="1772" w:type="dxa"/>
            <w:shd w:val="clear" w:color="auto" w:fill="D6E3BC" w:themeFill="accent3" w:themeFillTint="66"/>
          </w:tcPr>
          <w:p w:rsidR="0063169C" w:rsidRPr="0063169C" w:rsidRDefault="0063169C" w:rsidP="0063169C">
            <w:r w:rsidRPr="0063169C">
              <w:t>PSHE &amp; VT time</w:t>
            </w:r>
          </w:p>
        </w:tc>
        <w:tc>
          <w:tcPr>
            <w:tcW w:w="1772" w:type="dxa"/>
            <w:shd w:val="clear" w:color="auto" w:fill="FBD4B4" w:themeFill="accent6" w:themeFillTint="66"/>
          </w:tcPr>
          <w:p w:rsidR="0063169C" w:rsidRPr="0063169C" w:rsidRDefault="009A6711" w:rsidP="0063169C">
            <w:r>
              <w:t xml:space="preserve">Individual </w:t>
            </w:r>
            <w:r w:rsidR="00AA5149">
              <w:t>learning intentions</w:t>
            </w:r>
          </w:p>
        </w:tc>
      </w:tr>
      <w:tr w:rsidR="00521898" w:rsidRPr="0063169C" w:rsidTr="005843C5">
        <w:tc>
          <w:tcPr>
            <w:tcW w:w="1771" w:type="dxa"/>
            <w:shd w:val="clear" w:color="auto" w:fill="D9D9D9" w:themeFill="background1" w:themeFillShade="D9"/>
          </w:tcPr>
          <w:p w:rsidR="0063169C" w:rsidRPr="0063169C" w:rsidRDefault="004E39A9" w:rsidP="0063169C">
            <w:r>
              <w:t>3 lessons</w:t>
            </w:r>
          </w:p>
        </w:tc>
        <w:tc>
          <w:tcPr>
            <w:tcW w:w="1771" w:type="dxa"/>
            <w:shd w:val="clear" w:color="auto" w:fill="7F7F7F" w:themeFill="text1" w:themeFillTint="80"/>
          </w:tcPr>
          <w:p w:rsidR="0063169C" w:rsidRPr="0063169C" w:rsidRDefault="004E39A9" w:rsidP="004E39A9">
            <w:r>
              <w:t>3 lessons</w:t>
            </w:r>
          </w:p>
        </w:tc>
        <w:tc>
          <w:tcPr>
            <w:tcW w:w="1772" w:type="dxa"/>
            <w:shd w:val="clear" w:color="auto" w:fill="DDD9C3" w:themeFill="background2" w:themeFillShade="E6"/>
          </w:tcPr>
          <w:p w:rsidR="0063169C" w:rsidRPr="0063169C" w:rsidRDefault="004E39A9" w:rsidP="0063169C">
            <w:r>
              <w:t>2 lessons</w:t>
            </w:r>
          </w:p>
        </w:tc>
        <w:tc>
          <w:tcPr>
            <w:tcW w:w="1772" w:type="dxa"/>
            <w:shd w:val="clear" w:color="auto" w:fill="C6D9F1" w:themeFill="text2" w:themeFillTint="33"/>
          </w:tcPr>
          <w:p w:rsidR="0063169C" w:rsidRPr="0063169C" w:rsidRDefault="004E39A9" w:rsidP="0063169C">
            <w:r>
              <w:t xml:space="preserve">3 lessons </w:t>
            </w:r>
          </w:p>
        </w:tc>
        <w:tc>
          <w:tcPr>
            <w:tcW w:w="1772" w:type="dxa"/>
            <w:shd w:val="clear" w:color="auto" w:fill="DBE5F1" w:themeFill="accent1" w:themeFillTint="33"/>
          </w:tcPr>
          <w:p w:rsidR="0063169C" w:rsidRDefault="004E39A9" w:rsidP="0063169C">
            <w:r>
              <w:t>1 RE lesson</w:t>
            </w:r>
          </w:p>
          <w:p w:rsidR="004E39A9" w:rsidRDefault="004E39A9" w:rsidP="0063169C">
            <w:r>
              <w:t>1 humanities lesson</w:t>
            </w:r>
          </w:p>
          <w:p w:rsidR="004E39A9" w:rsidRPr="0063169C" w:rsidRDefault="004E39A9" w:rsidP="0063169C">
            <w:r>
              <w:t>3 science lessons</w:t>
            </w:r>
          </w:p>
        </w:tc>
        <w:tc>
          <w:tcPr>
            <w:tcW w:w="1772" w:type="dxa"/>
            <w:shd w:val="clear" w:color="auto" w:fill="F2DBDB" w:themeFill="accent2" w:themeFillTint="33"/>
          </w:tcPr>
          <w:p w:rsidR="0063169C" w:rsidRDefault="004E39A9" w:rsidP="0063169C">
            <w:r>
              <w:t>2 lessons</w:t>
            </w:r>
            <w:r w:rsidR="009A6711">
              <w:t xml:space="preserve"> – technology</w:t>
            </w:r>
          </w:p>
          <w:p w:rsidR="009A6711" w:rsidRDefault="009A6711" w:rsidP="0063169C">
            <w:r>
              <w:t xml:space="preserve">5 lessons - Individual learning intention </w:t>
            </w:r>
            <w:r w:rsidRPr="0063169C">
              <w:t>time</w:t>
            </w:r>
          </w:p>
          <w:p w:rsidR="00AA5149" w:rsidRPr="0063169C" w:rsidRDefault="00AA5149" w:rsidP="0063169C">
            <w:r>
              <w:t>1</w:t>
            </w:r>
            <w:r w:rsidR="00875909">
              <w:t xml:space="preserve"> -</w:t>
            </w:r>
            <w:r>
              <w:t xml:space="preserve"> PLTS</w:t>
            </w:r>
          </w:p>
        </w:tc>
        <w:tc>
          <w:tcPr>
            <w:tcW w:w="1772" w:type="dxa"/>
            <w:shd w:val="clear" w:color="auto" w:fill="D6E3BC" w:themeFill="accent3" w:themeFillTint="66"/>
          </w:tcPr>
          <w:p w:rsidR="0063169C" w:rsidRDefault="00875909" w:rsidP="0063169C">
            <w:r>
              <w:t>1</w:t>
            </w:r>
            <w:r w:rsidR="004E39A9">
              <w:t xml:space="preserve"> VT sessions</w:t>
            </w:r>
          </w:p>
          <w:p w:rsidR="004E39A9" w:rsidRPr="0063169C" w:rsidRDefault="004E39A9" w:rsidP="0063169C">
            <w:r>
              <w:t>2 PSHE lessons</w:t>
            </w:r>
          </w:p>
        </w:tc>
        <w:tc>
          <w:tcPr>
            <w:tcW w:w="1772" w:type="dxa"/>
            <w:shd w:val="clear" w:color="auto" w:fill="FBD4B4" w:themeFill="accent6" w:themeFillTint="66"/>
          </w:tcPr>
          <w:p w:rsidR="0063169C" w:rsidRPr="0063169C" w:rsidRDefault="00875909" w:rsidP="0063169C">
            <w:r>
              <w:t xml:space="preserve">3 </w:t>
            </w:r>
            <w:r w:rsidR="004E39A9">
              <w:t xml:space="preserve">lesson </w:t>
            </w:r>
          </w:p>
        </w:tc>
      </w:tr>
      <w:tr w:rsidR="00521898" w:rsidRPr="0063169C" w:rsidTr="005843C5">
        <w:tc>
          <w:tcPr>
            <w:tcW w:w="1771" w:type="dxa"/>
            <w:shd w:val="clear" w:color="auto" w:fill="D9D9D9" w:themeFill="background1" w:themeFillShade="D9"/>
          </w:tcPr>
          <w:p w:rsidR="0063169C" w:rsidRPr="0063169C" w:rsidRDefault="0063169C" w:rsidP="0063169C"/>
        </w:tc>
        <w:tc>
          <w:tcPr>
            <w:tcW w:w="1771" w:type="dxa"/>
            <w:shd w:val="clear" w:color="auto" w:fill="7F7F7F" w:themeFill="text1" w:themeFillTint="80"/>
          </w:tcPr>
          <w:p w:rsidR="0063169C" w:rsidRPr="0063169C" w:rsidRDefault="0063169C" w:rsidP="0063169C"/>
        </w:tc>
        <w:tc>
          <w:tcPr>
            <w:tcW w:w="1772" w:type="dxa"/>
            <w:shd w:val="clear" w:color="auto" w:fill="DDD9C3" w:themeFill="background2" w:themeFillShade="E6"/>
          </w:tcPr>
          <w:p w:rsidR="0063169C" w:rsidRPr="0063169C" w:rsidRDefault="0063169C" w:rsidP="0063169C"/>
        </w:tc>
        <w:tc>
          <w:tcPr>
            <w:tcW w:w="1772" w:type="dxa"/>
            <w:shd w:val="clear" w:color="auto" w:fill="C6D9F1" w:themeFill="text2" w:themeFillTint="33"/>
          </w:tcPr>
          <w:p w:rsidR="0063169C" w:rsidRPr="0063169C" w:rsidRDefault="0063169C" w:rsidP="0063169C"/>
        </w:tc>
        <w:tc>
          <w:tcPr>
            <w:tcW w:w="1772" w:type="dxa"/>
            <w:shd w:val="clear" w:color="auto" w:fill="DBE5F1" w:themeFill="accent1" w:themeFillTint="33"/>
          </w:tcPr>
          <w:p w:rsidR="0063169C" w:rsidRPr="0063169C" w:rsidRDefault="0063169C" w:rsidP="0063169C"/>
        </w:tc>
        <w:tc>
          <w:tcPr>
            <w:tcW w:w="1772" w:type="dxa"/>
            <w:shd w:val="clear" w:color="auto" w:fill="F2DBDB" w:themeFill="accent2" w:themeFillTint="33"/>
          </w:tcPr>
          <w:p w:rsidR="0063169C" w:rsidRPr="0063169C" w:rsidRDefault="0063169C" w:rsidP="0063169C"/>
        </w:tc>
        <w:tc>
          <w:tcPr>
            <w:tcW w:w="1772" w:type="dxa"/>
            <w:shd w:val="clear" w:color="auto" w:fill="D6E3BC" w:themeFill="accent3" w:themeFillTint="66"/>
          </w:tcPr>
          <w:p w:rsidR="0063169C" w:rsidRPr="0063169C" w:rsidRDefault="0063169C" w:rsidP="0063169C"/>
        </w:tc>
        <w:tc>
          <w:tcPr>
            <w:tcW w:w="1772" w:type="dxa"/>
            <w:shd w:val="clear" w:color="auto" w:fill="FBD4B4" w:themeFill="accent6" w:themeFillTint="66"/>
          </w:tcPr>
          <w:p w:rsidR="0063169C" w:rsidRPr="0063169C" w:rsidRDefault="0063169C" w:rsidP="0063169C"/>
        </w:tc>
      </w:tr>
      <w:tr w:rsidR="00521898" w:rsidRPr="0063169C" w:rsidTr="005843C5">
        <w:tc>
          <w:tcPr>
            <w:tcW w:w="1771" w:type="dxa"/>
            <w:shd w:val="clear" w:color="auto" w:fill="D9D9D9" w:themeFill="background1" w:themeFillShade="D9"/>
          </w:tcPr>
          <w:p w:rsidR="0063169C" w:rsidRPr="0063169C" w:rsidRDefault="0063169C" w:rsidP="0063169C">
            <w:r w:rsidRPr="0063169C">
              <w:t xml:space="preserve">Skills and topics e.g. media, Shakespeare </w:t>
            </w:r>
          </w:p>
        </w:tc>
        <w:tc>
          <w:tcPr>
            <w:tcW w:w="1771" w:type="dxa"/>
            <w:shd w:val="clear" w:color="auto" w:fill="7F7F7F" w:themeFill="text1" w:themeFillTint="80"/>
          </w:tcPr>
          <w:p w:rsidR="0063169C" w:rsidRPr="0063169C" w:rsidRDefault="0063169C" w:rsidP="0063169C">
            <w:r w:rsidRPr="0063169C">
              <w:t>Skills and topics e.g. shape, money, time</w:t>
            </w:r>
          </w:p>
        </w:tc>
        <w:tc>
          <w:tcPr>
            <w:tcW w:w="1772" w:type="dxa"/>
            <w:shd w:val="clear" w:color="auto" w:fill="DDD9C3" w:themeFill="background2" w:themeFillShade="E6"/>
          </w:tcPr>
          <w:p w:rsidR="0063169C" w:rsidRPr="0063169C" w:rsidRDefault="0063169C" w:rsidP="0063169C">
            <w:r w:rsidRPr="0063169C">
              <w:t>Skills</w:t>
            </w:r>
          </w:p>
        </w:tc>
        <w:tc>
          <w:tcPr>
            <w:tcW w:w="1772" w:type="dxa"/>
            <w:shd w:val="clear" w:color="auto" w:fill="C6D9F1" w:themeFill="text2" w:themeFillTint="33"/>
          </w:tcPr>
          <w:p w:rsidR="0063169C" w:rsidRPr="0063169C" w:rsidRDefault="0063169C" w:rsidP="0063169C">
            <w:r w:rsidRPr="0063169C">
              <w:t>Art – topics</w:t>
            </w:r>
          </w:p>
          <w:p w:rsidR="0063169C" w:rsidRPr="0063169C" w:rsidRDefault="0063169C" w:rsidP="0063169C">
            <w:r w:rsidRPr="0063169C">
              <w:t>Music – topics/skills</w:t>
            </w:r>
          </w:p>
        </w:tc>
        <w:tc>
          <w:tcPr>
            <w:tcW w:w="1772" w:type="dxa"/>
            <w:shd w:val="clear" w:color="auto" w:fill="DBE5F1" w:themeFill="accent1" w:themeFillTint="33"/>
          </w:tcPr>
          <w:p w:rsidR="0063169C" w:rsidRPr="0063169C" w:rsidRDefault="0063169C" w:rsidP="0063169C">
            <w:r w:rsidRPr="0063169C">
              <w:t>Topic base</w:t>
            </w:r>
          </w:p>
        </w:tc>
        <w:tc>
          <w:tcPr>
            <w:tcW w:w="1772" w:type="dxa"/>
            <w:shd w:val="clear" w:color="auto" w:fill="F2DBDB" w:themeFill="accent2" w:themeFillTint="33"/>
          </w:tcPr>
          <w:p w:rsidR="0063169C" w:rsidRPr="0063169C" w:rsidRDefault="0063169C" w:rsidP="0063169C">
            <w:r w:rsidRPr="0063169C">
              <w:t>Skills based</w:t>
            </w:r>
          </w:p>
        </w:tc>
        <w:tc>
          <w:tcPr>
            <w:tcW w:w="1772" w:type="dxa"/>
            <w:shd w:val="clear" w:color="auto" w:fill="D6E3BC" w:themeFill="accent3" w:themeFillTint="66"/>
          </w:tcPr>
          <w:p w:rsidR="0063169C" w:rsidRPr="0063169C" w:rsidRDefault="0063169C" w:rsidP="0063169C">
            <w:r w:rsidRPr="0063169C">
              <w:t xml:space="preserve">Topic base </w:t>
            </w:r>
          </w:p>
        </w:tc>
        <w:tc>
          <w:tcPr>
            <w:tcW w:w="1772" w:type="dxa"/>
            <w:shd w:val="clear" w:color="auto" w:fill="FBD4B4" w:themeFill="accent6" w:themeFillTint="66"/>
          </w:tcPr>
          <w:p w:rsidR="0063169C" w:rsidRPr="0063169C" w:rsidRDefault="0063169C" w:rsidP="0063169C"/>
        </w:tc>
      </w:tr>
    </w:tbl>
    <w:p w:rsidR="0063169C" w:rsidRDefault="0063169C" w:rsidP="0063169C"/>
    <w:p w:rsidR="005843C5" w:rsidRDefault="005843C5" w:rsidP="0063169C"/>
    <w:p w:rsidR="004E39A9" w:rsidRDefault="004E39A9" w:rsidP="0063169C"/>
    <w:p w:rsidR="005843C5" w:rsidRDefault="00877109" w:rsidP="0063169C">
      <w:r>
        <w:t>Appendix 3</w:t>
      </w:r>
    </w:p>
    <w:p w:rsidR="0063169C" w:rsidRPr="0063169C" w:rsidRDefault="0063169C" w:rsidP="0063169C"/>
    <w:tbl>
      <w:tblPr>
        <w:tblStyle w:val="TableGrid"/>
        <w:tblW w:w="0" w:type="auto"/>
        <w:tblLook w:val="04A0" w:firstRow="1" w:lastRow="0" w:firstColumn="1" w:lastColumn="0" w:noHBand="0" w:noVBand="1"/>
      </w:tblPr>
      <w:tblGrid>
        <w:gridCol w:w="1414"/>
        <w:gridCol w:w="1609"/>
        <w:gridCol w:w="1615"/>
        <w:gridCol w:w="1615"/>
        <w:gridCol w:w="1438"/>
        <w:gridCol w:w="1504"/>
        <w:gridCol w:w="1119"/>
        <w:gridCol w:w="1085"/>
        <w:gridCol w:w="1433"/>
        <w:gridCol w:w="1342"/>
      </w:tblGrid>
      <w:tr w:rsidR="00AA5149" w:rsidRPr="0063169C" w:rsidTr="00AA5149">
        <w:tc>
          <w:tcPr>
            <w:tcW w:w="11399" w:type="dxa"/>
            <w:gridSpan w:val="8"/>
            <w:shd w:val="clear" w:color="auto" w:fill="8DB3E2" w:themeFill="text2" w:themeFillTint="66"/>
          </w:tcPr>
          <w:p w:rsidR="00AA5149" w:rsidRPr="0063169C" w:rsidRDefault="00AA5149" w:rsidP="0063169C">
            <w:pPr>
              <w:jc w:val="center"/>
            </w:pPr>
            <w:r w:rsidRPr="0063169C">
              <w:t>T</w:t>
            </w:r>
            <w:r>
              <w:t>he  Formal Curriculum – 30 lessons a week</w:t>
            </w:r>
          </w:p>
        </w:tc>
        <w:tc>
          <w:tcPr>
            <w:tcW w:w="1433" w:type="dxa"/>
            <w:shd w:val="clear" w:color="auto" w:fill="8DB3E2" w:themeFill="text2" w:themeFillTint="66"/>
          </w:tcPr>
          <w:p w:rsidR="00AA5149" w:rsidRPr="0063169C" w:rsidRDefault="00AA5149" w:rsidP="0063169C">
            <w:pPr>
              <w:jc w:val="center"/>
            </w:pPr>
          </w:p>
        </w:tc>
        <w:tc>
          <w:tcPr>
            <w:tcW w:w="1342" w:type="dxa"/>
            <w:shd w:val="clear" w:color="auto" w:fill="8DB3E2" w:themeFill="text2" w:themeFillTint="66"/>
          </w:tcPr>
          <w:p w:rsidR="00AA5149" w:rsidRPr="0063169C" w:rsidRDefault="00AA5149" w:rsidP="0063169C">
            <w:pPr>
              <w:jc w:val="center"/>
            </w:pPr>
          </w:p>
        </w:tc>
      </w:tr>
      <w:tr w:rsidR="00AA5149" w:rsidRPr="0063169C" w:rsidTr="00AA5149">
        <w:tc>
          <w:tcPr>
            <w:tcW w:w="1414" w:type="dxa"/>
            <w:shd w:val="clear" w:color="auto" w:fill="D9D9D9" w:themeFill="background1" w:themeFillShade="D9"/>
          </w:tcPr>
          <w:p w:rsidR="00AA5149" w:rsidRPr="0063169C" w:rsidRDefault="00AA5149" w:rsidP="0063169C"/>
          <w:p w:rsidR="00AA5149" w:rsidRPr="0063169C" w:rsidRDefault="00AA5149" w:rsidP="0063169C">
            <w:r w:rsidRPr="0063169C">
              <w:t>ENGLISH</w:t>
            </w:r>
          </w:p>
        </w:tc>
        <w:tc>
          <w:tcPr>
            <w:tcW w:w="1609" w:type="dxa"/>
            <w:shd w:val="clear" w:color="auto" w:fill="7F7F7F" w:themeFill="text1" w:themeFillTint="80"/>
          </w:tcPr>
          <w:p w:rsidR="00AA5149" w:rsidRPr="0063169C" w:rsidRDefault="00AA5149" w:rsidP="0063169C"/>
          <w:p w:rsidR="00AA5149" w:rsidRPr="0063169C" w:rsidRDefault="00AA5149" w:rsidP="0063169C">
            <w:r w:rsidRPr="0063169C">
              <w:t>MATHEMATICS</w:t>
            </w:r>
          </w:p>
        </w:tc>
        <w:tc>
          <w:tcPr>
            <w:tcW w:w="1615" w:type="dxa"/>
            <w:shd w:val="clear" w:color="auto" w:fill="DDD9C3" w:themeFill="background2" w:themeFillShade="E6"/>
          </w:tcPr>
          <w:p w:rsidR="00AA5149" w:rsidRPr="0063169C" w:rsidRDefault="00AA5149" w:rsidP="0063169C"/>
          <w:p w:rsidR="00AA5149" w:rsidRPr="0063169C" w:rsidRDefault="00AA5149" w:rsidP="0063169C">
            <w:r w:rsidRPr="0063169C">
              <w:t>PHYSICAL DEVELOPMENT</w:t>
            </w:r>
          </w:p>
        </w:tc>
        <w:tc>
          <w:tcPr>
            <w:tcW w:w="1615" w:type="dxa"/>
            <w:shd w:val="clear" w:color="auto" w:fill="C6D9F1" w:themeFill="text2" w:themeFillTint="33"/>
          </w:tcPr>
          <w:p w:rsidR="00AA5149" w:rsidRPr="0063169C" w:rsidRDefault="00AA5149" w:rsidP="0063169C"/>
          <w:p w:rsidR="00AA5149" w:rsidRPr="0063169C" w:rsidRDefault="00AA5149" w:rsidP="0063169C">
            <w:r w:rsidRPr="0063169C">
              <w:t>CREATIVE DEVELOPMENT</w:t>
            </w:r>
          </w:p>
        </w:tc>
        <w:tc>
          <w:tcPr>
            <w:tcW w:w="1438" w:type="dxa"/>
            <w:shd w:val="clear" w:color="auto" w:fill="DBE5F1" w:themeFill="accent1" w:themeFillTint="33"/>
          </w:tcPr>
          <w:p w:rsidR="00AA5149" w:rsidRPr="0063169C" w:rsidRDefault="00AA5149" w:rsidP="0063169C"/>
          <w:p w:rsidR="00AA5149" w:rsidRPr="0063169C" w:rsidRDefault="00AA5149" w:rsidP="0063169C">
            <w:r w:rsidRPr="0063169C">
              <w:t>HUMANITIES</w:t>
            </w:r>
          </w:p>
        </w:tc>
        <w:tc>
          <w:tcPr>
            <w:tcW w:w="1504" w:type="dxa"/>
            <w:shd w:val="clear" w:color="auto" w:fill="F2DBDB" w:themeFill="accent2" w:themeFillTint="33"/>
          </w:tcPr>
          <w:p w:rsidR="00AA5149" w:rsidRPr="0063169C" w:rsidRDefault="00AA5149" w:rsidP="0063169C"/>
          <w:p w:rsidR="00AA5149" w:rsidRPr="0063169C" w:rsidRDefault="00AA5149" w:rsidP="0063169C">
            <w:r w:rsidRPr="0063169C">
              <w:t>TECHNOLOGY</w:t>
            </w:r>
          </w:p>
        </w:tc>
        <w:tc>
          <w:tcPr>
            <w:tcW w:w="1119" w:type="dxa"/>
            <w:shd w:val="clear" w:color="auto" w:fill="D6E3BC" w:themeFill="accent3" w:themeFillTint="66"/>
          </w:tcPr>
          <w:p w:rsidR="00AA5149" w:rsidRPr="0063169C" w:rsidRDefault="00AA5149" w:rsidP="0063169C"/>
          <w:p w:rsidR="00AA5149" w:rsidRPr="0063169C" w:rsidRDefault="00AA5149" w:rsidP="0063169C">
            <w:r w:rsidRPr="0063169C">
              <w:t>PSHE</w:t>
            </w:r>
          </w:p>
        </w:tc>
        <w:tc>
          <w:tcPr>
            <w:tcW w:w="1085" w:type="dxa"/>
            <w:shd w:val="clear" w:color="auto" w:fill="FBD4B4" w:themeFill="accent6" w:themeFillTint="66"/>
          </w:tcPr>
          <w:p w:rsidR="00AA5149" w:rsidRPr="0063169C" w:rsidRDefault="00AA5149" w:rsidP="0063169C"/>
          <w:p w:rsidR="00AA5149" w:rsidRPr="0063169C" w:rsidRDefault="00AA5149" w:rsidP="0063169C">
            <w:r w:rsidRPr="0063169C">
              <w:t>SCIENCE</w:t>
            </w:r>
          </w:p>
        </w:tc>
        <w:tc>
          <w:tcPr>
            <w:tcW w:w="1433" w:type="dxa"/>
            <w:shd w:val="clear" w:color="auto" w:fill="FBD4B4" w:themeFill="accent6" w:themeFillTint="66"/>
          </w:tcPr>
          <w:p w:rsidR="00AA5149" w:rsidRPr="0063169C" w:rsidRDefault="00AA5149" w:rsidP="0063169C"/>
          <w:p w:rsidR="00AA5149" w:rsidRPr="0063169C" w:rsidRDefault="00AA5149" w:rsidP="0063169C">
            <w:r w:rsidRPr="0063169C">
              <w:t>FRENCH/WRL</w:t>
            </w:r>
          </w:p>
        </w:tc>
        <w:tc>
          <w:tcPr>
            <w:tcW w:w="1342" w:type="dxa"/>
            <w:shd w:val="clear" w:color="auto" w:fill="FBD4B4" w:themeFill="accent6" w:themeFillTint="66"/>
          </w:tcPr>
          <w:p w:rsidR="00AA5149" w:rsidRPr="00AA5149" w:rsidRDefault="00AA5149" w:rsidP="0063169C">
            <w:pPr>
              <w:rPr>
                <w:sz w:val="16"/>
                <w:szCs w:val="16"/>
              </w:rPr>
            </w:pPr>
            <w:r w:rsidRPr="00AA5149">
              <w:rPr>
                <w:sz w:val="16"/>
                <w:szCs w:val="16"/>
              </w:rPr>
              <w:t>SENSORY/SOCIAL emotional DEVELOPMENT</w:t>
            </w:r>
          </w:p>
        </w:tc>
      </w:tr>
      <w:tr w:rsidR="00AA5149" w:rsidRPr="0063169C" w:rsidTr="00AA5149">
        <w:tc>
          <w:tcPr>
            <w:tcW w:w="1414" w:type="dxa"/>
            <w:shd w:val="clear" w:color="auto" w:fill="D9D9D9" w:themeFill="background1" w:themeFillShade="D9"/>
          </w:tcPr>
          <w:p w:rsidR="00AA5149" w:rsidRPr="0063169C" w:rsidRDefault="00AA5149" w:rsidP="0063169C">
            <w:r w:rsidRPr="0063169C">
              <w:t>Reading, writing and Speaking and listening</w:t>
            </w:r>
          </w:p>
        </w:tc>
        <w:tc>
          <w:tcPr>
            <w:tcW w:w="1609" w:type="dxa"/>
            <w:shd w:val="clear" w:color="auto" w:fill="7F7F7F" w:themeFill="text1" w:themeFillTint="80"/>
          </w:tcPr>
          <w:p w:rsidR="00AA5149" w:rsidRPr="0063169C" w:rsidRDefault="00AA5149" w:rsidP="0063169C">
            <w:r w:rsidRPr="0063169C">
              <w:t>Number, shape and space etc</w:t>
            </w:r>
          </w:p>
        </w:tc>
        <w:tc>
          <w:tcPr>
            <w:tcW w:w="1615" w:type="dxa"/>
            <w:shd w:val="clear" w:color="auto" w:fill="DDD9C3" w:themeFill="background2" w:themeFillShade="E6"/>
          </w:tcPr>
          <w:p w:rsidR="00AA5149" w:rsidRPr="0063169C" w:rsidRDefault="00AA5149" w:rsidP="0063169C">
            <w:r w:rsidRPr="0063169C">
              <w:t>PE &amp; Dance</w:t>
            </w:r>
          </w:p>
        </w:tc>
        <w:tc>
          <w:tcPr>
            <w:tcW w:w="1615" w:type="dxa"/>
            <w:shd w:val="clear" w:color="auto" w:fill="C6D9F1" w:themeFill="text2" w:themeFillTint="33"/>
          </w:tcPr>
          <w:p w:rsidR="00AA5149" w:rsidRPr="0063169C" w:rsidRDefault="00AA5149" w:rsidP="0063169C">
            <w:r w:rsidRPr="0063169C">
              <w:t>Art, Music, Drama</w:t>
            </w:r>
          </w:p>
        </w:tc>
        <w:tc>
          <w:tcPr>
            <w:tcW w:w="1438" w:type="dxa"/>
            <w:shd w:val="clear" w:color="auto" w:fill="DBE5F1" w:themeFill="accent1" w:themeFillTint="33"/>
          </w:tcPr>
          <w:p w:rsidR="00AA5149" w:rsidRPr="0063169C" w:rsidRDefault="00AA5149" w:rsidP="0063169C">
            <w:r w:rsidRPr="0063169C">
              <w:t>RE and humanities</w:t>
            </w:r>
          </w:p>
        </w:tc>
        <w:tc>
          <w:tcPr>
            <w:tcW w:w="1504" w:type="dxa"/>
            <w:shd w:val="clear" w:color="auto" w:fill="F2DBDB" w:themeFill="accent2" w:themeFillTint="33"/>
          </w:tcPr>
          <w:p w:rsidR="00AA5149" w:rsidRPr="0063169C" w:rsidRDefault="00AA5149" w:rsidP="0063169C">
            <w:r w:rsidRPr="0063169C">
              <w:t xml:space="preserve">IT, Food &amp; Design and technology </w:t>
            </w:r>
          </w:p>
        </w:tc>
        <w:tc>
          <w:tcPr>
            <w:tcW w:w="1119" w:type="dxa"/>
            <w:shd w:val="clear" w:color="auto" w:fill="D6E3BC" w:themeFill="accent3" w:themeFillTint="66"/>
          </w:tcPr>
          <w:p w:rsidR="00AA5149" w:rsidRDefault="00AA5149" w:rsidP="0063169C">
            <w:r w:rsidRPr="0063169C">
              <w:t>PSHE &amp; VT time</w:t>
            </w:r>
          </w:p>
          <w:p w:rsidR="00AA5149" w:rsidRPr="0063169C" w:rsidRDefault="00AA5149" w:rsidP="0063169C">
            <w:r>
              <w:t xml:space="preserve">*PLTS - woodland </w:t>
            </w:r>
          </w:p>
        </w:tc>
        <w:tc>
          <w:tcPr>
            <w:tcW w:w="1085" w:type="dxa"/>
            <w:shd w:val="clear" w:color="auto" w:fill="FBD4B4" w:themeFill="accent6" w:themeFillTint="66"/>
          </w:tcPr>
          <w:p w:rsidR="00AA5149" w:rsidRPr="0063169C" w:rsidRDefault="00AA5149" w:rsidP="0063169C"/>
        </w:tc>
        <w:tc>
          <w:tcPr>
            <w:tcW w:w="1433" w:type="dxa"/>
            <w:shd w:val="clear" w:color="auto" w:fill="FBD4B4" w:themeFill="accent6" w:themeFillTint="66"/>
          </w:tcPr>
          <w:p w:rsidR="00AA5149" w:rsidRPr="0063169C" w:rsidRDefault="00AA5149" w:rsidP="0063169C"/>
        </w:tc>
        <w:tc>
          <w:tcPr>
            <w:tcW w:w="1342" w:type="dxa"/>
            <w:shd w:val="clear" w:color="auto" w:fill="FBD4B4" w:themeFill="accent6" w:themeFillTint="66"/>
          </w:tcPr>
          <w:p w:rsidR="00AA5149" w:rsidRPr="0063169C" w:rsidRDefault="00AA5149" w:rsidP="0063169C">
            <w:r>
              <w:t>Individual learning intentions</w:t>
            </w:r>
          </w:p>
        </w:tc>
      </w:tr>
      <w:tr w:rsidR="00AA5149" w:rsidRPr="0063169C" w:rsidTr="00AA5149">
        <w:tc>
          <w:tcPr>
            <w:tcW w:w="1414" w:type="dxa"/>
            <w:shd w:val="clear" w:color="auto" w:fill="D9D9D9" w:themeFill="background1" w:themeFillShade="D9"/>
          </w:tcPr>
          <w:p w:rsidR="00AA5149" w:rsidRPr="0063169C" w:rsidRDefault="00AA5149" w:rsidP="004E39A9">
            <w:r w:rsidRPr="0063169C">
              <w:t xml:space="preserve"> </w:t>
            </w:r>
            <w:r>
              <w:t>5 Lessons</w:t>
            </w:r>
          </w:p>
        </w:tc>
        <w:tc>
          <w:tcPr>
            <w:tcW w:w="1609" w:type="dxa"/>
            <w:shd w:val="clear" w:color="auto" w:fill="7F7F7F" w:themeFill="text1" w:themeFillTint="80"/>
          </w:tcPr>
          <w:p w:rsidR="00AA5149" w:rsidRPr="0063169C" w:rsidRDefault="00AA5149" w:rsidP="0063169C">
            <w:r>
              <w:t>5 Lessons</w:t>
            </w:r>
          </w:p>
        </w:tc>
        <w:tc>
          <w:tcPr>
            <w:tcW w:w="1615" w:type="dxa"/>
            <w:shd w:val="clear" w:color="auto" w:fill="DDD9C3" w:themeFill="background2" w:themeFillShade="E6"/>
          </w:tcPr>
          <w:p w:rsidR="00AA5149" w:rsidRPr="0063169C" w:rsidRDefault="00AA5149" w:rsidP="0063169C">
            <w:r>
              <w:t xml:space="preserve">2 lessons </w:t>
            </w:r>
          </w:p>
        </w:tc>
        <w:tc>
          <w:tcPr>
            <w:tcW w:w="1615" w:type="dxa"/>
            <w:shd w:val="clear" w:color="auto" w:fill="C6D9F1" w:themeFill="text2" w:themeFillTint="33"/>
          </w:tcPr>
          <w:p w:rsidR="00AA5149" w:rsidRPr="0063169C" w:rsidRDefault="00AA5149" w:rsidP="0063169C">
            <w:r>
              <w:t>3 lessons</w:t>
            </w:r>
          </w:p>
        </w:tc>
        <w:tc>
          <w:tcPr>
            <w:tcW w:w="1438" w:type="dxa"/>
            <w:shd w:val="clear" w:color="auto" w:fill="DBE5F1" w:themeFill="accent1" w:themeFillTint="33"/>
          </w:tcPr>
          <w:p w:rsidR="00AA5149" w:rsidRPr="0063169C" w:rsidRDefault="00AA5149" w:rsidP="0063169C">
            <w:r>
              <w:t xml:space="preserve">2 Lessons </w:t>
            </w:r>
          </w:p>
        </w:tc>
        <w:tc>
          <w:tcPr>
            <w:tcW w:w="1504" w:type="dxa"/>
            <w:shd w:val="clear" w:color="auto" w:fill="F2DBDB" w:themeFill="accent2" w:themeFillTint="33"/>
          </w:tcPr>
          <w:p w:rsidR="00AA5149" w:rsidRPr="0063169C" w:rsidRDefault="00AA5149" w:rsidP="0063169C">
            <w:r>
              <w:t xml:space="preserve">3 Lessons </w:t>
            </w:r>
          </w:p>
        </w:tc>
        <w:tc>
          <w:tcPr>
            <w:tcW w:w="1119" w:type="dxa"/>
            <w:shd w:val="clear" w:color="auto" w:fill="D6E3BC" w:themeFill="accent3" w:themeFillTint="66"/>
          </w:tcPr>
          <w:p w:rsidR="00AA5149" w:rsidRDefault="00AA5149" w:rsidP="0063169C">
            <w:r>
              <w:t>3 lessons</w:t>
            </w:r>
          </w:p>
          <w:p w:rsidR="00AA5149" w:rsidRDefault="00AA5149" w:rsidP="0063169C">
            <w:r>
              <w:t>1 VT time</w:t>
            </w:r>
          </w:p>
          <w:p w:rsidR="00AA5149" w:rsidRPr="0063169C" w:rsidRDefault="00AA5149" w:rsidP="0063169C">
            <w:r>
              <w:t xml:space="preserve">1 woodland  </w:t>
            </w:r>
          </w:p>
        </w:tc>
        <w:tc>
          <w:tcPr>
            <w:tcW w:w="1085" w:type="dxa"/>
            <w:shd w:val="clear" w:color="auto" w:fill="FBD4B4" w:themeFill="accent6" w:themeFillTint="66"/>
          </w:tcPr>
          <w:p w:rsidR="00AA5149" w:rsidRPr="0063169C" w:rsidRDefault="00AA5149" w:rsidP="0063169C">
            <w:r>
              <w:t xml:space="preserve">3 lessons  </w:t>
            </w:r>
          </w:p>
        </w:tc>
        <w:tc>
          <w:tcPr>
            <w:tcW w:w="1433" w:type="dxa"/>
            <w:shd w:val="clear" w:color="auto" w:fill="FBD4B4" w:themeFill="accent6" w:themeFillTint="66"/>
          </w:tcPr>
          <w:p w:rsidR="00AA5149" w:rsidRPr="0063169C" w:rsidRDefault="00AA5149" w:rsidP="0063169C">
            <w:r>
              <w:t>1 lesson</w:t>
            </w:r>
          </w:p>
        </w:tc>
        <w:tc>
          <w:tcPr>
            <w:tcW w:w="1342" w:type="dxa"/>
            <w:shd w:val="clear" w:color="auto" w:fill="FBD4B4" w:themeFill="accent6" w:themeFillTint="66"/>
          </w:tcPr>
          <w:p w:rsidR="00AA5149" w:rsidRDefault="00AA5149" w:rsidP="0063169C">
            <w:r>
              <w:t xml:space="preserve">1 lesson </w:t>
            </w:r>
          </w:p>
        </w:tc>
      </w:tr>
      <w:tr w:rsidR="00AA5149" w:rsidRPr="0063169C" w:rsidTr="00AA5149">
        <w:tc>
          <w:tcPr>
            <w:tcW w:w="1414" w:type="dxa"/>
            <w:shd w:val="clear" w:color="auto" w:fill="D9D9D9" w:themeFill="background1" w:themeFillShade="D9"/>
          </w:tcPr>
          <w:p w:rsidR="00AA5149" w:rsidRPr="0063169C" w:rsidRDefault="00AA5149" w:rsidP="0063169C"/>
        </w:tc>
        <w:tc>
          <w:tcPr>
            <w:tcW w:w="1609" w:type="dxa"/>
            <w:shd w:val="clear" w:color="auto" w:fill="7F7F7F" w:themeFill="text1" w:themeFillTint="80"/>
          </w:tcPr>
          <w:p w:rsidR="00AA5149" w:rsidRPr="0063169C" w:rsidRDefault="00AA5149" w:rsidP="0063169C"/>
        </w:tc>
        <w:tc>
          <w:tcPr>
            <w:tcW w:w="1615" w:type="dxa"/>
            <w:shd w:val="clear" w:color="auto" w:fill="DDD9C3" w:themeFill="background2" w:themeFillShade="E6"/>
          </w:tcPr>
          <w:p w:rsidR="00AA5149" w:rsidRPr="0063169C" w:rsidRDefault="00AA5149" w:rsidP="0063169C"/>
        </w:tc>
        <w:tc>
          <w:tcPr>
            <w:tcW w:w="1615" w:type="dxa"/>
            <w:shd w:val="clear" w:color="auto" w:fill="C6D9F1" w:themeFill="text2" w:themeFillTint="33"/>
          </w:tcPr>
          <w:p w:rsidR="00AA5149" w:rsidRPr="0063169C" w:rsidRDefault="00AA5149" w:rsidP="0063169C"/>
        </w:tc>
        <w:tc>
          <w:tcPr>
            <w:tcW w:w="1438" w:type="dxa"/>
            <w:shd w:val="clear" w:color="auto" w:fill="DBE5F1" w:themeFill="accent1" w:themeFillTint="33"/>
          </w:tcPr>
          <w:p w:rsidR="00AA5149" w:rsidRPr="0063169C" w:rsidRDefault="00AA5149" w:rsidP="0063169C"/>
        </w:tc>
        <w:tc>
          <w:tcPr>
            <w:tcW w:w="1504" w:type="dxa"/>
            <w:shd w:val="clear" w:color="auto" w:fill="F2DBDB" w:themeFill="accent2" w:themeFillTint="33"/>
          </w:tcPr>
          <w:p w:rsidR="00AA5149" w:rsidRPr="0063169C" w:rsidRDefault="00AA5149" w:rsidP="0063169C"/>
        </w:tc>
        <w:tc>
          <w:tcPr>
            <w:tcW w:w="1119" w:type="dxa"/>
            <w:shd w:val="clear" w:color="auto" w:fill="D6E3BC" w:themeFill="accent3" w:themeFillTint="66"/>
          </w:tcPr>
          <w:p w:rsidR="00AA5149" w:rsidRPr="0063169C" w:rsidRDefault="00AA5149" w:rsidP="0063169C"/>
        </w:tc>
        <w:tc>
          <w:tcPr>
            <w:tcW w:w="1085" w:type="dxa"/>
            <w:shd w:val="clear" w:color="auto" w:fill="FBD4B4" w:themeFill="accent6" w:themeFillTint="66"/>
          </w:tcPr>
          <w:p w:rsidR="00AA5149" w:rsidRPr="0063169C" w:rsidRDefault="00AA5149" w:rsidP="0063169C"/>
        </w:tc>
        <w:tc>
          <w:tcPr>
            <w:tcW w:w="1433" w:type="dxa"/>
            <w:shd w:val="clear" w:color="auto" w:fill="FBD4B4" w:themeFill="accent6" w:themeFillTint="66"/>
          </w:tcPr>
          <w:p w:rsidR="00AA5149" w:rsidRPr="0063169C" w:rsidRDefault="00AA5149" w:rsidP="0063169C"/>
        </w:tc>
        <w:tc>
          <w:tcPr>
            <w:tcW w:w="1342" w:type="dxa"/>
            <w:shd w:val="clear" w:color="auto" w:fill="FBD4B4" w:themeFill="accent6" w:themeFillTint="66"/>
          </w:tcPr>
          <w:p w:rsidR="00AA5149" w:rsidRPr="0063169C" w:rsidRDefault="00AA5149" w:rsidP="0063169C"/>
        </w:tc>
      </w:tr>
      <w:tr w:rsidR="00AA5149" w:rsidRPr="0063169C" w:rsidTr="00AA5149">
        <w:tc>
          <w:tcPr>
            <w:tcW w:w="1414" w:type="dxa"/>
            <w:shd w:val="clear" w:color="auto" w:fill="D9D9D9" w:themeFill="background1" w:themeFillShade="D9"/>
          </w:tcPr>
          <w:p w:rsidR="00AA5149" w:rsidRPr="0063169C" w:rsidRDefault="00AA5149" w:rsidP="0063169C">
            <w:r w:rsidRPr="0063169C">
              <w:t xml:space="preserve">Skills and topics e.g. media, Shakespeare </w:t>
            </w:r>
          </w:p>
        </w:tc>
        <w:tc>
          <w:tcPr>
            <w:tcW w:w="1609" w:type="dxa"/>
            <w:shd w:val="clear" w:color="auto" w:fill="7F7F7F" w:themeFill="text1" w:themeFillTint="80"/>
          </w:tcPr>
          <w:p w:rsidR="00AA5149" w:rsidRPr="0063169C" w:rsidRDefault="00AA5149" w:rsidP="0063169C">
            <w:r w:rsidRPr="0063169C">
              <w:t>Skills and topics e.g. shape, money, time</w:t>
            </w:r>
          </w:p>
        </w:tc>
        <w:tc>
          <w:tcPr>
            <w:tcW w:w="1615" w:type="dxa"/>
            <w:shd w:val="clear" w:color="auto" w:fill="DDD9C3" w:themeFill="background2" w:themeFillShade="E6"/>
          </w:tcPr>
          <w:p w:rsidR="00AA5149" w:rsidRPr="0063169C" w:rsidRDefault="00AA5149" w:rsidP="0063169C">
            <w:r w:rsidRPr="0063169C">
              <w:t>Skills</w:t>
            </w:r>
          </w:p>
        </w:tc>
        <w:tc>
          <w:tcPr>
            <w:tcW w:w="1615" w:type="dxa"/>
            <w:shd w:val="clear" w:color="auto" w:fill="C6D9F1" w:themeFill="text2" w:themeFillTint="33"/>
          </w:tcPr>
          <w:p w:rsidR="00AA5149" w:rsidRPr="0063169C" w:rsidRDefault="00AA5149" w:rsidP="0063169C">
            <w:r w:rsidRPr="0063169C">
              <w:t>Art – topics</w:t>
            </w:r>
          </w:p>
          <w:p w:rsidR="00AA5149" w:rsidRPr="0063169C" w:rsidRDefault="00AA5149" w:rsidP="0063169C">
            <w:r w:rsidRPr="0063169C">
              <w:t>Music – topics/skills</w:t>
            </w:r>
          </w:p>
        </w:tc>
        <w:tc>
          <w:tcPr>
            <w:tcW w:w="1438" w:type="dxa"/>
            <w:shd w:val="clear" w:color="auto" w:fill="DBE5F1" w:themeFill="accent1" w:themeFillTint="33"/>
          </w:tcPr>
          <w:p w:rsidR="00AA5149" w:rsidRPr="0063169C" w:rsidRDefault="00AA5149" w:rsidP="0063169C">
            <w:r w:rsidRPr="0063169C">
              <w:t>Topic base</w:t>
            </w:r>
          </w:p>
        </w:tc>
        <w:tc>
          <w:tcPr>
            <w:tcW w:w="1504" w:type="dxa"/>
            <w:shd w:val="clear" w:color="auto" w:fill="F2DBDB" w:themeFill="accent2" w:themeFillTint="33"/>
          </w:tcPr>
          <w:p w:rsidR="00AA5149" w:rsidRPr="0063169C" w:rsidRDefault="00AA5149" w:rsidP="0063169C">
            <w:r w:rsidRPr="0063169C">
              <w:t>Skills based</w:t>
            </w:r>
          </w:p>
        </w:tc>
        <w:tc>
          <w:tcPr>
            <w:tcW w:w="1119" w:type="dxa"/>
            <w:shd w:val="clear" w:color="auto" w:fill="D6E3BC" w:themeFill="accent3" w:themeFillTint="66"/>
          </w:tcPr>
          <w:p w:rsidR="00AA5149" w:rsidRPr="0063169C" w:rsidRDefault="00AA5149" w:rsidP="0063169C">
            <w:r w:rsidRPr="0063169C">
              <w:t xml:space="preserve">Topic base </w:t>
            </w:r>
          </w:p>
        </w:tc>
        <w:tc>
          <w:tcPr>
            <w:tcW w:w="1085" w:type="dxa"/>
            <w:shd w:val="clear" w:color="auto" w:fill="FBD4B4" w:themeFill="accent6" w:themeFillTint="66"/>
          </w:tcPr>
          <w:p w:rsidR="00AA5149" w:rsidRPr="0063169C" w:rsidRDefault="00AA5149" w:rsidP="0063169C"/>
        </w:tc>
        <w:tc>
          <w:tcPr>
            <w:tcW w:w="1433" w:type="dxa"/>
            <w:shd w:val="clear" w:color="auto" w:fill="FBD4B4" w:themeFill="accent6" w:themeFillTint="66"/>
          </w:tcPr>
          <w:p w:rsidR="00AA5149" w:rsidRPr="0063169C" w:rsidRDefault="00AA5149" w:rsidP="0063169C"/>
        </w:tc>
        <w:tc>
          <w:tcPr>
            <w:tcW w:w="1342" w:type="dxa"/>
            <w:shd w:val="clear" w:color="auto" w:fill="FBD4B4" w:themeFill="accent6" w:themeFillTint="66"/>
          </w:tcPr>
          <w:p w:rsidR="00AA5149" w:rsidRPr="0063169C" w:rsidRDefault="00AA5149" w:rsidP="0063169C"/>
        </w:tc>
      </w:tr>
    </w:tbl>
    <w:p w:rsidR="0063169C" w:rsidRPr="0063169C" w:rsidRDefault="00AA5149" w:rsidP="00AA5149">
      <w:r>
        <w:t>*Personal Learning and Thinking Skills’ (PLTS)</w:t>
      </w:r>
    </w:p>
    <w:p w:rsidR="0063169C" w:rsidRPr="0063169C" w:rsidRDefault="0063169C" w:rsidP="0063169C"/>
    <w:p w:rsidR="00685637" w:rsidRPr="00685637" w:rsidRDefault="00685637" w:rsidP="00685637">
      <w:pPr>
        <w:shd w:val="clear" w:color="auto" w:fill="FFFFFF"/>
        <w:spacing w:after="0" w:line="240" w:lineRule="auto"/>
        <w:jc w:val="both"/>
        <w:textAlignment w:val="baseline"/>
        <w:outlineLvl w:val="2"/>
      </w:pPr>
    </w:p>
    <w:p w:rsidR="00685637" w:rsidRPr="00685637" w:rsidRDefault="00685637" w:rsidP="00685637">
      <w:pPr>
        <w:shd w:val="clear" w:color="auto" w:fill="FFFFFF"/>
        <w:spacing w:after="0" w:line="240" w:lineRule="auto"/>
        <w:jc w:val="both"/>
        <w:textAlignment w:val="baseline"/>
        <w:outlineLvl w:val="2"/>
      </w:pPr>
    </w:p>
    <w:p w:rsidR="00685637" w:rsidRPr="00685637" w:rsidRDefault="00685637" w:rsidP="00685637">
      <w:pPr>
        <w:shd w:val="clear" w:color="auto" w:fill="FFFFFF"/>
        <w:spacing w:after="0" w:line="240" w:lineRule="auto"/>
        <w:jc w:val="both"/>
        <w:textAlignment w:val="baseline"/>
        <w:outlineLvl w:val="2"/>
      </w:pPr>
    </w:p>
    <w:p w:rsidR="00685637" w:rsidRPr="00685637" w:rsidRDefault="00685637" w:rsidP="00685637">
      <w:pPr>
        <w:shd w:val="clear" w:color="auto" w:fill="FFFFFF"/>
        <w:spacing w:after="0" w:line="240" w:lineRule="auto"/>
        <w:jc w:val="both"/>
        <w:textAlignment w:val="baseline"/>
        <w:outlineLvl w:val="2"/>
      </w:pPr>
    </w:p>
    <w:p w:rsidR="00685637" w:rsidRPr="00685637" w:rsidRDefault="00685637" w:rsidP="00685637">
      <w:pPr>
        <w:shd w:val="clear" w:color="auto" w:fill="FFFFFF"/>
        <w:spacing w:after="0" w:line="240" w:lineRule="auto"/>
        <w:jc w:val="both"/>
        <w:textAlignment w:val="baseline"/>
        <w:outlineLvl w:val="2"/>
      </w:pPr>
    </w:p>
    <w:p w:rsidR="00685637" w:rsidRPr="00685637" w:rsidRDefault="00685637" w:rsidP="00685637">
      <w:pPr>
        <w:shd w:val="clear" w:color="auto" w:fill="FFFFFF"/>
        <w:spacing w:after="0" w:line="240" w:lineRule="auto"/>
        <w:jc w:val="both"/>
        <w:textAlignment w:val="baseline"/>
        <w:outlineLvl w:val="2"/>
      </w:pPr>
    </w:p>
    <w:tbl>
      <w:tblPr>
        <w:tblStyle w:val="TableGrid1"/>
        <w:tblW w:w="0" w:type="auto"/>
        <w:tblLayout w:type="fixed"/>
        <w:tblLook w:val="04A0" w:firstRow="1" w:lastRow="0" w:firstColumn="1" w:lastColumn="0" w:noHBand="0" w:noVBand="1"/>
      </w:tblPr>
      <w:tblGrid>
        <w:gridCol w:w="1451"/>
        <w:gridCol w:w="1069"/>
        <w:gridCol w:w="1251"/>
        <w:gridCol w:w="1265"/>
        <w:gridCol w:w="1505"/>
        <w:gridCol w:w="1251"/>
        <w:gridCol w:w="1265"/>
        <w:gridCol w:w="1365"/>
        <w:gridCol w:w="1116"/>
        <w:gridCol w:w="135"/>
        <w:gridCol w:w="1265"/>
        <w:gridCol w:w="1236"/>
      </w:tblGrid>
      <w:tr w:rsidR="00ED3D86" w:rsidRPr="00ED3D86" w:rsidTr="004A33EE">
        <w:tc>
          <w:tcPr>
            <w:tcW w:w="14174" w:type="dxa"/>
            <w:gridSpan w:val="12"/>
          </w:tcPr>
          <w:p w:rsidR="00ED3D86" w:rsidRPr="00ED3D86" w:rsidRDefault="00E8274F" w:rsidP="00E8274F">
            <w:r>
              <w:lastRenderedPageBreak/>
              <w:t xml:space="preserve">APPENDIX 4                                                                                                  </w:t>
            </w:r>
            <w:r w:rsidR="00ED3D86" w:rsidRPr="00ED3D86">
              <w:t>Discrete learning units</w:t>
            </w:r>
            <w:r>
              <w:t xml:space="preserve"> – KEY STAGE 3</w:t>
            </w:r>
          </w:p>
        </w:tc>
      </w:tr>
      <w:tr w:rsidR="00ED3D86" w:rsidRPr="00ED3D86" w:rsidTr="004A33EE">
        <w:tc>
          <w:tcPr>
            <w:tcW w:w="1451" w:type="dxa"/>
          </w:tcPr>
          <w:p w:rsidR="00ED3D86" w:rsidRPr="00ED3D86" w:rsidRDefault="00ED3D86" w:rsidP="00ED3D86">
            <w:r w:rsidRPr="00ED3D86">
              <w:t>Area of Learning</w:t>
            </w:r>
          </w:p>
        </w:tc>
        <w:tc>
          <w:tcPr>
            <w:tcW w:w="1069" w:type="dxa"/>
          </w:tcPr>
          <w:p w:rsidR="00ED3D86" w:rsidRPr="00ED3D86" w:rsidRDefault="00ED3D86" w:rsidP="00ED3D86">
            <w:r w:rsidRPr="00ED3D86">
              <w:t xml:space="preserve">Subject </w:t>
            </w:r>
          </w:p>
        </w:tc>
        <w:tc>
          <w:tcPr>
            <w:tcW w:w="4021" w:type="dxa"/>
            <w:gridSpan w:val="3"/>
          </w:tcPr>
          <w:p w:rsidR="00ED3D86" w:rsidRPr="00ED3D86" w:rsidRDefault="00ED3D86" w:rsidP="00ED3D86">
            <w:pPr>
              <w:jc w:val="center"/>
            </w:pPr>
            <w:r w:rsidRPr="00ED3D86">
              <w:t>Year 1</w:t>
            </w:r>
          </w:p>
        </w:tc>
        <w:tc>
          <w:tcPr>
            <w:tcW w:w="3881" w:type="dxa"/>
            <w:gridSpan w:val="3"/>
          </w:tcPr>
          <w:p w:rsidR="00ED3D86" w:rsidRPr="00ED3D86" w:rsidRDefault="00ED3D86" w:rsidP="00ED3D86">
            <w:pPr>
              <w:jc w:val="center"/>
            </w:pPr>
            <w:r w:rsidRPr="00ED3D86">
              <w:t>Year 2</w:t>
            </w:r>
          </w:p>
        </w:tc>
        <w:tc>
          <w:tcPr>
            <w:tcW w:w="3752" w:type="dxa"/>
            <w:gridSpan w:val="4"/>
          </w:tcPr>
          <w:p w:rsidR="00ED3D86" w:rsidRPr="00ED3D86" w:rsidRDefault="00ED3D86" w:rsidP="00ED3D86">
            <w:pPr>
              <w:jc w:val="center"/>
            </w:pPr>
            <w:r w:rsidRPr="00ED3D86">
              <w:t>Year 3</w:t>
            </w:r>
          </w:p>
        </w:tc>
      </w:tr>
      <w:tr w:rsidR="00ED3D86" w:rsidRPr="00ED3D86" w:rsidTr="004A33EE">
        <w:trPr>
          <w:cantSplit/>
          <w:trHeight w:val="1134"/>
        </w:trPr>
        <w:tc>
          <w:tcPr>
            <w:tcW w:w="1451" w:type="dxa"/>
          </w:tcPr>
          <w:p w:rsidR="00ED3D86" w:rsidRPr="00ED3D86" w:rsidRDefault="00ED3D86" w:rsidP="00ED3D86"/>
        </w:tc>
        <w:tc>
          <w:tcPr>
            <w:tcW w:w="1069" w:type="dxa"/>
          </w:tcPr>
          <w:p w:rsidR="00ED3D86" w:rsidRPr="00ED3D86" w:rsidRDefault="00ED3D86" w:rsidP="00ED3D86"/>
        </w:tc>
        <w:tc>
          <w:tcPr>
            <w:tcW w:w="1251" w:type="dxa"/>
            <w:textDirection w:val="tbRl"/>
            <w:vAlign w:val="bottom"/>
          </w:tcPr>
          <w:p w:rsidR="00ED3D86" w:rsidRPr="00ED3D86" w:rsidRDefault="00ED3D86" w:rsidP="00ED3D86">
            <w:pPr>
              <w:ind w:left="113" w:right="113"/>
            </w:pPr>
            <w:r w:rsidRPr="00ED3D86">
              <w:t>Autumn</w:t>
            </w:r>
          </w:p>
        </w:tc>
        <w:tc>
          <w:tcPr>
            <w:tcW w:w="1265" w:type="dxa"/>
            <w:textDirection w:val="tbRl"/>
            <w:vAlign w:val="bottom"/>
          </w:tcPr>
          <w:p w:rsidR="00ED3D86" w:rsidRPr="00ED3D86" w:rsidRDefault="00ED3D86" w:rsidP="00ED3D86">
            <w:pPr>
              <w:ind w:left="113" w:right="113"/>
            </w:pPr>
            <w:r w:rsidRPr="00ED3D86">
              <w:t xml:space="preserve">Spring </w:t>
            </w:r>
          </w:p>
        </w:tc>
        <w:tc>
          <w:tcPr>
            <w:tcW w:w="1505" w:type="dxa"/>
            <w:textDirection w:val="tbRl"/>
            <w:vAlign w:val="bottom"/>
          </w:tcPr>
          <w:p w:rsidR="00ED3D86" w:rsidRPr="00ED3D86" w:rsidRDefault="00ED3D86" w:rsidP="00ED3D86">
            <w:pPr>
              <w:ind w:left="113" w:right="113"/>
            </w:pPr>
            <w:r w:rsidRPr="00ED3D86">
              <w:t>Summer</w:t>
            </w:r>
          </w:p>
        </w:tc>
        <w:tc>
          <w:tcPr>
            <w:tcW w:w="1251" w:type="dxa"/>
            <w:textDirection w:val="tbRl"/>
            <w:vAlign w:val="bottom"/>
          </w:tcPr>
          <w:p w:rsidR="00ED3D86" w:rsidRPr="00ED3D86" w:rsidRDefault="00ED3D86" w:rsidP="00ED3D86">
            <w:pPr>
              <w:ind w:left="113" w:right="113"/>
            </w:pPr>
            <w:r w:rsidRPr="00ED3D86">
              <w:t>Autumn</w:t>
            </w:r>
          </w:p>
        </w:tc>
        <w:tc>
          <w:tcPr>
            <w:tcW w:w="1265" w:type="dxa"/>
            <w:textDirection w:val="tbRl"/>
            <w:vAlign w:val="bottom"/>
          </w:tcPr>
          <w:p w:rsidR="00ED3D86" w:rsidRPr="00ED3D86" w:rsidRDefault="00ED3D86" w:rsidP="00ED3D86">
            <w:pPr>
              <w:ind w:left="113" w:right="113"/>
            </w:pPr>
            <w:r w:rsidRPr="00ED3D86">
              <w:t xml:space="preserve">Spring </w:t>
            </w:r>
          </w:p>
        </w:tc>
        <w:tc>
          <w:tcPr>
            <w:tcW w:w="1365" w:type="dxa"/>
            <w:textDirection w:val="tbRl"/>
            <w:vAlign w:val="bottom"/>
          </w:tcPr>
          <w:p w:rsidR="00ED3D86" w:rsidRPr="00ED3D86" w:rsidRDefault="00ED3D86" w:rsidP="00ED3D86">
            <w:pPr>
              <w:ind w:left="113" w:right="113"/>
            </w:pPr>
            <w:r w:rsidRPr="00ED3D86">
              <w:t>Summer</w:t>
            </w:r>
          </w:p>
        </w:tc>
        <w:tc>
          <w:tcPr>
            <w:tcW w:w="1251" w:type="dxa"/>
            <w:gridSpan w:val="2"/>
            <w:textDirection w:val="tbRl"/>
            <w:vAlign w:val="bottom"/>
          </w:tcPr>
          <w:p w:rsidR="00ED3D86" w:rsidRPr="00ED3D86" w:rsidRDefault="00ED3D86" w:rsidP="00ED3D86">
            <w:pPr>
              <w:ind w:left="113" w:right="113"/>
            </w:pPr>
            <w:r w:rsidRPr="00ED3D86">
              <w:t>Autumn</w:t>
            </w:r>
          </w:p>
        </w:tc>
        <w:tc>
          <w:tcPr>
            <w:tcW w:w="1265" w:type="dxa"/>
            <w:textDirection w:val="tbRl"/>
            <w:vAlign w:val="bottom"/>
          </w:tcPr>
          <w:p w:rsidR="00ED3D86" w:rsidRPr="00ED3D86" w:rsidRDefault="00ED3D86" w:rsidP="00ED3D86">
            <w:pPr>
              <w:ind w:left="113" w:right="113"/>
            </w:pPr>
            <w:r w:rsidRPr="00ED3D86">
              <w:t>Spring</w:t>
            </w:r>
          </w:p>
        </w:tc>
        <w:tc>
          <w:tcPr>
            <w:tcW w:w="1236" w:type="dxa"/>
            <w:textDirection w:val="tbRl"/>
            <w:vAlign w:val="bottom"/>
          </w:tcPr>
          <w:p w:rsidR="00ED3D86" w:rsidRPr="00ED3D86" w:rsidRDefault="00ED3D86" w:rsidP="00ED3D86">
            <w:pPr>
              <w:ind w:left="113" w:right="113"/>
            </w:pPr>
            <w:r w:rsidRPr="00ED3D86">
              <w:t>Summer</w:t>
            </w:r>
          </w:p>
        </w:tc>
      </w:tr>
      <w:tr w:rsidR="00ED3D86" w:rsidRPr="00ED3D86" w:rsidTr="004A33EE">
        <w:tc>
          <w:tcPr>
            <w:tcW w:w="1451" w:type="dxa"/>
            <w:vMerge w:val="restart"/>
          </w:tcPr>
          <w:p w:rsidR="00ED3D86" w:rsidRPr="00ED3D86" w:rsidRDefault="00ED3D86" w:rsidP="00ED3D86">
            <w:r w:rsidRPr="00ED3D86">
              <w:t>Communication, Language and Literacy</w:t>
            </w:r>
          </w:p>
        </w:tc>
        <w:tc>
          <w:tcPr>
            <w:tcW w:w="1069" w:type="dxa"/>
            <w:vMerge w:val="restart"/>
          </w:tcPr>
          <w:p w:rsidR="00ED3D86" w:rsidRPr="00ED3D86" w:rsidRDefault="00ED3D86" w:rsidP="00ED3D86">
            <w:r w:rsidRPr="00ED3D86">
              <w:t xml:space="preserve">English </w:t>
            </w:r>
          </w:p>
        </w:tc>
        <w:tc>
          <w:tcPr>
            <w:tcW w:w="11654" w:type="dxa"/>
            <w:gridSpan w:val="10"/>
          </w:tcPr>
          <w:p w:rsidR="00ED3D86" w:rsidRPr="00ED3D86" w:rsidRDefault="00ED3D86" w:rsidP="00ED3D86">
            <w:r w:rsidRPr="00ED3D86">
              <w:t>Continuous cross curricula work + individual reading, group reading, comprehension, personalised spelling, handwriting, grammar, opportunities for writing (journals, emails, posters etc.) opportunities for verbal communication (news, explanations, telling stories, descriptions, following and giving instructions, singing)</w:t>
            </w:r>
          </w:p>
        </w:tc>
      </w:tr>
      <w:tr w:rsidR="00ED3D86" w:rsidRPr="00ED3D86" w:rsidTr="004A33EE">
        <w:tc>
          <w:tcPr>
            <w:tcW w:w="1451" w:type="dxa"/>
            <w:vMerge/>
          </w:tcPr>
          <w:p w:rsidR="00ED3D86" w:rsidRPr="00ED3D86" w:rsidRDefault="00ED3D86" w:rsidP="00ED3D86"/>
        </w:tc>
        <w:tc>
          <w:tcPr>
            <w:tcW w:w="1069" w:type="dxa"/>
            <w:vMerge/>
          </w:tcPr>
          <w:p w:rsidR="00ED3D86" w:rsidRPr="00ED3D86" w:rsidRDefault="00ED3D86" w:rsidP="00ED3D86"/>
        </w:tc>
        <w:tc>
          <w:tcPr>
            <w:tcW w:w="1251" w:type="dxa"/>
          </w:tcPr>
          <w:p w:rsidR="00ED3D86" w:rsidRPr="00ED3D86" w:rsidRDefault="00ED3D86" w:rsidP="00ED3D86">
            <w:r w:rsidRPr="00ED3D86">
              <w:t>Audio Visual Texts</w:t>
            </w:r>
          </w:p>
        </w:tc>
        <w:tc>
          <w:tcPr>
            <w:tcW w:w="1265" w:type="dxa"/>
          </w:tcPr>
          <w:p w:rsidR="00ED3D86" w:rsidRPr="00ED3D86" w:rsidRDefault="00ED3D86" w:rsidP="00ED3D86">
            <w:r w:rsidRPr="00ED3D86">
              <w:t>Creating a Print Media Product</w:t>
            </w:r>
          </w:p>
        </w:tc>
        <w:tc>
          <w:tcPr>
            <w:tcW w:w="1505" w:type="dxa"/>
          </w:tcPr>
          <w:p w:rsidR="00ED3D86" w:rsidRPr="00ED3D86" w:rsidRDefault="00ED3D86" w:rsidP="00ED3D86">
            <w:r w:rsidRPr="00ED3D86">
              <w:t>Communicate Experiences</w:t>
            </w:r>
          </w:p>
        </w:tc>
        <w:tc>
          <w:tcPr>
            <w:tcW w:w="1251" w:type="dxa"/>
          </w:tcPr>
          <w:p w:rsidR="00ED3D86" w:rsidRPr="00ED3D86" w:rsidRDefault="00ED3D86" w:rsidP="00ED3D86">
            <w:r w:rsidRPr="00ED3D86">
              <w:t>Exploring Narratives</w:t>
            </w:r>
          </w:p>
        </w:tc>
        <w:tc>
          <w:tcPr>
            <w:tcW w:w="1265" w:type="dxa"/>
          </w:tcPr>
          <w:p w:rsidR="00ED3D86" w:rsidRPr="00ED3D86" w:rsidRDefault="00ED3D86" w:rsidP="00ED3D86">
            <w:r w:rsidRPr="00ED3D86">
              <w:t>Exploring Film Genres</w:t>
            </w:r>
          </w:p>
        </w:tc>
        <w:tc>
          <w:tcPr>
            <w:tcW w:w="1365" w:type="dxa"/>
          </w:tcPr>
          <w:p w:rsidR="00ED3D86" w:rsidRPr="00ED3D86" w:rsidRDefault="00ED3D86" w:rsidP="00ED3D86">
            <w:r w:rsidRPr="00ED3D86">
              <w:t>Exploring Shakespeare</w:t>
            </w:r>
          </w:p>
        </w:tc>
        <w:tc>
          <w:tcPr>
            <w:tcW w:w="1251" w:type="dxa"/>
            <w:gridSpan w:val="2"/>
          </w:tcPr>
          <w:p w:rsidR="00ED3D86" w:rsidRPr="00ED3D86" w:rsidRDefault="00ED3D86" w:rsidP="00ED3D86">
            <w:r w:rsidRPr="00ED3D86">
              <w:t>Creating Narratives</w:t>
            </w:r>
          </w:p>
        </w:tc>
        <w:tc>
          <w:tcPr>
            <w:tcW w:w="1265" w:type="dxa"/>
          </w:tcPr>
          <w:p w:rsidR="00ED3D86" w:rsidRPr="00ED3D86" w:rsidRDefault="00ED3D86" w:rsidP="00ED3D86">
            <w:r w:rsidRPr="00ED3D86">
              <w:t>Exploring Advertising</w:t>
            </w:r>
          </w:p>
        </w:tc>
        <w:tc>
          <w:tcPr>
            <w:tcW w:w="1236" w:type="dxa"/>
          </w:tcPr>
          <w:p w:rsidR="00ED3D86" w:rsidRPr="00ED3D86" w:rsidRDefault="00ED3D86" w:rsidP="00ED3D86">
            <w:r w:rsidRPr="00ED3D86">
              <w:t>Exploring Poetry</w:t>
            </w:r>
          </w:p>
        </w:tc>
      </w:tr>
      <w:tr w:rsidR="00ED3D86" w:rsidRPr="00ED3D86" w:rsidTr="004A33EE">
        <w:tc>
          <w:tcPr>
            <w:tcW w:w="1451" w:type="dxa"/>
            <w:vMerge/>
          </w:tcPr>
          <w:p w:rsidR="00ED3D86" w:rsidRPr="00ED3D86" w:rsidRDefault="00ED3D86" w:rsidP="00ED3D86"/>
        </w:tc>
        <w:tc>
          <w:tcPr>
            <w:tcW w:w="1069" w:type="dxa"/>
            <w:vMerge/>
          </w:tcPr>
          <w:p w:rsidR="00ED3D86" w:rsidRPr="00ED3D86" w:rsidRDefault="00ED3D86" w:rsidP="00ED3D86"/>
        </w:tc>
        <w:tc>
          <w:tcPr>
            <w:tcW w:w="1251" w:type="dxa"/>
          </w:tcPr>
          <w:p w:rsidR="00ED3D86" w:rsidRPr="00ED3D86" w:rsidRDefault="00ED3D86" w:rsidP="00ED3D86"/>
        </w:tc>
        <w:tc>
          <w:tcPr>
            <w:tcW w:w="1265" w:type="dxa"/>
          </w:tcPr>
          <w:p w:rsidR="00ED3D86" w:rsidRPr="00ED3D86" w:rsidRDefault="00ED3D86" w:rsidP="00ED3D86"/>
        </w:tc>
        <w:tc>
          <w:tcPr>
            <w:tcW w:w="1505" w:type="dxa"/>
          </w:tcPr>
          <w:p w:rsidR="00ED3D86" w:rsidRPr="00ED3D86" w:rsidRDefault="00ED3D86" w:rsidP="00ED3D86"/>
        </w:tc>
        <w:tc>
          <w:tcPr>
            <w:tcW w:w="1251" w:type="dxa"/>
          </w:tcPr>
          <w:p w:rsidR="00ED3D86" w:rsidRPr="00ED3D86" w:rsidRDefault="00ED3D86" w:rsidP="00ED3D86"/>
        </w:tc>
        <w:tc>
          <w:tcPr>
            <w:tcW w:w="1265" w:type="dxa"/>
          </w:tcPr>
          <w:p w:rsidR="00ED3D86" w:rsidRPr="00ED3D86" w:rsidRDefault="00ED3D86" w:rsidP="00ED3D86"/>
        </w:tc>
        <w:tc>
          <w:tcPr>
            <w:tcW w:w="1365" w:type="dxa"/>
          </w:tcPr>
          <w:p w:rsidR="00ED3D86" w:rsidRPr="00ED3D86" w:rsidRDefault="00ED3D86" w:rsidP="00ED3D86"/>
        </w:tc>
        <w:tc>
          <w:tcPr>
            <w:tcW w:w="1251" w:type="dxa"/>
            <w:gridSpan w:val="2"/>
          </w:tcPr>
          <w:p w:rsidR="00ED3D86" w:rsidRPr="00ED3D86" w:rsidRDefault="00ED3D86" w:rsidP="00ED3D86"/>
        </w:tc>
        <w:tc>
          <w:tcPr>
            <w:tcW w:w="1265" w:type="dxa"/>
          </w:tcPr>
          <w:p w:rsidR="00ED3D86" w:rsidRPr="00ED3D86" w:rsidRDefault="00ED3D86" w:rsidP="00ED3D86"/>
        </w:tc>
        <w:tc>
          <w:tcPr>
            <w:tcW w:w="1236" w:type="dxa"/>
          </w:tcPr>
          <w:p w:rsidR="00ED3D86" w:rsidRPr="00ED3D86" w:rsidRDefault="00ED3D86" w:rsidP="00ED3D86"/>
        </w:tc>
      </w:tr>
      <w:tr w:rsidR="00ED3D86" w:rsidRPr="00ED3D86" w:rsidTr="004A33EE">
        <w:tc>
          <w:tcPr>
            <w:tcW w:w="1451" w:type="dxa"/>
            <w:vMerge w:val="restart"/>
          </w:tcPr>
          <w:p w:rsidR="00ED3D86" w:rsidRPr="00ED3D86" w:rsidRDefault="00ED3D86" w:rsidP="00ED3D86">
            <w:r w:rsidRPr="00ED3D86">
              <w:t>Numeracy, thinking skills and problem solving</w:t>
            </w:r>
          </w:p>
        </w:tc>
        <w:tc>
          <w:tcPr>
            <w:tcW w:w="1069" w:type="dxa"/>
            <w:vMerge w:val="restart"/>
          </w:tcPr>
          <w:p w:rsidR="00ED3D86" w:rsidRPr="00ED3D86" w:rsidRDefault="00ED3D86" w:rsidP="00ED3D86">
            <w:r w:rsidRPr="00ED3D86">
              <w:t>Maths</w:t>
            </w:r>
          </w:p>
        </w:tc>
        <w:tc>
          <w:tcPr>
            <w:tcW w:w="11654" w:type="dxa"/>
            <w:gridSpan w:val="10"/>
          </w:tcPr>
          <w:p w:rsidR="00ED3D86" w:rsidRPr="00ED3D86" w:rsidRDefault="00ED3D86" w:rsidP="00ED3D86">
            <w:r w:rsidRPr="00ED3D86">
              <w:t>------------------------------Handling Data will run across all strands------------------------------</w:t>
            </w:r>
          </w:p>
        </w:tc>
      </w:tr>
      <w:tr w:rsidR="00ED3D86" w:rsidRPr="00ED3D86" w:rsidTr="004A33EE">
        <w:tc>
          <w:tcPr>
            <w:tcW w:w="1451" w:type="dxa"/>
            <w:vMerge/>
          </w:tcPr>
          <w:p w:rsidR="00ED3D86" w:rsidRPr="00ED3D86" w:rsidRDefault="00ED3D86" w:rsidP="00ED3D86"/>
        </w:tc>
        <w:tc>
          <w:tcPr>
            <w:tcW w:w="1069" w:type="dxa"/>
            <w:vMerge/>
          </w:tcPr>
          <w:p w:rsidR="00ED3D86" w:rsidRPr="00ED3D86" w:rsidRDefault="00ED3D86" w:rsidP="00ED3D86"/>
        </w:tc>
        <w:tc>
          <w:tcPr>
            <w:tcW w:w="1251" w:type="dxa"/>
          </w:tcPr>
          <w:p w:rsidR="00ED3D86" w:rsidRPr="00ED3D86" w:rsidRDefault="00ED3D86" w:rsidP="00ED3D86">
            <w:pPr>
              <w:rPr>
                <w:rFonts w:ascii="Calibri" w:eastAsia="Calibri" w:hAnsi="Calibri" w:cs="Times New Roman"/>
                <w:sz w:val="20"/>
                <w:szCs w:val="20"/>
              </w:rPr>
            </w:pPr>
            <w:r w:rsidRPr="00ED3D86">
              <w:rPr>
                <w:rFonts w:ascii="Calibri" w:eastAsia="Calibri" w:hAnsi="Calibri" w:cs="Times New Roman"/>
                <w:sz w:val="20"/>
                <w:szCs w:val="20"/>
              </w:rPr>
              <w:t>Understanding Whole Numbers</w:t>
            </w:r>
          </w:p>
          <w:p w:rsidR="00ED3D86" w:rsidRPr="00ED3D86" w:rsidRDefault="00ED3D86" w:rsidP="00ED3D86">
            <w:pPr>
              <w:rPr>
                <w:rFonts w:ascii="Calibri" w:eastAsia="Calibri" w:hAnsi="Calibri" w:cs="Times New Roman"/>
                <w:sz w:val="20"/>
                <w:szCs w:val="20"/>
              </w:rPr>
            </w:pPr>
            <w:r w:rsidRPr="00ED3D86">
              <w:rPr>
                <w:rFonts w:ascii="Calibri" w:eastAsia="Calibri" w:hAnsi="Calibri" w:cs="Times New Roman"/>
                <w:sz w:val="20"/>
                <w:szCs w:val="20"/>
              </w:rPr>
              <w:t>Data Handling</w:t>
            </w:r>
          </w:p>
          <w:p w:rsidR="00ED3D86" w:rsidRPr="00ED3D86" w:rsidRDefault="00ED3D86" w:rsidP="00ED3D86">
            <w:pPr>
              <w:rPr>
                <w:rFonts w:ascii="Calibri" w:eastAsia="Calibri" w:hAnsi="Calibri" w:cs="Times New Roman"/>
                <w:sz w:val="20"/>
                <w:szCs w:val="20"/>
              </w:rPr>
            </w:pPr>
            <w:r w:rsidRPr="00ED3D86">
              <w:rPr>
                <w:rFonts w:ascii="Calibri" w:eastAsia="Calibri" w:hAnsi="Calibri" w:cs="Times New Roman"/>
                <w:sz w:val="20"/>
                <w:szCs w:val="20"/>
              </w:rPr>
              <w:t>Time</w:t>
            </w:r>
            <w:r w:rsidRPr="00ED3D86">
              <w:rPr>
                <w:rFonts w:ascii="Calibri" w:eastAsia="Calibri" w:hAnsi="Calibri" w:cs="Times New Roman"/>
                <w:b/>
                <w:sz w:val="20"/>
                <w:szCs w:val="20"/>
              </w:rPr>
              <w:t xml:space="preserve"> </w:t>
            </w:r>
            <w:r w:rsidRPr="00ED3D86">
              <w:rPr>
                <w:rFonts w:ascii="Calibri" w:eastAsia="Calibri" w:hAnsi="Calibri" w:cs="Times New Roman"/>
                <w:sz w:val="20"/>
                <w:szCs w:val="20"/>
              </w:rPr>
              <w:t>Problem Solving &amp;</w:t>
            </w:r>
          </w:p>
          <w:p w:rsidR="00ED3D86" w:rsidRPr="00ED3D86" w:rsidRDefault="00ED3D86" w:rsidP="00ED3D86">
            <w:pPr>
              <w:rPr>
                <w:rFonts w:ascii="Calibri" w:eastAsia="Calibri" w:hAnsi="Calibri" w:cs="Times New Roman"/>
                <w:sz w:val="20"/>
                <w:szCs w:val="20"/>
              </w:rPr>
            </w:pPr>
            <w:r w:rsidRPr="00ED3D86">
              <w:rPr>
                <w:rFonts w:ascii="Calibri" w:eastAsia="Calibri" w:hAnsi="Calibri" w:cs="Times New Roman"/>
                <w:sz w:val="20"/>
                <w:szCs w:val="20"/>
              </w:rPr>
              <w:t>Reasoning</w:t>
            </w:r>
          </w:p>
          <w:p w:rsidR="00ED3D86" w:rsidRPr="00ED3D86" w:rsidRDefault="00ED3D86" w:rsidP="00ED3D86">
            <w:pPr>
              <w:rPr>
                <w:rFonts w:ascii="Calibri" w:eastAsia="Calibri" w:hAnsi="Calibri" w:cs="Times New Roman"/>
                <w:sz w:val="20"/>
                <w:szCs w:val="20"/>
              </w:rPr>
            </w:pPr>
            <w:r w:rsidRPr="00ED3D86">
              <w:rPr>
                <w:rFonts w:ascii="Calibri" w:eastAsia="Calibri" w:hAnsi="Calibri" w:cs="Times New Roman"/>
                <w:sz w:val="20"/>
                <w:szCs w:val="20"/>
              </w:rPr>
              <w:t>Patterns &amp; Shapes</w:t>
            </w:r>
          </w:p>
          <w:p w:rsidR="00ED3D86" w:rsidRPr="00ED3D86" w:rsidRDefault="00ED3D86" w:rsidP="00ED3D86">
            <w:pPr>
              <w:rPr>
                <w:rFonts w:ascii="Calibri" w:eastAsia="Calibri" w:hAnsi="Calibri" w:cs="Times New Roman"/>
                <w:sz w:val="20"/>
                <w:szCs w:val="20"/>
              </w:rPr>
            </w:pPr>
            <w:r w:rsidRPr="00ED3D86">
              <w:rPr>
                <w:rFonts w:ascii="Calibri" w:eastAsia="Calibri" w:hAnsi="Calibri" w:cs="Times New Roman"/>
                <w:sz w:val="20"/>
                <w:szCs w:val="20"/>
              </w:rPr>
              <w:t>Place value, comparing &amp; ordering</w:t>
            </w:r>
          </w:p>
          <w:p w:rsidR="00ED3D86" w:rsidRPr="00ED3D86" w:rsidRDefault="00ED3D86" w:rsidP="00ED3D86"/>
        </w:tc>
        <w:tc>
          <w:tcPr>
            <w:tcW w:w="1265" w:type="dxa"/>
          </w:tcPr>
          <w:p w:rsidR="00ED3D86" w:rsidRPr="00ED3D86" w:rsidRDefault="00ED3D86" w:rsidP="00ED3D86">
            <w:pPr>
              <w:rPr>
                <w:sz w:val="20"/>
                <w:szCs w:val="20"/>
              </w:rPr>
            </w:pPr>
            <w:r w:rsidRPr="00ED3D86">
              <w:rPr>
                <w:sz w:val="20"/>
                <w:szCs w:val="20"/>
              </w:rPr>
              <w:t>Money</w:t>
            </w:r>
          </w:p>
          <w:p w:rsidR="00ED3D86" w:rsidRPr="00ED3D86" w:rsidRDefault="00ED3D86" w:rsidP="00ED3D86">
            <w:pPr>
              <w:rPr>
                <w:sz w:val="20"/>
                <w:szCs w:val="20"/>
              </w:rPr>
            </w:pPr>
          </w:p>
          <w:p w:rsidR="00ED3D86" w:rsidRPr="00ED3D86" w:rsidRDefault="00ED3D86" w:rsidP="00ED3D86">
            <w:pPr>
              <w:rPr>
                <w:sz w:val="20"/>
                <w:szCs w:val="20"/>
              </w:rPr>
            </w:pPr>
            <w:r w:rsidRPr="00ED3D86">
              <w:rPr>
                <w:sz w:val="20"/>
                <w:szCs w:val="20"/>
              </w:rPr>
              <w:t>Measures</w:t>
            </w:r>
          </w:p>
          <w:p w:rsidR="00ED3D86" w:rsidRPr="00ED3D86" w:rsidRDefault="00ED3D86" w:rsidP="00ED3D86">
            <w:pPr>
              <w:rPr>
                <w:sz w:val="20"/>
                <w:szCs w:val="20"/>
              </w:rPr>
            </w:pPr>
          </w:p>
          <w:p w:rsidR="00ED3D86" w:rsidRPr="00ED3D86" w:rsidRDefault="00ED3D86" w:rsidP="00ED3D86">
            <w:pPr>
              <w:rPr>
                <w:sz w:val="20"/>
                <w:szCs w:val="20"/>
              </w:rPr>
            </w:pPr>
            <w:r w:rsidRPr="00ED3D86">
              <w:rPr>
                <w:sz w:val="20"/>
                <w:szCs w:val="20"/>
              </w:rPr>
              <w:t>Time Addition &amp; Subtraction</w:t>
            </w:r>
          </w:p>
          <w:p w:rsidR="00ED3D86" w:rsidRPr="00ED3D86" w:rsidRDefault="00ED3D86" w:rsidP="00ED3D86">
            <w:pPr>
              <w:rPr>
                <w:sz w:val="20"/>
                <w:szCs w:val="20"/>
              </w:rPr>
            </w:pPr>
          </w:p>
          <w:p w:rsidR="00ED3D86" w:rsidRPr="00ED3D86" w:rsidRDefault="00ED3D86" w:rsidP="00ED3D86">
            <w:pPr>
              <w:rPr>
                <w:b/>
                <w:sz w:val="20"/>
                <w:szCs w:val="20"/>
              </w:rPr>
            </w:pPr>
            <w:r w:rsidRPr="00ED3D86">
              <w:rPr>
                <w:sz w:val="20"/>
                <w:szCs w:val="20"/>
              </w:rPr>
              <w:t>Multiplication &amp; Division</w:t>
            </w:r>
          </w:p>
        </w:tc>
        <w:tc>
          <w:tcPr>
            <w:tcW w:w="1505" w:type="dxa"/>
          </w:tcPr>
          <w:p w:rsidR="00ED3D86" w:rsidRPr="00ED3D86" w:rsidRDefault="00ED3D86" w:rsidP="00ED3D86">
            <w:pPr>
              <w:rPr>
                <w:sz w:val="20"/>
                <w:szCs w:val="20"/>
              </w:rPr>
            </w:pPr>
            <w:r w:rsidRPr="00ED3D86">
              <w:rPr>
                <w:sz w:val="20"/>
                <w:szCs w:val="20"/>
              </w:rPr>
              <w:t>Addition &amp; Subtraction</w:t>
            </w:r>
          </w:p>
          <w:p w:rsidR="00ED3D86" w:rsidRPr="00ED3D86" w:rsidRDefault="00ED3D86" w:rsidP="00ED3D86">
            <w:pPr>
              <w:rPr>
                <w:sz w:val="20"/>
                <w:szCs w:val="20"/>
              </w:rPr>
            </w:pPr>
            <w:r w:rsidRPr="00ED3D86">
              <w:rPr>
                <w:sz w:val="20"/>
                <w:szCs w:val="20"/>
              </w:rPr>
              <w:t>Fractions</w:t>
            </w:r>
          </w:p>
          <w:p w:rsidR="00ED3D86" w:rsidRPr="00ED3D86" w:rsidRDefault="00ED3D86" w:rsidP="00ED3D86">
            <w:pPr>
              <w:rPr>
                <w:sz w:val="20"/>
                <w:szCs w:val="20"/>
              </w:rPr>
            </w:pPr>
            <w:r w:rsidRPr="00ED3D86">
              <w:rPr>
                <w:sz w:val="20"/>
                <w:szCs w:val="20"/>
              </w:rPr>
              <w:t>Problem Solving &amp;</w:t>
            </w:r>
          </w:p>
          <w:p w:rsidR="00ED3D86" w:rsidRPr="00ED3D86" w:rsidRDefault="00ED3D86" w:rsidP="00ED3D86">
            <w:pPr>
              <w:rPr>
                <w:sz w:val="20"/>
                <w:szCs w:val="20"/>
              </w:rPr>
            </w:pPr>
            <w:r w:rsidRPr="00ED3D86">
              <w:rPr>
                <w:sz w:val="20"/>
                <w:szCs w:val="20"/>
              </w:rPr>
              <w:t>Reasoning</w:t>
            </w:r>
          </w:p>
          <w:p w:rsidR="00ED3D86" w:rsidRPr="00ED3D86" w:rsidRDefault="00ED3D86" w:rsidP="00ED3D86">
            <w:pPr>
              <w:rPr>
                <w:sz w:val="20"/>
                <w:szCs w:val="20"/>
              </w:rPr>
            </w:pPr>
            <w:r w:rsidRPr="00ED3D86">
              <w:rPr>
                <w:sz w:val="20"/>
                <w:szCs w:val="20"/>
              </w:rPr>
              <w:t>Multiplication &amp; Division</w:t>
            </w:r>
          </w:p>
          <w:p w:rsidR="00ED3D86" w:rsidRPr="00ED3D86" w:rsidRDefault="00ED3D86" w:rsidP="00ED3D86">
            <w:pPr>
              <w:rPr>
                <w:sz w:val="20"/>
                <w:szCs w:val="20"/>
              </w:rPr>
            </w:pPr>
            <w:r w:rsidRPr="00ED3D86">
              <w:rPr>
                <w:sz w:val="20"/>
                <w:szCs w:val="20"/>
              </w:rPr>
              <w:t>Patterns &amp; Shapes</w:t>
            </w:r>
          </w:p>
          <w:p w:rsidR="00ED3D86" w:rsidRPr="00ED3D86" w:rsidRDefault="00ED3D86" w:rsidP="00ED3D86">
            <w:pPr>
              <w:rPr>
                <w:sz w:val="20"/>
                <w:szCs w:val="20"/>
              </w:rPr>
            </w:pPr>
            <w:r w:rsidRPr="00ED3D86">
              <w:rPr>
                <w:sz w:val="20"/>
                <w:szCs w:val="20"/>
              </w:rPr>
              <w:t>Angles, Position &amp; Direction</w:t>
            </w:r>
          </w:p>
          <w:p w:rsidR="00ED3D86" w:rsidRPr="00ED3D86" w:rsidRDefault="00ED3D86" w:rsidP="00ED3D86">
            <w:pPr>
              <w:rPr>
                <w:b/>
                <w:sz w:val="20"/>
                <w:szCs w:val="20"/>
              </w:rPr>
            </w:pPr>
          </w:p>
        </w:tc>
        <w:tc>
          <w:tcPr>
            <w:tcW w:w="1251" w:type="dxa"/>
          </w:tcPr>
          <w:p w:rsidR="00ED3D86" w:rsidRPr="00ED3D86" w:rsidRDefault="00ED3D86" w:rsidP="00ED3D86">
            <w:pPr>
              <w:rPr>
                <w:sz w:val="20"/>
                <w:szCs w:val="20"/>
              </w:rPr>
            </w:pPr>
            <w:r w:rsidRPr="00ED3D86">
              <w:rPr>
                <w:sz w:val="20"/>
                <w:szCs w:val="20"/>
              </w:rPr>
              <w:t>Understanding Whole Numbers</w:t>
            </w:r>
          </w:p>
          <w:p w:rsidR="00ED3D86" w:rsidRPr="00ED3D86" w:rsidRDefault="00ED3D86" w:rsidP="00ED3D86">
            <w:pPr>
              <w:rPr>
                <w:sz w:val="20"/>
                <w:szCs w:val="20"/>
              </w:rPr>
            </w:pPr>
            <w:r w:rsidRPr="00ED3D86">
              <w:rPr>
                <w:sz w:val="20"/>
                <w:szCs w:val="20"/>
              </w:rPr>
              <w:t>Data Handling Problem Solving &amp;</w:t>
            </w:r>
          </w:p>
          <w:p w:rsidR="00ED3D86" w:rsidRPr="00ED3D86" w:rsidRDefault="00ED3D86" w:rsidP="00ED3D86">
            <w:pPr>
              <w:rPr>
                <w:sz w:val="20"/>
                <w:szCs w:val="20"/>
              </w:rPr>
            </w:pPr>
            <w:r w:rsidRPr="00ED3D86">
              <w:rPr>
                <w:sz w:val="20"/>
                <w:szCs w:val="20"/>
              </w:rPr>
              <w:t>Reasoning</w:t>
            </w:r>
          </w:p>
          <w:p w:rsidR="00ED3D86" w:rsidRPr="00ED3D86" w:rsidRDefault="00ED3D86" w:rsidP="00ED3D86">
            <w:pPr>
              <w:rPr>
                <w:sz w:val="20"/>
                <w:szCs w:val="20"/>
              </w:rPr>
            </w:pPr>
            <w:r w:rsidRPr="00ED3D86">
              <w:rPr>
                <w:sz w:val="20"/>
                <w:szCs w:val="20"/>
              </w:rPr>
              <w:t>Time</w:t>
            </w:r>
          </w:p>
          <w:p w:rsidR="00ED3D86" w:rsidRPr="00ED3D86" w:rsidRDefault="00ED3D86" w:rsidP="00ED3D86">
            <w:pPr>
              <w:rPr>
                <w:sz w:val="20"/>
                <w:szCs w:val="20"/>
              </w:rPr>
            </w:pPr>
            <w:r w:rsidRPr="00ED3D86">
              <w:rPr>
                <w:sz w:val="20"/>
                <w:szCs w:val="20"/>
              </w:rPr>
              <w:t>Patterns &amp; Shapes</w:t>
            </w:r>
          </w:p>
          <w:p w:rsidR="00ED3D86" w:rsidRPr="00ED3D86" w:rsidRDefault="00ED3D86" w:rsidP="00ED3D86">
            <w:pPr>
              <w:rPr>
                <w:b/>
                <w:sz w:val="20"/>
                <w:szCs w:val="20"/>
              </w:rPr>
            </w:pPr>
            <w:r w:rsidRPr="00ED3D86">
              <w:rPr>
                <w:sz w:val="20"/>
                <w:szCs w:val="20"/>
              </w:rPr>
              <w:t>Place value, comparing &amp; ordering</w:t>
            </w:r>
          </w:p>
        </w:tc>
        <w:tc>
          <w:tcPr>
            <w:tcW w:w="1265" w:type="dxa"/>
          </w:tcPr>
          <w:p w:rsidR="00ED3D86" w:rsidRPr="00ED3D86" w:rsidRDefault="00ED3D86" w:rsidP="00ED3D86">
            <w:pPr>
              <w:rPr>
                <w:sz w:val="20"/>
                <w:szCs w:val="20"/>
              </w:rPr>
            </w:pPr>
            <w:r w:rsidRPr="00ED3D86">
              <w:rPr>
                <w:sz w:val="20"/>
                <w:szCs w:val="20"/>
              </w:rPr>
              <w:t>Money</w:t>
            </w:r>
          </w:p>
          <w:p w:rsidR="00ED3D86" w:rsidRPr="00ED3D86" w:rsidRDefault="00ED3D86" w:rsidP="00ED3D86">
            <w:pPr>
              <w:rPr>
                <w:sz w:val="20"/>
                <w:szCs w:val="20"/>
              </w:rPr>
            </w:pPr>
          </w:p>
          <w:p w:rsidR="00ED3D86" w:rsidRPr="00ED3D86" w:rsidRDefault="00ED3D86" w:rsidP="00ED3D86">
            <w:pPr>
              <w:rPr>
                <w:sz w:val="20"/>
                <w:szCs w:val="20"/>
              </w:rPr>
            </w:pPr>
            <w:r w:rsidRPr="00ED3D86">
              <w:rPr>
                <w:sz w:val="20"/>
                <w:szCs w:val="20"/>
              </w:rPr>
              <w:t>Measures</w:t>
            </w:r>
          </w:p>
          <w:p w:rsidR="00ED3D86" w:rsidRPr="00ED3D86" w:rsidRDefault="00ED3D86" w:rsidP="00ED3D86">
            <w:pPr>
              <w:rPr>
                <w:sz w:val="20"/>
                <w:szCs w:val="20"/>
              </w:rPr>
            </w:pPr>
          </w:p>
          <w:p w:rsidR="00ED3D86" w:rsidRPr="00ED3D86" w:rsidRDefault="00ED3D86" w:rsidP="00ED3D86">
            <w:pPr>
              <w:rPr>
                <w:sz w:val="20"/>
                <w:szCs w:val="20"/>
              </w:rPr>
            </w:pPr>
            <w:r w:rsidRPr="00ED3D86">
              <w:rPr>
                <w:sz w:val="20"/>
                <w:szCs w:val="20"/>
              </w:rPr>
              <w:t>Time Addition &amp; Subtraction</w:t>
            </w:r>
          </w:p>
          <w:p w:rsidR="00ED3D86" w:rsidRPr="00ED3D86" w:rsidRDefault="00ED3D86" w:rsidP="00ED3D86">
            <w:pPr>
              <w:rPr>
                <w:sz w:val="20"/>
                <w:szCs w:val="20"/>
              </w:rPr>
            </w:pPr>
          </w:p>
          <w:p w:rsidR="00ED3D86" w:rsidRPr="00ED3D86" w:rsidRDefault="00ED3D86" w:rsidP="00ED3D86">
            <w:pPr>
              <w:rPr>
                <w:b/>
                <w:sz w:val="20"/>
                <w:szCs w:val="20"/>
              </w:rPr>
            </w:pPr>
            <w:r w:rsidRPr="00ED3D86">
              <w:rPr>
                <w:sz w:val="20"/>
                <w:szCs w:val="20"/>
              </w:rPr>
              <w:t>Multiplication &amp; Division</w:t>
            </w:r>
          </w:p>
        </w:tc>
        <w:tc>
          <w:tcPr>
            <w:tcW w:w="1365" w:type="dxa"/>
          </w:tcPr>
          <w:p w:rsidR="00ED3D86" w:rsidRPr="00ED3D86" w:rsidRDefault="00ED3D86" w:rsidP="00ED3D86">
            <w:pPr>
              <w:rPr>
                <w:sz w:val="20"/>
                <w:szCs w:val="20"/>
              </w:rPr>
            </w:pPr>
            <w:r w:rsidRPr="00ED3D86">
              <w:rPr>
                <w:sz w:val="20"/>
                <w:szCs w:val="20"/>
              </w:rPr>
              <w:t>Addition &amp; Subtraction</w:t>
            </w:r>
          </w:p>
          <w:p w:rsidR="00ED3D86" w:rsidRPr="00ED3D86" w:rsidRDefault="00ED3D86" w:rsidP="00ED3D86">
            <w:pPr>
              <w:rPr>
                <w:sz w:val="20"/>
                <w:szCs w:val="20"/>
              </w:rPr>
            </w:pPr>
            <w:r w:rsidRPr="00ED3D86">
              <w:rPr>
                <w:sz w:val="20"/>
                <w:szCs w:val="20"/>
              </w:rPr>
              <w:t>Fractions</w:t>
            </w:r>
          </w:p>
          <w:p w:rsidR="00ED3D86" w:rsidRPr="00ED3D86" w:rsidRDefault="00ED3D86" w:rsidP="00ED3D86">
            <w:pPr>
              <w:rPr>
                <w:sz w:val="20"/>
                <w:szCs w:val="20"/>
              </w:rPr>
            </w:pPr>
            <w:r w:rsidRPr="00ED3D86">
              <w:rPr>
                <w:sz w:val="20"/>
                <w:szCs w:val="20"/>
              </w:rPr>
              <w:t>Problem Solving &amp;</w:t>
            </w:r>
          </w:p>
          <w:p w:rsidR="00ED3D86" w:rsidRPr="00ED3D86" w:rsidRDefault="00ED3D86" w:rsidP="00ED3D86">
            <w:pPr>
              <w:rPr>
                <w:sz w:val="20"/>
                <w:szCs w:val="20"/>
              </w:rPr>
            </w:pPr>
            <w:r w:rsidRPr="00ED3D86">
              <w:rPr>
                <w:sz w:val="20"/>
                <w:szCs w:val="20"/>
              </w:rPr>
              <w:t>Reasoning</w:t>
            </w:r>
          </w:p>
          <w:p w:rsidR="00ED3D86" w:rsidRPr="00ED3D86" w:rsidRDefault="00ED3D86" w:rsidP="00ED3D86">
            <w:pPr>
              <w:rPr>
                <w:sz w:val="20"/>
                <w:szCs w:val="20"/>
              </w:rPr>
            </w:pPr>
            <w:r w:rsidRPr="00ED3D86">
              <w:rPr>
                <w:sz w:val="20"/>
                <w:szCs w:val="20"/>
              </w:rPr>
              <w:t>Multiplication &amp; Division</w:t>
            </w:r>
          </w:p>
          <w:p w:rsidR="00ED3D86" w:rsidRPr="00ED3D86" w:rsidRDefault="00ED3D86" w:rsidP="00ED3D86">
            <w:pPr>
              <w:rPr>
                <w:sz w:val="20"/>
                <w:szCs w:val="20"/>
              </w:rPr>
            </w:pPr>
            <w:r w:rsidRPr="00ED3D86">
              <w:rPr>
                <w:sz w:val="20"/>
                <w:szCs w:val="20"/>
              </w:rPr>
              <w:t>Patterns &amp; Shapes</w:t>
            </w:r>
          </w:p>
          <w:p w:rsidR="00ED3D86" w:rsidRPr="00ED3D86" w:rsidRDefault="00ED3D86" w:rsidP="00ED3D86">
            <w:pPr>
              <w:rPr>
                <w:sz w:val="20"/>
                <w:szCs w:val="20"/>
              </w:rPr>
            </w:pPr>
            <w:r w:rsidRPr="00ED3D86">
              <w:rPr>
                <w:sz w:val="20"/>
                <w:szCs w:val="20"/>
              </w:rPr>
              <w:t>Angles, Position &amp; Direction</w:t>
            </w:r>
          </w:p>
          <w:p w:rsidR="00ED3D86" w:rsidRPr="00ED3D86" w:rsidRDefault="00ED3D86" w:rsidP="00ED3D86">
            <w:pPr>
              <w:rPr>
                <w:b/>
                <w:sz w:val="20"/>
                <w:szCs w:val="20"/>
              </w:rPr>
            </w:pPr>
          </w:p>
        </w:tc>
        <w:tc>
          <w:tcPr>
            <w:tcW w:w="1116" w:type="dxa"/>
          </w:tcPr>
          <w:p w:rsidR="00ED3D86" w:rsidRPr="00ED3D86" w:rsidRDefault="00ED3D86" w:rsidP="00ED3D86">
            <w:pPr>
              <w:rPr>
                <w:sz w:val="20"/>
                <w:szCs w:val="20"/>
              </w:rPr>
            </w:pPr>
            <w:r w:rsidRPr="00ED3D86">
              <w:rPr>
                <w:sz w:val="20"/>
                <w:szCs w:val="20"/>
              </w:rPr>
              <w:t>Understanding Whole Numbers</w:t>
            </w:r>
          </w:p>
          <w:p w:rsidR="00ED3D86" w:rsidRPr="00ED3D86" w:rsidRDefault="00ED3D86" w:rsidP="00ED3D86">
            <w:pPr>
              <w:rPr>
                <w:sz w:val="20"/>
                <w:szCs w:val="20"/>
              </w:rPr>
            </w:pPr>
            <w:r w:rsidRPr="00ED3D86">
              <w:rPr>
                <w:sz w:val="20"/>
                <w:szCs w:val="20"/>
              </w:rPr>
              <w:t>Data Handling</w:t>
            </w:r>
          </w:p>
          <w:p w:rsidR="00ED3D86" w:rsidRPr="00ED3D86" w:rsidRDefault="00ED3D86" w:rsidP="00ED3D86">
            <w:pPr>
              <w:rPr>
                <w:sz w:val="20"/>
                <w:szCs w:val="20"/>
              </w:rPr>
            </w:pPr>
            <w:r w:rsidRPr="00ED3D86">
              <w:rPr>
                <w:sz w:val="20"/>
                <w:szCs w:val="20"/>
              </w:rPr>
              <w:t>Time Problem Solving &amp;</w:t>
            </w:r>
          </w:p>
          <w:p w:rsidR="00ED3D86" w:rsidRPr="00ED3D86" w:rsidRDefault="00ED3D86" w:rsidP="00ED3D86">
            <w:pPr>
              <w:rPr>
                <w:sz w:val="20"/>
                <w:szCs w:val="20"/>
              </w:rPr>
            </w:pPr>
            <w:r w:rsidRPr="00ED3D86">
              <w:rPr>
                <w:sz w:val="20"/>
                <w:szCs w:val="20"/>
              </w:rPr>
              <w:t>Reasoning</w:t>
            </w:r>
          </w:p>
          <w:p w:rsidR="00ED3D86" w:rsidRPr="00ED3D86" w:rsidRDefault="00ED3D86" w:rsidP="00ED3D86">
            <w:pPr>
              <w:rPr>
                <w:sz w:val="20"/>
                <w:szCs w:val="20"/>
              </w:rPr>
            </w:pPr>
            <w:r w:rsidRPr="00ED3D86">
              <w:rPr>
                <w:sz w:val="20"/>
                <w:szCs w:val="20"/>
              </w:rPr>
              <w:t>Patterns &amp; Shapes</w:t>
            </w:r>
          </w:p>
          <w:p w:rsidR="00ED3D86" w:rsidRPr="00ED3D86" w:rsidRDefault="00ED3D86" w:rsidP="00ED3D86">
            <w:pPr>
              <w:rPr>
                <w:sz w:val="20"/>
                <w:szCs w:val="20"/>
              </w:rPr>
            </w:pPr>
            <w:r w:rsidRPr="00ED3D86">
              <w:rPr>
                <w:sz w:val="20"/>
                <w:szCs w:val="20"/>
              </w:rPr>
              <w:t>Place value, comparing &amp; ordering</w:t>
            </w:r>
          </w:p>
          <w:p w:rsidR="00ED3D86" w:rsidRPr="00ED3D86" w:rsidRDefault="00ED3D86" w:rsidP="00ED3D86">
            <w:pPr>
              <w:rPr>
                <w:b/>
                <w:sz w:val="20"/>
                <w:szCs w:val="20"/>
              </w:rPr>
            </w:pPr>
          </w:p>
        </w:tc>
        <w:tc>
          <w:tcPr>
            <w:tcW w:w="1400" w:type="dxa"/>
            <w:gridSpan w:val="2"/>
          </w:tcPr>
          <w:p w:rsidR="00ED3D86" w:rsidRPr="00ED3D86" w:rsidRDefault="00ED3D86" w:rsidP="00ED3D86">
            <w:pPr>
              <w:rPr>
                <w:sz w:val="20"/>
                <w:szCs w:val="20"/>
              </w:rPr>
            </w:pPr>
            <w:r w:rsidRPr="00ED3D86">
              <w:rPr>
                <w:sz w:val="20"/>
                <w:szCs w:val="20"/>
              </w:rPr>
              <w:t>Money</w:t>
            </w:r>
          </w:p>
          <w:p w:rsidR="00ED3D86" w:rsidRPr="00ED3D86" w:rsidRDefault="00ED3D86" w:rsidP="00ED3D86">
            <w:pPr>
              <w:rPr>
                <w:sz w:val="20"/>
                <w:szCs w:val="20"/>
              </w:rPr>
            </w:pPr>
          </w:p>
          <w:p w:rsidR="00ED3D86" w:rsidRPr="00ED3D86" w:rsidRDefault="00ED3D86" w:rsidP="00ED3D86">
            <w:pPr>
              <w:rPr>
                <w:sz w:val="20"/>
                <w:szCs w:val="20"/>
              </w:rPr>
            </w:pPr>
            <w:r w:rsidRPr="00ED3D86">
              <w:rPr>
                <w:sz w:val="20"/>
                <w:szCs w:val="20"/>
              </w:rPr>
              <w:t>Measures</w:t>
            </w:r>
          </w:p>
          <w:p w:rsidR="00ED3D86" w:rsidRPr="00ED3D86" w:rsidRDefault="00ED3D86" w:rsidP="00ED3D86">
            <w:pPr>
              <w:rPr>
                <w:sz w:val="20"/>
                <w:szCs w:val="20"/>
              </w:rPr>
            </w:pPr>
          </w:p>
          <w:p w:rsidR="00ED3D86" w:rsidRPr="00ED3D86" w:rsidRDefault="00ED3D86" w:rsidP="00ED3D86">
            <w:pPr>
              <w:rPr>
                <w:sz w:val="20"/>
                <w:szCs w:val="20"/>
              </w:rPr>
            </w:pPr>
            <w:r w:rsidRPr="00ED3D86">
              <w:rPr>
                <w:sz w:val="20"/>
                <w:szCs w:val="20"/>
              </w:rPr>
              <w:t>Time Addition &amp; Subtraction</w:t>
            </w:r>
          </w:p>
          <w:p w:rsidR="00ED3D86" w:rsidRPr="00ED3D86" w:rsidRDefault="00ED3D86" w:rsidP="00ED3D86">
            <w:pPr>
              <w:rPr>
                <w:sz w:val="20"/>
                <w:szCs w:val="20"/>
              </w:rPr>
            </w:pPr>
          </w:p>
          <w:p w:rsidR="00ED3D86" w:rsidRPr="00ED3D86" w:rsidRDefault="00ED3D86" w:rsidP="00ED3D86">
            <w:pPr>
              <w:rPr>
                <w:b/>
                <w:sz w:val="20"/>
                <w:szCs w:val="20"/>
              </w:rPr>
            </w:pPr>
            <w:r w:rsidRPr="00ED3D86">
              <w:rPr>
                <w:sz w:val="20"/>
                <w:szCs w:val="20"/>
              </w:rPr>
              <w:t>Multiplication &amp; Division</w:t>
            </w:r>
          </w:p>
        </w:tc>
        <w:tc>
          <w:tcPr>
            <w:tcW w:w="1236" w:type="dxa"/>
          </w:tcPr>
          <w:p w:rsidR="00ED3D86" w:rsidRPr="00ED3D86" w:rsidRDefault="00ED3D86" w:rsidP="00ED3D86">
            <w:pPr>
              <w:rPr>
                <w:rFonts w:ascii="Calibri" w:eastAsia="Calibri" w:hAnsi="Calibri" w:cs="Times New Roman"/>
                <w:sz w:val="20"/>
                <w:szCs w:val="20"/>
              </w:rPr>
            </w:pPr>
            <w:r w:rsidRPr="00ED3D86">
              <w:rPr>
                <w:rFonts w:ascii="Calibri" w:eastAsia="Calibri" w:hAnsi="Calibri" w:cs="Times New Roman"/>
                <w:sz w:val="20"/>
                <w:szCs w:val="20"/>
              </w:rPr>
              <w:t>Addition &amp; Subtraction</w:t>
            </w:r>
          </w:p>
          <w:p w:rsidR="00ED3D86" w:rsidRPr="00ED3D86" w:rsidRDefault="00ED3D86" w:rsidP="00ED3D86">
            <w:pPr>
              <w:rPr>
                <w:rFonts w:ascii="Calibri" w:eastAsia="Calibri" w:hAnsi="Calibri" w:cs="Times New Roman"/>
                <w:sz w:val="20"/>
                <w:szCs w:val="20"/>
              </w:rPr>
            </w:pPr>
            <w:r w:rsidRPr="00ED3D86">
              <w:rPr>
                <w:rFonts w:ascii="Calibri" w:eastAsia="Calibri" w:hAnsi="Calibri" w:cs="Times New Roman"/>
                <w:sz w:val="20"/>
                <w:szCs w:val="20"/>
              </w:rPr>
              <w:t>Fractions</w:t>
            </w:r>
          </w:p>
          <w:p w:rsidR="00ED3D86" w:rsidRPr="00ED3D86" w:rsidRDefault="00ED3D86" w:rsidP="00ED3D86">
            <w:pPr>
              <w:rPr>
                <w:rFonts w:ascii="Calibri" w:eastAsia="Calibri" w:hAnsi="Calibri" w:cs="Times New Roman"/>
                <w:sz w:val="20"/>
                <w:szCs w:val="20"/>
              </w:rPr>
            </w:pPr>
            <w:r w:rsidRPr="00ED3D86">
              <w:rPr>
                <w:rFonts w:ascii="Calibri" w:eastAsia="Calibri" w:hAnsi="Calibri" w:cs="Times New Roman"/>
                <w:sz w:val="20"/>
                <w:szCs w:val="20"/>
              </w:rPr>
              <w:t>Problem Solving &amp;</w:t>
            </w:r>
          </w:p>
          <w:p w:rsidR="00ED3D86" w:rsidRPr="00ED3D86" w:rsidRDefault="00ED3D86" w:rsidP="00ED3D86">
            <w:pPr>
              <w:rPr>
                <w:rFonts w:ascii="Calibri" w:eastAsia="Calibri" w:hAnsi="Calibri" w:cs="Times New Roman"/>
                <w:sz w:val="20"/>
                <w:szCs w:val="20"/>
              </w:rPr>
            </w:pPr>
            <w:r w:rsidRPr="00ED3D86">
              <w:rPr>
                <w:rFonts w:ascii="Calibri" w:eastAsia="Calibri" w:hAnsi="Calibri" w:cs="Times New Roman"/>
                <w:sz w:val="20"/>
                <w:szCs w:val="20"/>
              </w:rPr>
              <w:t>Reasoning Multiplication &amp; Division</w:t>
            </w:r>
          </w:p>
          <w:p w:rsidR="00ED3D86" w:rsidRPr="00ED3D86" w:rsidRDefault="00ED3D86" w:rsidP="00ED3D86">
            <w:pPr>
              <w:rPr>
                <w:rFonts w:ascii="Calibri" w:eastAsia="Calibri" w:hAnsi="Calibri" w:cs="Times New Roman"/>
                <w:sz w:val="20"/>
                <w:szCs w:val="20"/>
              </w:rPr>
            </w:pPr>
            <w:r w:rsidRPr="00ED3D86">
              <w:rPr>
                <w:rFonts w:ascii="Calibri" w:eastAsia="Calibri" w:hAnsi="Calibri" w:cs="Times New Roman"/>
                <w:sz w:val="20"/>
                <w:szCs w:val="20"/>
              </w:rPr>
              <w:t>Patterns &amp; Shapes</w:t>
            </w:r>
          </w:p>
          <w:p w:rsidR="00ED3D86" w:rsidRPr="00ED3D86" w:rsidRDefault="00ED3D86" w:rsidP="00ED3D86">
            <w:pPr>
              <w:rPr>
                <w:rFonts w:ascii="Calibri" w:eastAsia="Calibri" w:hAnsi="Calibri" w:cs="Times New Roman"/>
                <w:sz w:val="20"/>
                <w:szCs w:val="20"/>
              </w:rPr>
            </w:pPr>
            <w:r w:rsidRPr="00ED3D86">
              <w:rPr>
                <w:rFonts w:ascii="Calibri" w:eastAsia="Calibri" w:hAnsi="Calibri" w:cs="Times New Roman"/>
                <w:sz w:val="20"/>
                <w:szCs w:val="20"/>
              </w:rPr>
              <w:t>Angles, Position &amp; Direction</w:t>
            </w:r>
          </w:p>
          <w:p w:rsidR="00ED3D86" w:rsidRPr="00ED3D86" w:rsidRDefault="00ED3D86" w:rsidP="00ED3D86">
            <w:pPr>
              <w:rPr>
                <w:rFonts w:ascii="Calibri" w:eastAsia="Calibri" w:hAnsi="Calibri" w:cs="Times New Roman"/>
                <w:b/>
                <w:sz w:val="20"/>
                <w:szCs w:val="20"/>
              </w:rPr>
            </w:pPr>
          </w:p>
          <w:p w:rsidR="00ED3D86" w:rsidRPr="00ED3D86" w:rsidRDefault="00ED3D86" w:rsidP="00ED3D86">
            <w:pPr>
              <w:rPr>
                <w:b/>
                <w:sz w:val="20"/>
                <w:szCs w:val="20"/>
              </w:rPr>
            </w:pPr>
          </w:p>
        </w:tc>
      </w:tr>
      <w:tr w:rsidR="00ED3D86" w:rsidRPr="00ED3D86" w:rsidTr="004A33EE">
        <w:tc>
          <w:tcPr>
            <w:tcW w:w="1451" w:type="dxa"/>
            <w:vMerge w:val="restart"/>
          </w:tcPr>
          <w:p w:rsidR="00ED3D86" w:rsidRPr="00ED3D86" w:rsidRDefault="00ED3D86" w:rsidP="00ED3D86">
            <w:r w:rsidRPr="00ED3D86">
              <w:t xml:space="preserve">Knowledge and </w:t>
            </w:r>
            <w:r w:rsidRPr="00ED3D86">
              <w:lastRenderedPageBreak/>
              <w:t>understanding of the world</w:t>
            </w:r>
          </w:p>
        </w:tc>
        <w:tc>
          <w:tcPr>
            <w:tcW w:w="1069" w:type="dxa"/>
          </w:tcPr>
          <w:p w:rsidR="00ED3D86" w:rsidRPr="00ED3D86" w:rsidRDefault="00ED3D86" w:rsidP="00ED3D86">
            <w:r w:rsidRPr="00ED3D86">
              <w:lastRenderedPageBreak/>
              <w:t>Science</w:t>
            </w:r>
          </w:p>
        </w:tc>
        <w:tc>
          <w:tcPr>
            <w:tcW w:w="1251" w:type="dxa"/>
          </w:tcPr>
          <w:p w:rsidR="00ED3D86" w:rsidRPr="00ED3D86" w:rsidRDefault="00ED3D86" w:rsidP="00ED3D86">
            <w:r w:rsidRPr="00ED3D86">
              <w:t>Forces The Universe</w:t>
            </w:r>
          </w:p>
        </w:tc>
        <w:tc>
          <w:tcPr>
            <w:tcW w:w="1265" w:type="dxa"/>
          </w:tcPr>
          <w:p w:rsidR="00ED3D86" w:rsidRPr="00ED3D86" w:rsidRDefault="00ED3D86" w:rsidP="00ED3D86">
            <w:r w:rsidRPr="00ED3D86">
              <w:t xml:space="preserve">Earth Structure </w:t>
            </w:r>
            <w:r w:rsidRPr="00ED3D86">
              <w:lastRenderedPageBreak/>
              <w:t>Heating and Cooling</w:t>
            </w:r>
          </w:p>
        </w:tc>
        <w:tc>
          <w:tcPr>
            <w:tcW w:w="1505" w:type="dxa"/>
          </w:tcPr>
          <w:p w:rsidR="00ED3D86" w:rsidRPr="00ED3D86" w:rsidRDefault="00ED3D86" w:rsidP="00ED3D86">
            <w:r w:rsidRPr="00ED3D86">
              <w:lastRenderedPageBreak/>
              <w:t xml:space="preserve">Interdependence Plant </w:t>
            </w:r>
            <w:r w:rsidRPr="00ED3D86">
              <w:lastRenderedPageBreak/>
              <w:t>Reproduction</w:t>
            </w:r>
          </w:p>
        </w:tc>
        <w:tc>
          <w:tcPr>
            <w:tcW w:w="1251" w:type="dxa"/>
          </w:tcPr>
          <w:p w:rsidR="00ED3D86" w:rsidRPr="00ED3D86" w:rsidRDefault="00ED3D86" w:rsidP="00ED3D86">
            <w:r w:rsidRPr="00ED3D86">
              <w:lastRenderedPageBreak/>
              <w:t>Electricity Energy</w:t>
            </w:r>
          </w:p>
        </w:tc>
        <w:tc>
          <w:tcPr>
            <w:tcW w:w="1265" w:type="dxa"/>
          </w:tcPr>
          <w:p w:rsidR="00ED3D86" w:rsidRPr="00ED3D86" w:rsidRDefault="00ED3D86" w:rsidP="00ED3D86">
            <w:r w:rsidRPr="00ED3D86">
              <w:t>Digestion Reproducti</w:t>
            </w:r>
            <w:r w:rsidRPr="00ED3D86">
              <w:lastRenderedPageBreak/>
              <w:t>on</w:t>
            </w:r>
          </w:p>
        </w:tc>
        <w:tc>
          <w:tcPr>
            <w:tcW w:w="1365" w:type="dxa"/>
          </w:tcPr>
          <w:p w:rsidR="00ED3D86" w:rsidRPr="00ED3D86" w:rsidRDefault="00ED3D86" w:rsidP="00ED3D86">
            <w:r w:rsidRPr="00ED3D86">
              <w:lastRenderedPageBreak/>
              <w:t xml:space="preserve">Separating mixtures </w:t>
            </w:r>
            <w:r w:rsidRPr="00ED3D86">
              <w:lastRenderedPageBreak/>
              <w:t>Photosynthesis</w:t>
            </w:r>
          </w:p>
        </w:tc>
        <w:tc>
          <w:tcPr>
            <w:tcW w:w="1116" w:type="dxa"/>
          </w:tcPr>
          <w:p w:rsidR="00ED3D86" w:rsidRPr="00ED3D86" w:rsidRDefault="00ED3D86" w:rsidP="00ED3D86">
            <w:r w:rsidRPr="00ED3D86">
              <w:lastRenderedPageBreak/>
              <w:t xml:space="preserve">Movement </w:t>
            </w:r>
            <w:r w:rsidRPr="00ED3D86">
              <w:lastRenderedPageBreak/>
              <w:t>Circulatory system</w:t>
            </w:r>
          </w:p>
        </w:tc>
        <w:tc>
          <w:tcPr>
            <w:tcW w:w="1400" w:type="dxa"/>
            <w:gridSpan w:val="2"/>
          </w:tcPr>
          <w:p w:rsidR="00ED3D86" w:rsidRPr="00ED3D86" w:rsidRDefault="00ED3D86" w:rsidP="00ED3D86">
            <w:r w:rsidRPr="00ED3D86">
              <w:lastRenderedPageBreak/>
              <w:t>Sound Light</w:t>
            </w:r>
          </w:p>
        </w:tc>
        <w:tc>
          <w:tcPr>
            <w:tcW w:w="1236" w:type="dxa"/>
          </w:tcPr>
          <w:p w:rsidR="00ED3D86" w:rsidRPr="00ED3D86" w:rsidRDefault="00ED3D86" w:rsidP="00ED3D86">
            <w:r w:rsidRPr="00ED3D86">
              <w:t xml:space="preserve">Acids and Alkalis </w:t>
            </w:r>
            <w:r w:rsidRPr="00ED3D86">
              <w:lastRenderedPageBreak/>
              <w:t>States of Matter</w:t>
            </w:r>
          </w:p>
        </w:tc>
      </w:tr>
      <w:tr w:rsidR="00ED3D86" w:rsidRPr="00ED3D86" w:rsidTr="004A33EE">
        <w:tc>
          <w:tcPr>
            <w:tcW w:w="1451" w:type="dxa"/>
            <w:vMerge/>
          </w:tcPr>
          <w:p w:rsidR="00ED3D86" w:rsidRPr="00ED3D86" w:rsidRDefault="00ED3D86" w:rsidP="00ED3D86"/>
        </w:tc>
        <w:tc>
          <w:tcPr>
            <w:tcW w:w="1069" w:type="dxa"/>
          </w:tcPr>
          <w:p w:rsidR="00ED3D86" w:rsidRPr="00ED3D86" w:rsidRDefault="00ED3D86" w:rsidP="00ED3D86">
            <w:r w:rsidRPr="00ED3D86">
              <w:t xml:space="preserve"> Computing</w:t>
            </w:r>
          </w:p>
        </w:tc>
        <w:tc>
          <w:tcPr>
            <w:tcW w:w="1251" w:type="dxa"/>
          </w:tcPr>
          <w:p w:rsidR="00ED3D86" w:rsidRPr="00ED3D86" w:rsidRDefault="00ED3D86" w:rsidP="00ED3D86">
            <w:r w:rsidRPr="00ED3D86">
              <w:t>e-Safety Technology in our Lives</w:t>
            </w:r>
          </w:p>
        </w:tc>
        <w:tc>
          <w:tcPr>
            <w:tcW w:w="1265" w:type="dxa"/>
          </w:tcPr>
          <w:p w:rsidR="00ED3D86" w:rsidRPr="00ED3D86" w:rsidRDefault="00ED3D86" w:rsidP="00ED3D86">
            <w:r w:rsidRPr="00ED3D86">
              <w:t>Multimedia</w:t>
            </w:r>
          </w:p>
        </w:tc>
        <w:tc>
          <w:tcPr>
            <w:tcW w:w="1505" w:type="dxa"/>
          </w:tcPr>
          <w:p w:rsidR="00ED3D86" w:rsidRPr="00ED3D86" w:rsidRDefault="00ED3D86" w:rsidP="00ED3D86">
            <w:r w:rsidRPr="00ED3D86">
              <w:t>Computer</w:t>
            </w:r>
          </w:p>
          <w:p w:rsidR="00ED3D86" w:rsidRPr="00ED3D86" w:rsidRDefault="00ED3D86" w:rsidP="00ED3D86">
            <w:r w:rsidRPr="00ED3D86">
              <w:t>Science</w:t>
            </w:r>
          </w:p>
        </w:tc>
        <w:tc>
          <w:tcPr>
            <w:tcW w:w="1251" w:type="dxa"/>
          </w:tcPr>
          <w:p w:rsidR="00ED3D86" w:rsidRPr="00ED3D86" w:rsidRDefault="00ED3D86" w:rsidP="00ED3D86">
            <w:r w:rsidRPr="00ED3D86">
              <w:t>e-Safety Technology in our Lives</w:t>
            </w:r>
          </w:p>
        </w:tc>
        <w:tc>
          <w:tcPr>
            <w:tcW w:w="1265" w:type="dxa"/>
          </w:tcPr>
          <w:p w:rsidR="00ED3D86" w:rsidRPr="00ED3D86" w:rsidRDefault="00ED3D86" w:rsidP="00ED3D86">
            <w:r w:rsidRPr="00ED3D86">
              <w:t>Multimedia</w:t>
            </w:r>
          </w:p>
        </w:tc>
        <w:tc>
          <w:tcPr>
            <w:tcW w:w="1365" w:type="dxa"/>
          </w:tcPr>
          <w:p w:rsidR="00ED3D86" w:rsidRPr="00ED3D86" w:rsidRDefault="00ED3D86" w:rsidP="00ED3D86">
            <w:r w:rsidRPr="00ED3D86">
              <w:t>Computer</w:t>
            </w:r>
          </w:p>
          <w:p w:rsidR="00ED3D86" w:rsidRPr="00ED3D86" w:rsidRDefault="00ED3D86" w:rsidP="00ED3D86">
            <w:r w:rsidRPr="00ED3D86">
              <w:t>Science</w:t>
            </w:r>
          </w:p>
        </w:tc>
        <w:tc>
          <w:tcPr>
            <w:tcW w:w="1116" w:type="dxa"/>
          </w:tcPr>
          <w:p w:rsidR="00ED3D86" w:rsidRPr="00ED3D86" w:rsidRDefault="00ED3D86" w:rsidP="00ED3D86">
            <w:r w:rsidRPr="00ED3D86">
              <w:t>e-Safety Technology in our Lives</w:t>
            </w:r>
          </w:p>
        </w:tc>
        <w:tc>
          <w:tcPr>
            <w:tcW w:w="1400" w:type="dxa"/>
            <w:gridSpan w:val="2"/>
          </w:tcPr>
          <w:p w:rsidR="00ED3D86" w:rsidRPr="00ED3D86" w:rsidRDefault="00ED3D86" w:rsidP="00ED3D86">
            <w:r w:rsidRPr="00ED3D86">
              <w:t>Multimedia</w:t>
            </w:r>
          </w:p>
        </w:tc>
        <w:tc>
          <w:tcPr>
            <w:tcW w:w="1236" w:type="dxa"/>
          </w:tcPr>
          <w:p w:rsidR="00ED3D86" w:rsidRPr="00ED3D86" w:rsidRDefault="00ED3D86" w:rsidP="00ED3D86">
            <w:r w:rsidRPr="00ED3D86">
              <w:t>Computer</w:t>
            </w:r>
          </w:p>
          <w:p w:rsidR="00ED3D86" w:rsidRPr="00ED3D86" w:rsidRDefault="00ED3D86" w:rsidP="00ED3D86">
            <w:r w:rsidRPr="00ED3D86">
              <w:t>Science</w:t>
            </w:r>
          </w:p>
        </w:tc>
      </w:tr>
      <w:tr w:rsidR="00ED3D86" w:rsidRPr="00ED3D86" w:rsidTr="004A33EE">
        <w:tc>
          <w:tcPr>
            <w:tcW w:w="1451" w:type="dxa"/>
            <w:vMerge/>
          </w:tcPr>
          <w:p w:rsidR="00ED3D86" w:rsidRPr="00ED3D86" w:rsidRDefault="00ED3D86" w:rsidP="00ED3D86"/>
        </w:tc>
        <w:tc>
          <w:tcPr>
            <w:tcW w:w="1069" w:type="dxa"/>
          </w:tcPr>
          <w:p w:rsidR="00ED3D86" w:rsidRPr="00ED3D86" w:rsidRDefault="00ED3D86" w:rsidP="00ED3D86">
            <w:r w:rsidRPr="00ED3D86">
              <w:t>Humanities</w:t>
            </w:r>
          </w:p>
        </w:tc>
        <w:tc>
          <w:tcPr>
            <w:tcW w:w="1251" w:type="dxa"/>
          </w:tcPr>
          <w:p w:rsidR="00ED3D86" w:rsidRPr="00ED3D86" w:rsidRDefault="00ED3D86" w:rsidP="00ED3D86">
            <w:r w:rsidRPr="00ED3D86">
              <w:t>Tour of Europe/ Migration</w:t>
            </w:r>
          </w:p>
        </w:tc>
        <w:tc>
          <w:tcPr>
            <w:tcW w:w="1265" w:type="dxa"/>
          </w:tcPr>
          <w:p w:rsidR="00ED3D86" w:rsidRPr="00ED3D86" w:rsidRDefault="00ED3D86" w:rsidP="00ED3D86">
            <w:r w:rsidRPr="00ED3D86">
              <w:t>War and The Blitz/</w:t>
            </w:r>
          </w:p>
          <w:p w:rsidR="00ED3D86" w:rsidRPr="00ED3D86" w:rsidRDefault="00ED3D86" w:rsidP="00ED3D86">
            <w:r w:rsidRPr="00ED3D86">
              <w:t>Holocaust</w:t>
            </w:r>
          </w:p>
        </w:tc>
        <w:tc>
          <w:tcPr>
            <w:tcW w:w="1505" w:type="dxa"/>
          </w:tcPr>
          <w:p w:rsidR="00ED3D86" w:rsidRPr="00ED3D86" w:rsidRDefault="00ED3D86" w:rsidP="00ED3D86">
            <w:r w:rsidRPr="00ED3D86">
              <w:t>Natural Disasters Extreme Weather</w:t>
            </w:r>
          </w:p>
        </w:tc>
        <w:tc>
          <w:tcPr>
            <w:tcW w:w="1251" w:type="dxa"/>
          </w:tcPr>
          <w:p w:rsidR="00ED3D86" w:rsidRPr="00ED3D86" w:rsidRDefault="00ED3D86" w:rsidP="00ED3D86">
            <w:r w:rsidRPr="00ED3D86">
              <w:t>Tour of Africa</w:t>
            </w:r>
          </w:p>
        </w:tc>
        <w:tc>
          <w:tcPr>
            <w:tcW w:w="1265" w:type="dxa"/>
          </w:tcPr>
          <w:p w:rsidR="00ED3D86" w:rsidRPr="00ED3D86" w:rsidRDefault="00ED3D86" w:rsidP="00ED3D86">
            <w:r w:rsidRPr="00ED3D86">
              <w:t>Tour of South Asia</w:t>
            </w:r>
          </w:p>
        </w:tc>
        <w:tc>
          <w:tcPr>
            <w:tcW w:w="1365" w:type="dxa"/>
          </w:tcPr>
          <w:p w:rsidR="00ED3D86" w:rsidRPr="00ED3D86" w:rsidRDefault="00ED3D86" w:rsidP="00ED3D86">
            <w:r w:rsidRPr="00ED3D86">
              <w:t>Local Geography project</w:t>
            </w:r>
          </w:p>
        </w:tc>
        <w:tc>
          <w:tcPr>
            <w:tcW w:w="1116" w:type="dxa"/>
          </w:tcPr>
          <w:p w:rsidR="00ED3D86" w:rsidRPr="00ED3D86" w:rsidRDefault="00ED3D86" w:rsidP="00ED3D86">
            <w:r w:rsidRPr="00ED3D86">
              <w:t>Shackleton’s explorations</w:t>
            </w:r>
          </w:p>
        </w:tc>
        <w:tc>
          <w:tcPr>
            <w:tcW w:w="1400" w:type="dxa"/>
            <w:gridSpan w:val="2"/>
          </w:tcPr>
          <w:p w:rsidR="00ED3D86" w:rsidRPr="00ED3D86" w:rsidRDefault="00ED3D86" w:rsidP="00ED3D86">
            <w:r w:rsidRPr="00ED3D86">
              <w:t>Where does our food come from? (bananas) Tour of the Americas</w:t>
            </w:r>
          </w:p>
        </w:tc>
        <w:tc>
          <w:tcPr>
            <w:tcW w:w="1236" w:type="dxa"/>
          </w:tcPr>
          <w:p w:rsidR="00ED3D86" w:rsidRPr="00ED3D86" w:rsidRDefault="00ED3D86" w:rsidP="00ED3D86">
            <w:r w:rsidRPr="00ED3D86">
              <w:t>Local History project</w:t>
            </w:r>
          </w:p>
        </w:tc>
      </w:tr>
      <w:tr w:rsidR="00ED3D86" w:rsidRPr="00ED3D86" w:rsidTr="004A33EE">
        <w:tc>
          <w:tcPr>
            <w:tcW w:w="1451" w:type="dxa"/>
            <w:vMerge/>
          </w:tcPr>
          <w:p w:rsidR="00ED3D86" w:rsidRPr="00ED3D86" w:rsidRDefault="00ED3D86" w:rsidP="00ED3D86"/>
        </w:tc>
        <w:tc>
          <w:tcPr>
            <w:tcW w:w="1069" w:type="dxa"/>
          </w:tcPr>
          <w:p w:rsidR="00ED3D86" w:rsidRPr="00ED3D86" w:rsidRDefault="00ED3D86" w:rsidP="00ED3D86">
            <w:r w:rsidRPr="00ED3D86">
              <w:t xml:space="preserve">French </w:t>
            </w:r>
          </w:p>
        </w:tc>
        <w:tc>
          <w:tcPr>
            <w:tcW w:w="1251" w:type="dxa"/>
          </w:tcPr>
          <w:p w:rsidR="00ED3D86" w:rsidRPr="00ED3D86" w:rsidRDefault="00ED3D86" w:rsidP="00ED3D86">
            <w:r w:rsidRPr="00ED3D86">
              <w:t>Personal ID</w:t>
            </w:r>
          </w:p>
          <w:p w:rsidR="00ED3D86" w:rsidRPr="00ED3D86" w:rsidRDefault="00ED3D86" w:rsidP="00ED3D86">
            <w:r w:rsidRPr="00ED3D86">
              <w:t>Paris</w:t>
            </w:r>
          </w:p>
        </w:tc>
        <w:tc>
          <w:tcPr>
            <w:tcW w:w="1265" w:type="dxa"/>
          </w:tcPr>
          <w:p w:rsidR="00ED3D86" w:rsidRPr="00ED3D86" w:rsidRDefault="00ED3D86" w:rsidP="00ED3D86">
            <w:r w:rsidRPr="00ED3D86">
              <w:t>Transport and Travel</w:t>
            </w:r>
          </w:p>
          <w:p w:rsidR="00ED3D86" w:rsidRPr="00ED3D86" w:rsidRDefault="00ED3D86" w:rsidP="00ED3D86">
            <w:r w:rsidRPr="00ED3D86">
              <w:t>Language Awareness</w:t>
            </w:r>
          </w:p>
        </w:tc>
        <w:tc>
          <w:tcPr>
            <w:tcW w:w="1505" w:type="dxa"/>
          </w:tcPr>
          <w:p w:rsidR="00ED3D86" w:rsidRPr="00ED3D86" w:rsidRDefault="00ED3D86" w:rsidP="00ED3D86">
            <w:r w:rsidRPr="00ED3D86">
              <w:t>NA</w:t>
            </w:r>
          </w:p>
        </w:tc>
        <w:tc>
          <w:tcPr>
            <w:tcW w:w="1251" w:type="dxa"/>
          </w:tcPr>
          <w:p w:rsidR="00ED3D86" w:rsidRPr="00ED3D86" w:rsidRDefault="00ED3D86" w:rsidP="00ED3D86">
            <w:r w:rsidRPr="00ED3D86">
              <w:t>Personal ID</w:t>
            </w:r>
          </w:p>
          <w:p w:rsidR="00ED3D86" w:rsidRPr="00ED3D86" w:rsidRDefault="00ED3D86" w:rsidP="00ED3D86">
            <w:r w:rsidRPr="00ED3D86">
              <w:t>Family</w:t>
            </w:r>
          </w:p>
          <w:p w:rsidR="00ED3D86" w:rsidRPr="00ED3D86" w:rsidRDefault="00ED3D86" w:rsidP="00ED3D86">
            <w:r w:rsidRPr="00ED3D86">
              <w:t>Food and Drink</w:t>
            </w:r>
          </w:p>
        </w:tc>
        <w:tc>
          <w:tcPr>
            <w:tcW w:w="1265" w:type="dxa"/>
          </w:tcPr>
          <w:p w:rsidR="00ED3D86" w:rsidRPr="00ED3D86" w:rsidRDefault="00ED3D86" w:rsidP="00ED3D86">
            <w:r w:rsidRPr="00ED3D86">
              <w:t>Sport</w:t>
            </w:r>
          </w:p>
          <w:p w:rsidR="00ED3D86" w:rsidRPr="00ED3D86" w:rsidRDefault="00ED3D86" w:rsidP="00ED3D86">
            <w:r w:rsidRPr="00ED3D86">
              <w:t>Cafe</w:t>
            </w:r>
          </w:p>
        </w:tc>
        <w:tc>
          <w:tcPr>
            <w:tcW w:w="1365" w:type="dxa"/>
          </w:tcPr>
          <w:p w:rsidR="00ED3D86" w:rsidRPr="00ED3D86" w:rsidRDefault="00ED3D86" w:rsidP="00ED3D86">
            <w:r w:rsidRPr="00ED3D86">
              <w:t>NA</w:t>
            </w:r>
          </w:p>
        </w:tc>
        <w:tc>
          <w:tcPr>
            <w:tcW w:w="1116" w:type="dxa"/>
          </w:tcPr>
          <w:p w:rsidR="00ED3D86" w:rsidRPr="00ED3D86" w:rsidRDefault="00ED3D86" w:rsidP="00ED3D86">
            <w:pPr>
              <w:contextualSpacing/>
              <w:rPr>
                <w:rFonts w:ascii="Calibri" w:eastAsia="Calibri" w:hAnsi="Calibri" w:cs="Times New Roman"/>
              </w:rPr>
            </w:pPr>
            <w:r w:rsidRPr="00ED3D86">
              <w:rPr>
                <w:rFonts w:ascii="Calibri" w:eastAsia="Calibri" w:hAnsi="Calibri" w:cs="Times New Roman"/>
              </w:rPr>
              <w:t>Personal ID</w:t>
            </w:r>
          </w:p>
          <w:p w:rsidR="00ED3D86" w:rsidRPr="00ED3D86" w:rsidRDefault="00ED3D86" w:rsidP="00ED3D86">
            <w:pPr>
              <w:contextualSpacing/>
              <w:rPr>
                <w:rFonts w:ascii="Calibri" w:eastAsia="Calibri" w:hAnsi="Calibri" w:cs="Times New Roman"/>
              </w:rPr>
            </w:pPr>
            <w:r w:rsidRPr="00ED3D86">
              <w:rPr>
                <w:rFonts w:ascii="Calibri" w:eastAsia="Calibri" w:hAnsi="Calibri" w:cs="Times New Roman"/>
              </w:rPr>
              <w:t>Weather</w:t>
            </w:r>
          </w:p>
          <w:p w:rsidR="00ED3D86" w:rsidRPr="00ED3D86" w:rsidRDefault="00ED3D86" w:rsidP="00ED3D86">
            <w:pPr>
              <w:contextualSpacing/>
              <w:rPr>
                <w:rFonts w:ascii="Calibri" w:eastAsia="Calibri" w:hAnsi="Calibri" w:cs="Times New Roman"/>
              </w:rPr>
            </w:pPr>
            <w:r w:rsidRPr="00ED3D86">
              <w:rPr>
                <w:rFonts w:ascii="Calibri" w:eastAsia="Calibri" w:hAnsi="Calibri" w:cs="Times New Roman"/>
              </w:rPr>
              <w:t>Clothes</w:t>
            </w:r>
          </w:p>
        </w:tc>
        <w:tc>
          <w:tcPr>
            <w:tcW w:w="1400" w:type="dxa"/>
            <w:gridSpan w:val="2"/>
          </w:tcPr>
          <w:p w:rsidR="00ED3D86" w:rsidRPr="00ED3D86" w:rsidRDefault="00ED3D86" w:rsidP="00ED3D86">
            <w:pPr>
              <w:contextualSpacing/>
              <w:rPr>
                <w:rFonts w:ascii="Calibri" w:eastAsia="Calibri" w:hAnsi="Calibri" w:cs="Times New Roman"/>
              </w:rPr>
            </w:pPr>
            <w:r w:rsidRPr="00ED3D86">
              <w:rPr>
                <w:rFonts w:ascii="Calibri" w:eastAsia="Calibri" w:hAnsi="Calibri" w:cs="Times New Roman"/>
              </w:rPr>
              <w:t>School</w:t>
            </w:r>
          </w:p>
          <w:p w:rsidR="00ED3D86" w:rsidRPr="00ED3D86" w:rsidRDefault="00ED3D86" w:rsidP="00ED3D86">
            <w:pPr>
              <w:contextualSpacing/>
              <w:rPr>
                <w:rFonts w:ascii="Calibri" w:eastAsia="Calibri" w:hAnsi="Calibri" w:cs="Times New Roman"/>
              </w:rPr>
            </w:pPr>
            <w:r w:rsidRPr="00ED3D86">
              <w:rPr>
                <w:rFonts w:ascii="Calibri" w:eastAsia="Calibri" w:hAnsi="Calibri" w:cs="Times New Roman"/>
              </w:rPr>
              <w:t>House</w:t>
            </w:r>
          </w:p>
          <w:p w:rsidR="00ED3D86" w:rsidRPr="00ED3D86" w:rsidRDefault="00ED3D86" w:rsidP="00ED3D86">
            <w:pPr>
              <w:ind w:left="720"/>
              <w:contextualSpacing/>
              <w:rPr>
                <w:rFonts w:ascii="Calibri" w:eastAsia="Calibri" w:hAnsi="Calibri" w:cs="Times New Roman"/>
              </w:rPr>
            </w:pPr>
          </w:p>
          <w:p w:rsidR="00ED3D86" w:rsidRPr="00ED3D86" w:rsidRDefault="00ED3D86" w:rsidP="00ED3D86">
            <w:pPr>
              <w:ind w:left="720"/>
              <w:contextualSpacing/>
              <w:rPr>
                <w:rFonts w:ascii="Calibri" w:eastAsia="Calibri" w:hAnsi="Calibri" w:cs="Times New Roman"/>
              </w:rPr>
            </w:pPr>
          </w:p>
        </w:tc>
        <w:tc>
          <w:tcPr>
            <w:tcW w:w="1236" w:type="dxa"/>
          </w:tcPr>
          <w:p w:rsidR="00ED3D86" w:rsidRPr="00ED3D86" w:rsidRDefault="00ED3D86" w:rsidP="00ED3D86">
            <w:r w:rsidRPr="00ED3D86">
              <w:t>NA</w:t>
            </w:r>
          </w:p>
        </w:tc>
      </w:tr>
      <w:tr w:rsidR="00ED3D86" w:rsidRPr="00ED3D86" w:rsidTr="004A33EE">
        <w:tc>
          <w:tcPr>
            <w:tcW w:w="1451" w:type="dxa"/>
            <w:vMerge/>
          </w:tcPr>
          <w:p w:rsidR="00ED3D86" w:rsidRPr="00ED3D86" w:rsidRDefault="00ED3D86" w:rsidP="00ED3D86"/>
        </w:tc>
        <w:tc>
          <w:tcPr>
            <w:tcW w:w="1069" w:type="dxa"/>
          </w:tcPr>
          <w:p w:rsidR="00ED3D86" w:rsidRPr="00ED3D86" w:rsidRDefault="00ED3D86" w:rsidP="00ED3D86">
            <w:r w:rsidRPr="00ED3D86">
              <w:t>RE</w:t>
            </w:r>
          </w:p>
        </w:tc>
        <w:tc>
          <w:tcPr>
            <w:tcW w:w="1251" w:type="dxa"/>
          </w:tcPr>
          <w:p w:rsidR="00ED3D86" w:rsidRPr="00ED3D86" w:rsidRDefault="00ED3D86" w:rsidP="00ED3D86">
            <w:r w:rsidRPr="00ED3D86">
              <w:t>Festivals</w:t>
            </w:r>
          </w:p>
          <w:p w:rsidR="00ED3D86" w:rsidRPr="00ED3D86" w:rsidRDefault="00ED3D86" w:rsidP="00ED3D86">
            <w:r w:rsidRPr="00ED3D86">
              <w:t>Hindu Diwali Christian  Christmas</w:t>
            </w:r>
          </w:p>
          <w:p w:rsidR="00ED3D86" w:rsidRPr="00ED3D86" w:rsidRDefault="00ED3D86" w:rsidP="00ED3D86"/>
          <w:p w:rsidR="00ED3D86" w:rsidRPr="00ED3D86" w:rsidRDefault="00ED3D86" w:rsidP="00ED3D86"/>
        </w:tc>
        <w:tc>
          <w:tcPr>
            <w:tcW w:w="1265" w:type="dxa"/>
          </w:tcPr>
          <w:p w:rsidR="00ED3D86" w:rsidRPr="00ED3D86" w:rsidRDefault="00ED3D86" w:rsidP="00ED3D86">
            <w:r w:rsidRPr="00ED3D86">
              <w:t>Spirituality in sound and music</w:t>
            </w:r>
          </w:p>
          <w:p w:rsidR="00ED3D86" w:rsidRPr="00ED3D86" w:rsidRDefault="00ED3D86" w:rsidP="00ED3D86">
            <w:r w:rsidRPr="00ED3D86">
              <w:t>Places of Worship</w:t>
            </w:r>
          </w:p>
          <w:p w:rsidR="00ED3D86" w:rsidRPr="00ED3D86" w:rsidRDefault="00ED3D86" w:rsidP="00ED3D86">
            <w:r w:rsidRPr="00ED3D86">
              <w:t>Judaism – Synagogue</w:t>
            </w:r>
          </w:p>
          <w:p w:rsidR="00ED3D86" w:rsidRPr="00ED3D86" w:rsidRDefault="00ED3D86" w:rsidP="00ED3D86">
            <w:r w:rsidRPr="00ED3D86">
              <w:t>Islam – Mosque</w:t>
            </w:r>
          </w:p>
          <w:p w:rsidR="00ED3D86" w:rsidRPr="00ED3D86" w:rsidRDefault="00ED3D86" w:rsidP="00ED3D86">
            <w:r w:rsidRPr="00ED3D86">
              <w:t>Buddhism - Temple</w:t>
            </w:r>
          </w:p>
        </w:tc>
        <w:tc>
          <w:tcPr>
            <w:tcW w:w="1505" w:type="dxa"/>
          </w:tcPr>
          <w:p w:rsidR="00ED3D86" w:rsidRPr="00ED3D86" w:rsidRDefault="00ED3D86" w:rsidP="00ED3D86">
            <w:r w:rsidRPr="00ED3D86">
              <w:t>Creation Stories</w:t>
            </w:r>
          </w:p>
          <w:p w:rsidR="00ED3D86" w:rsidRPr="00ED3D86" w:rsidRDefault="00ED3D86" w:rsidP="00ED3D86">
            <w:r w:rsidRPr="00ED3D86">
              <w:t>Inuit</w:t>
            </w:r>
          </w:p>
          <w:p w:rsidR="00ED3D86" w:rsidRPr="00ED3D86" w:rsidRDefault="00ED3D86" w:rsidP="00ED3D86">
            <w:r w:rsidRPr="00ED3D86">
              <w:t>Aboriginal</w:t>
            </w:r>
          </w:p>
          <w:p w:rsidR="00ED3D86" w:rsidRPr="00ED3D86" w:rsidRDefault="00ED3D86" w:rsidP="00ED3D86">
            <w:r w:rsidRPr="00ED3D86">
              <w:t>Big Bang</w:t>
            </w:r>
          </w:p>
          <w:p w:rsidR="00ED3D86" w:rsidRPr="00ED3D86" w:rsidRDefault="00ED3D86" w:rsidP="00ED3D86">
            <w:r w:rsidRPr="00ED3D86">
              <w:t>Religion and care for the earth</w:t>
            </w:r>
          </w:p>
          <w:p w:rsidR="00ED3D86" w:rsidRPr="00ED3D86" w:rsidRDefault="00ED3D86" w:rsidP="00ED3D86">
            <w:r w:rsidRPr="00ED3D86">
              <w:t>Environmental damage</w:t>
            </w:r>
          </w:p>
          <w:p w:rsidR="00ED3D86" w:rsidRPr="00ED3D86" w:rsidRDefault="00ED3D86" w:rsidP="00ED3D86">
            <w:r w:rsidRPr="00ED3D86">
              <w:t>Role of Charity</w:t>
            </w:r>
          </w:p>
          <w:p w:rsidR="00ED3D86" w:rsidRPr="00ED3D86" w:rsidRDefault="00ED3D86" w:rsidP="00ED3D86"/>
        </w:tc>
        <w:tc>
          <w:tcPr>
            <w:tcW w:w="1251" w:type="dxa"/>
          </w:tcPr>
          <w:p w:rsidR="00ED3D86" w:rsidRPr="00ED3D86" w:rsidRDefault="00ED3D86" w:rsidP="00ED3D86">
            <w:r w:rsidRPr="00ED3D86">
              <w:t xml:space="preserve">Judaism (Rosh Hashanah) </w:t>
            </w:r>
          </w:p>
          <w:p w:rsidR="00ED3D86" w:rsidRPr="00ED3D86" w:rsidRDefault="00ED3D86" w:rsidP="00ED3D86">
            <w:r w:rsidRPr="00ED3D86">
              <w:t>Humanism Festivals</w:t>
            </w:r>
          </w:p>
          <w:p w:rsidR="00ED3D86" w:rsidRPr="00ED3D86" w:rsidRDefault="00ED3D86" w:rsidP="00ED3D86">
            <w:r w:rsidRPr="00ED3D86">
              <w:t>Islam – Eid</w:t>
            </w:r>
          </w:p>
          <w:p w:rsidR="00ED3D86" w:rsidRPr="00ED3D86" w:rsidRDefault="00ED3D86" w:rsidP="00ED3D86"/>
        </w:tc>
        <w:tc>
          <w:tcPr>
            <w:tcW w:w="1265" w:type="dxa"/>
          </w:tcPr>
          <w:p w:rsidR="00ED3D86" w:rsidRPr="00ED3D86" w:rsidRDefault="00ED3D86" w:rsidP="00ED3D86">
            <w:r w:rsidRPr="00ED3D86">
              <w:t>Islam, Belief and Practice</w:t>
            </w:r>
          </w:p>
          <w:p w:rsidR="00ED3D86" w:rsidRPr="00ED3D86" w:rsidRDefault="00ED3D86" w:rsidP="00ED3D86">
            <w:r w:rsidRPr="00ED3D86">
              <w:t>Islam, Belief and Practice</w:t>
            </w:r>
          </w:p>
          <w:p w:rsidR="00ED3D86" w:rsidRPr="00ED3D86" w:rsidRDefault="00ED3D86" w:rsidP="00ED3D86"/>
        </w:tc>
        <w:tc>
          <w:tcPr>
            <w:tcW w:w="1365" w:type="dxa"/>
          </w:tcPr>
          <w:p w:rsidR="00ED3D86" w:rsidRPr="00ED3D86" w:rsidRDefault="00ED3D86" w:rsidP="00ED3D86">
            <w:r w:rsidRPr="00ED3D86">
              <w:t>Creation Stories</w:t>
            </w:r>
          </w:p>
          <w:p w:rsidR="00ED3D86" w:rsidRPr="00ED3D86" w:rsidRDefault="00ED3D86" w:rsidP="00ED3D86">
            <w:r w:rsidRPr="00ED3D86">
              <w:t>Christian</w:t>
            </w:r>
          </w:p>
          <w:p w:rsidR="00ED3D86" w:rsidRPr="00ED3D86" w:rsidRDefault="00ED3D86" w:rsidP="00ED3D86">
            <w:r w:rsidRPr="00ED3D86">
              <w:t>Hindu</w:t>
            </w:r>
          </w:p>
          <w:p w:rsidR="00ED3D86" w:rsidRPr="00ED3D86" w:rsidRDefault="00ED3D86" w:rsidP="00ED3D86">
            <w:r w:rsidRPr="00ED3D86">
              <w:t>Big Bang Rites of passage</w:t>
            </w:r>
          </w:p>
          <w:p w:rsidR="00ED3D86" w:rsidRPr="00ED3D86" w:rsidRDefault="00ED3D86" w:rsidP="00ED3D86">
            <w:r w:rsidRPr="00ED3D86">
              <w:t>Bar Mitzvah</w:t>
            </w:r>
          </w:p>
          <w:p w:rsidR="00ED3D86" w:rsidRPr="00ED3D86" w:rsidRDefault="00ED3D86" w:rsidP="00ED3D86">
            <w:r w:rsidRPr="00ED3D86">
              <w:t>Hajj</w:t>
            </w:r>
          </w:p>
          <w:p w:rsidR="00ED3D86" w:rsidRPr="00ED3D86" w:rsidRDefault="00ED3D86" w:rsidP="00ED3D86"/>
        </w:tc>
        <w:tc>
          <w:tcPr>
            <w:tcW w:w="1116" w:type="dxa"/>
          </w:tcPr>
          <w:p w:rsidR="00ED3D86" w:rsidRPr="00ED3D86" w:rsidRDefault="00ED3D86" w:rsidP="00ED3D86">
            <w:r w:rsidRPr="00ED3D86">
              <w:t>Welcome /Birth rites. How are babies welcomed into a religion? Festivals</w:t>
            </w:r>
          </w:p>
          <w:p w:rsidR="00ED3D86" w:rsidRPr="00ED3D86" w:rsidRDefault="00ED3D86" w:rsidP="00ED3D86">
            <w:r w:rsidRPr="00ED3D86">
              <w:t>Hinduism – Holika</w:t>
            </w:r>
          </w:p>
          <w:p w:rsidR="00ED3D86" w:rsidRPr="00ED3D86" w:rsidRDefault="00ED3D86" w:rsidP="00ED3D86">
            <w:pPr>
              <w:contextualSpacing/>
              <w:rPr>
                <w:rFonts w:ascii="Calibri" w:eastAsia="Calibri" w:hAnsi="Calibri" w:cs="Times New Roman"/>
              </w:rPr>
            </w:pPr>
          </w:p>
        </w:tc>
        <w:tc>
          <w:tcPr>
            <w:tcW w:w="1400" w:type="dxa"/>
            <w:gridSpan w:val="2"/>
          </w:tcPr>
          <w:p w:rsidR="00ED3D86" w:rsidRPr="00ED3D86" w:rsidRDefault="00ED3D86" w:rsidP="00ED3D86">
            <w:r w:rsidRPr="00ED3D86">
              <w:t>Festivals</w:t>
            </w:r>
          </w:p>
          <w:p w:rsidR="00ED3D86" w:rsidRPr="00ED3D86" w:rsidRDefault="00ED3D86" w:rsidP="00ED3D86">
            <w:r w:rsidRPr="00ED3D86">
              <w:t>Christianity - Easter</w:t>
            </w:r>
          </w:p>
          <w:p w:rsidR="00ED3D86" w:rsidRPr="00ED3D86" w:rsidRDefault="00ED3D86" w:rsidP="00ED3D86">
            <w:r w:rsidRPr="00ED3D86">
              <w:t>Religious Books</w:t>
            </w:r>
          </w:p>
          <w:p w:rsidR="00ED3D86" w:rsidRPr="00ED3D86" w:rsidRDefault="00ED3D86" w:rsidP="00ED3D86">
            <w:r w:rsidRPr="00ED3D86">
              <w:t>Christian – Bible</w:t>
            </w:r>
          </w:p>
          <w:p w:rsidR="00ED3D86" w:rsidRPr="00ED3D86" w:rsidRDefault="00ED3D86" w:rsidP="00ED3D86">
            <w:r w:rsidRPr="00ED3D86">
              <w:t xml:space="preserve">Islam – Quran </w:t>
            </w:r>
          </w:p>
          <w:p w:rsidR="00ED3D86" w:rsidRPr="00ED3D86" w:rsidRDefault="00ED3D86" w:rsidP="00ED3D86">
            <w:pPr>
              <w:contextualSpacing/>
              <w:rPr>
                <w:rFonts w:ascii="Calibri" w:eastAsia="Calibri" w:hAnsi="Calibri" w:cs="Times New Roman"/>
              </w:rPr>
            </w:pPr>
            <w:r w:rsidRPr="00ED3D86">
              <w:rPr>
                <w:rFonts w:ascii="Calibri" w:eastAsia="Calibri" w:hAnsi="Calibri" w:cs="Times New Roman"/>
              </w:rPr>
              <w:t>Sikhism – Guru Grant Sahib</w:t>
            </w:r>
          </w:p>
        </w:tc>
        <w:tc>
          <w:tcPr>
            <w:tcW w:w="1236" w:type="dxa"/>
          </w:tcPr>
          <w:p w:rsidR="00ED3D86" w:rsidRPr="00ED3D86" w:rsidRDefault="00ED3D86" w:rsidP="00ED3D86">
            <w:r w:rsidRPr="00ED3D86">
              <w:t>Creation Stories</w:t>
            </w:r>
          </w:p>
          <w:p w:rsidR="00ED3D86" w:rsidRPr="00ED3D86" w:rsidRDefault="00ED3D86" w:rsidP="00ED3D86">
            <w:r w:rsidRPr="00ED3D86">
              <w:t xml:space="preserve">Abrahamic </w:t>
            </w:r>
          </w:p>
          <w:p w:rsidR="00ED3D86" w:rsidRPr="00ED3D86" w:rsidRDefault="00ED3D86" w:rsidP="00ED3D86">
            <w:r w:rsidRPr="00ED3D86">
              <w:t>Chinese</w:t>
            </w:r>
          </w:p>
          <w:p w:rsidR="00ED3D86" w:rsidRPr="00ED3D86" w:rsidRDefault="00ED3D86" w:rsidP="00ED3D86">
            <w:r w:rsidRPr="00ED3D86">
              <w:t>Big Bang Beliefs regarding death</w:t>
            </w:r>
          </w:p>
          <w:p w:rsidR="00ED3D86" w:rsidRPr="00ED3D86" w:rsidRDefault="00ED3D86" w:rsidP="00ED3D86"/>
        </w:tc>
      </w:tr>
      <w:tr w:rsidR="00ED3D86" w:rsidRPr="00ED3D86" w:rsidTr="004A33EE">
        <w:tc>
          <w:tcPr>
            <w:tcW w:w="1451" w:type="dxa"/>
          </w:tcPr>
          <w:p w:rsidR="00ED3D86" w:rsidRPr="00ED3D86" w:rsidRDefault="00ED3D86" w:rsidP="00ED3D86">
            <w:r w:rsidRPr="00ED3D86">
              <w:t xml:space="preserve">Personal, Social and emotional </w:t>
            </w:r>
            <w:r w:rsidRPr="00ED3D86">
              <w:lastRenderedPageBreak/>
              <w:t xml:space="preserve">development </w:t>
            </w:r>
          </w:p>
        </w:tc>
        <w:tc>
          <w:tcPr>
            <w:tcW w:w="1069" w:type="dxa"/>
          </w:tcPr>
          <w:p w:rsidR="00ED3D86" w:rsidRPr="00ED3D86" w:rsidRDefault="00ED3D86" w:rsidP="00ED3D86">
            <w:r w:rsidRPr="00ED3D86">
              <w:lastRenderedPageBreak/>
              <w:t>Citizenship</w:t>
            </w:r>
          </w:p>
        </w:tc>
        <w:tc>
          <w:tcPr>
            <w:tcW w:w="1251" w:type="dxa"/>
          </w:tcPr>
          <w:p w:rsidR="00ED3D86" w:rsidRPr="00ED3D86" w:rsidRDefault="00ED3D86" w:rsidP="00ED3D86">
            <w:r w:rsidRPr="00ED3D86">
              <w:t>Class rules</w:t>
            </w:r>
          </w:p>
          <w:p w:rsidR="00ED3D86" w:rsidRPr="00ED3D86" w:rsidRDefault="00ED3D86" w:rsidP="00ED3D86">
            <w:r w:rsidRPr="00ED3D86">
              <w:t>Identity Diversity</w:t>
            </w:r>
          </w:p>
          <w:p w:rsidR="00ED3D86" w:rsidRPr="00ED3D86" w:rsidRDefault="00ED3D86" w:rsidP="00ED3D86">
            <w:r w:rsidRPr="00ED3D86">
              <w:lastRenderedPageBreak/>
              <w:t>Friendship</w:t>
            </w:r>
          </w:p>
        </w:tc>
        <w:tc>
          <w:tcPr>
            <w:tcW w:w="1265" w:type="dxa"/>
          </w:tcPr>
          <w:p w:rsidR="00ED3D86" w:rsidRPr="00ED3D86" w:rsidRDefault="00ED3D86" w:rsidP="00ED3D86">
            <w:r w:rsidRPr="00ED3D86">
              <w:lastRenderedPageBreak/>
              <w:t>Healthy Living Drugs</w:t>
            </w:r>
          </w:p>
          <w:p w:rsidR="00ED3D86" w:rsidRPr="00ED3D86" w:rsidRDefault="00ED3D86" w:rsidP="00ED3D86">
            <w:r w:rsidRPr="00ED3D86">
              <w:lastRenderedPageBreak/>
              <w:t>Alcohol</w:t>
            </w:r>
          </w:p>
        </w:tc>
        <w:tc>
          <w:tcPr>
            <w:tcW w:w="1505" w:type="dxa"/>
          </w:tcPr>
          <w:p w:rsidR="00ED3D86" w:rsidRPr="00ED3D86" w:rsidRDefault="00ED3D86" w:rsidP="00ED3D86">
            <w:r w:rsidRPr="00ED3D86">
              <w:lastRenderedPageBreak/>
              <w:t>Personal safety Safety</w:t>
            </w:r>
          </w:p>
          <w:p w:rsidR="00ED3D86" w:rsidRPr="00ED3D86" w:rsidRDefault="00ED3D86" w:rsidP="00ED3D86">
            <w:r w:rsidRPr="00ED3D86">
              <w:t>changes</w:t>
            </w:r>
          </w:p>
        </w:tc>
        <w:tc>
          <w:tcPr>
            <w:tcW w:w="1251" w:type="dxa"/>
          </w:tcPr>
          <w:p w:rsidR="00ED3D86" w:rsidRPr="00ED3D86" w:rsidRDefault="00ED3D86" w:rsidP="00ED3D86">
            <w:r w:rsidRPr="00ED3D86">
              <w:t>Rules</w:t>
            </w:r>
          </w:p>
          <w:p w:rsidR="00ED3D86" w:rsidRPr="00ED3D86" w:rsidRDefault="00ED3D86" w:rsidP="00ED3D86">
            <w:r w:rsidRPr="00ED3D86">
              <w:t>Identity Diversity</w:t>
            </w:r>
          </w:p>
          <w:p w:rsidR="00ED3D86" w:rsidRPr="00ED3D86" w:rsidRDefault="00ED3D86" w:rsidP="00ED3D86">
            <w:r w:rsidRPr="00ED3D86">
              <w:lastRenderedPageBreak/>
              <w:t>Bullying</w:t>
            </w:r>
          </w:p>
        </w:tc>
        <w:tc>
          <w:tcPr>
            <w:tcW w:w="1265" w:type="dxa"/>
          </w:tcPr>
          <w:p w:rsidR="00ED3D86" w:rsidRPr="00ED3D86" w:rsidRDefault="00ED3D86" w:rsidP="00ED3D86">
            <w:r w:rsidRPr="00ED3D86">
              <w:lastRenderedPageBreak/>
              <w:t>Healthy Living Drugs</w:t>
            </w:r>
          </w:p>
          <w:p w:rsidR="00ED3D86" w:rsidRPr="00ED3D86" w:rsidRDefault="00ED3D86" w:rsidP="00ED3D86">
            <w:r w:rsidRPr="00ED3D86">
              <w:lastRenderedPageBreak/>
              <w:t>Alcohol</w:t>
            </w:r>
          </w:p>
        </w:tc>
        <w:tc>
          <w:tcPr>
            <w:tcW w:w="1365" w:type="dxa"/>
          </w:tcPr>
          <w:p w:rsidR="00ED3D86" w:rsidRPr="00ED3D86" w:rsidRDefault="00ED3D86" w:rsidP="00ED3D86">
            <w:r w:rsidRPr="00ED3D86">
              <w:lastRenderedPageBreak/>
              <w:t xml:space="preserve">Respect </w:t>
            </w:r>
          </w:p>
          <w:p w:rsidR="00ED3D86" w:rsidRPr="00ED3D86" w:rsidRDefault="00ED3D86" w:rsidP="00ED3D86">
            <w:r w:rsidRPr="00ED3D86">
              <w:t>Rights</w:t>
            </w:r>
          </w:p>
          <w:p w:rsidR="00ED3D86" w:rsidRPr="00ED3D86" w:rsidRDefault="00ED3D86" w:rsidP="00ED3D86">
            <w:r w:rsidRPr="00ED3D86">
              <w:t>First Aid</w:t>
            </w:r>
          </w:p>
        </w:tc>
        <w:tc>
          <w:tcPr>
            <w:tcW w:w="1116" w:type="dxa"/>
          </w:tcPr>
          <w:p w:rsidR="00ED3D86" w:rsidRPr="00ED3D86" w:rsidRDefault="00ED3D86" w:rsidP="00ED3D86">
            <w:r w:rsidRPr="00ED3D86">
              <w:t>Rules</w:t>
            </w:r>
          </w:p>
          <w:p w:rsidR="00ED3D86" w:rsidRPr="00ED3D86" w:rsidRDefault="00ED3D86" w:rsidP="00ED3D86">
            <w:r w:rsidRPr="00ED3D86">
              <w:t>Identity Diversity</w:t>
            </w:r>
          </w:p>
          <w:p w:rsidR="00ED3D86" w:rsidRPr="00ED3D86" w:rsidRDefault="00ED3D86" w:rsidP="00ED3D86">
            <w:r w:rsidRPr="00ED3D86">
              <w:lastRenderedPageBreak/>
              <w:t>Bullying</w:t>
            </w:r>
          </w:p>
        </w:tc>
        <w:tc>
          <w:tcPr>
            <w:tcW w:w="1400" w:type="dxa"/>
            <w:gridSpan w:val="2"/>
          </w:tcPr>
          <w:p w:rsidR="00ED3D86" w:rsidRPr="00ED3D86" w:rsidRDefault="00ED3D86" w:rsidP="00ED3D86">
            <w:r w:rsidRPr="00ED3D86">
              <w:lastRenderedPageBreak/>
              <w:t>Healthy Living Drugs</w:t>
            </w:r>
          </w:p>
          <w:p w:rsidR="00ED3D86" w:rsidRPr="00ED3D86" w:rsidRDefault="00ED3D86" w:rsidP="00ED3D86">
            <w:r w:rsidRPr="00ED3D86">
              <w:t>Alcohol</w:t>
            </w:r>
          </w:p>
        </w:tc>
        <w:tc>
          <w:tcPr>
            <w:tcW w:w="1236" w:type="dxa"/>
          </w:tcPr>
          <w:p w:rsidR="00ED3D86" w:rsidRPr="00ED3D86" w:rsidRDefault="00ED3D86" w:rsidP="00ED3D86">
            <w:r w:rsidRPr="00ED3D86">
              <w:t xml:space="preserve">Personal safety Safety </w:t>
            </w:r>
            <w:r w:rsidRPr="00ED3D86">
              <w:lastRenderedPageBreak/>
              <w:t>changes</w:t>
            </w:r>
          </w:p>
        </w:tc>
      </w:tr>
      <w:tr w:rsidR="00ED3D86" w:rsidRPr="00ED3D86" w:rsidTr="004A33EE">
        <w:tc>
          <w:tcPr>
            <w:tcW w:w="1451" w:type="dxa"/>
          </w:tcPr>
          <w:p w:rsidR="00ED3D86" w:rsidRPr="00ED3D86" w:rsidRDefault="00ED3D86" w:rsidP="00ED3D86"/>
        </w:tc>
        <w:tc>
          <w:tcPr>
            <w:tcW w:w="1069" w:type="dxa"/>
          </w:tcPr>
          <w:p w:rsidR="00ED3D86" w:rsidRPr="00ED3D86" w:rsidRDefault="00ED3D86" w:rsidP="00ED3D86">
            <w:r w:rsidRPr="00ED3D86">
              <w:t>SRE</w:t>
            </w:r>
          </w:p>
        </w:tc>
        <w:tc>
          <w:tcPr>
            <w:tcW w:w="1251" w:type="dxa"/>
          </w:tcPr>
          <w:p w:rsidR="00ED3D86" w:rsidRPr="00ED3D86" w:rsidRDefault="00ED3D86" w:rsidP="00ED3D86">
            <w:r w:rsidRPr="00ED3D86">
              <w:t>Relationships My body/hygiene</w:t>
            </w:r>
          </w:p>
        </w:tc>
        <w:tc>
          <w:tcPr>
            <w:tcW w:w="1265" w:type="dxa"/>
          </w:tcPr>
          <w:p w:rsidR="00ED3D86" w:rsidRPr="00ED3D86" w:rsidRDefault="00ED3D86" w:rsidP="00ED3D86">
            <w:r w:rsidRPr="00ED3D86">
              <w:t>Puberty Public/Private</w:t>
            </w:r>
          </w:p>
        </w:tc>
        <w:tc>
          <w:tcPr>
            <w:tcW w:w="1505" w:type="dxa"/>
          </w:tcPr>
          <w:p w:rsidR="00ED3D86" w:rsidRPr="00ED3D86" w:rsidRDefault="00ED3D86" w:rsidP="00ED3D86">
            <w:r w:rsidRPr="00ED3D86">
              <w:t>Reproduction Consent</w:t>
            </w:r>
          </w:p>
          <w:p w:rsidR="00ED3D86" w:rsidRPr="00ED3D86" w:rsidRDefault="00ED3D86" w:rsidP="00ED3D86">
            <w:r w:rsidRPr="00ED3D86">
              <w:t>E-Safety</w:t>
            </w:r>
          </w:p>
        </w:tc>
        <w:tc>
          <w:tcPr>
            <w:tcW w:w="1251" w:type="dxa"/>
          </w:tcPr>
          <w:p w:rsidR="00ED3D86" w:rsidRPr="00ED3D86" w:rsidRDefault="00ED3D86" w:rsidP="00ED3D86">
            <w:r w:rsidRPr="00ED3D86">
              <w:t>Relationships My body/hygiene</w:t>
            </w:r>
          </w:p>
        </w:tc>
        <w:tc>
          <w:tcPr>
            <w:tcW w:w="1265" w:type="dxa"/>
          </w:tcPr>
          <w:p w:rsidR="00ED3D86" w:rsidRPr="00ED3D86" w:rsidRDefault="00ED3D86" w:rsidP="00ED3D86">
            <w:r w:rsidRPr="00ED3D86">
              <w:t>Puberty Public/Private</w:t>
            </w:r>
          </w:p>
        </w:tc>
        <w:tc>
          <w:tcPr>
            <w:tcW w:w="1365" w:type="dxa"/>
          </w:tcPr>
          <w:p w:rsidR="00ED3D86" w:rsidRPr="00ED3D86" w:rsidRDefault="00ED3D86" w:rsidP="00ED3D86">
            <w:r w:rsidRPr="00ED3D86">
              <w:t xml:space="preserve">Reproduction </w:t>
            </w:r>
          </w:p>
          <w:p w:rsidR="00ED3D86" w:rsidRPr="00ED3D86" w:rsidRDefault="00ED3D86" w:rsidP="00ED3D86">
            <w:r w:rsidRPr="00ED3D86">
              <w:t>Consent</w:t>
            </w:r>
          </w:p>
          <w:p w:rsidR="00ED3D86" w:rsidRPr="00ED3D86" w:rsidRDefault="00ED3D86" w:rsidP="00ED3D86">
            <w:r w:rsidRPr="00ED3D86">
              <w:t>Diversity/rights</w:t>
            </w:r>
          </w:p>
        </w:tc>
        <w:tc>
          <w:tcPr>
            <w:tcW w:w="1116" w:type="dxa"/>
          </w:tcPr>
          <w:p w:rsidR="00ED3D86" w:rsidRPr="00ED3D86" w:rsidRDefault="00ED3D86" w:rsidP="00ED3D86">
            <w:r w:rsidRPr="00ED3D86">
              <w:t>Relationships My body/hygiene</w:t>
            </w:r>
          </w:p>
        </w:tc>
        <w:tc>
          <w:tcPr>
            <w:tcW w:w="1400" w:type="dxa"/>
            <w:gridSpan w:val="2"/>
          </w:tcPr>
          <w:p w:rsidR="00ED3D86" w:rsidRPr="00ED3D86" w:rsidRDefault="00ED3D86" w:rsidP="00ED3D86">
            <w:r w:rsidRPr="00ED3D86">
              <w:t>Puberty Public/Private</w:t>
            </w:r>
          </w:p>
        </w:tc>
        <w:tc>
          <w:tcPr>
            <w:tcW w:w="1236" w:type="dxa"/>
          </w:tcPr>
          <w:p w:rsidR="00ED3D86" w:rsidRPr="00ED3D86" w:rsidRDefault="00ED3D86" w:rsidP="00ED3D86">
            <w:r w:rsidRPr="00ED3D86">
              <w:t>Reproduction</w:t>
            </w:r>
          </w:p>
          <w:p w:rsidR="00ED3D86" w:rsidRPr="00ED3D86" w:rsidRDefault="00ED3D86" w:rsidP="00ED3D86">
            <w:r w:rsidRPr="00ED3D86">
              <w:t>Consent</w:t>
            </w:r>
          </w:p>
          <w:p w:rsidR="00ED3D86" w:rsidRPr="00ED3D86" w:rsidRDefault="00ED3D86" w:rsidP="00ED3D86">
            <w:r w:rsidRPr="00ED3D86">
              <w:t>E-Safety</w:t>
            </w:r>
          </w:p>
        </w:tc>
      </w:tr>
      <w:tr w:rsidR="00ED3D86" w:rsidRPr="00ED3D86" w:rsidTr="004A33EE">
        <w:tc>
          <w:tcPr>
            <w:tcW w:w="1451" w:type="dxa"/>
          </w:tcPr>
          <w:p w:rsidR="00ED3D86" w:rsidRPr="00ED3D86" w:rsidRDefault="00ED3D86" w:rsidP="00ED3D86">
            <w:r w:rsidRPr="00ED3D86">
              <w:t xml:space="preserve">Physical Development </w:t>
            </w:r>
          </w:p>
        </w:tc>
        <w:tc>
          <w:tcPr>
            <w:tcW w:w="1069" w:type="dxa"/>
          </w:tcPr>
          <w:p w:rsidR="00ED3D86" w:rsidRPr="00ED3D86" w:rsidRDefault="00ED3D86" w:rsidP="00ED3D86"/>
        </w:tc>
        <w:tc>
          <w:tcPr>
            <w:tcW w:w="1251" w:type="dxa"/>
          </w:tcPr>
          <w:p w:rsidR="00ED3D86" w:rsidRPr="00ED3D86" w:rsidRDefault="00ED3D86" w:rsidP="00ED3D86"/>
        </w:tc>
        <w:tc>
          <w:tcPr>
            <w:tcW w:w="1265" w:type="dxa"/>
          </w:tcPr>
          <w:p w:rsidR="00ED3D86" w:rsidRPr="00ED3D86" w:rsidRDefault="00ED3D86" w:rsidP="00ED3D86"/>
        </w:tc>
        <w:tc>
          <w:tcPr>
            <w:tcW w:w="1505" w:type="dxa"/>
          </w:tcPr>
          <w:p w:rsidR="00ED3D86" w:rsidRPr="00ED3D86" w:rsidRDefault="00ED3D86" w:rsidP="00ED3D86"/>
        </w:tc>
        <w:tc>
          <w:tcPr>
            <w:tcW w:w="1251" w:type="dxa"/>
          </w:tcPr>
          <w:p w:rsidR="00ED3D86" w:rsidRPr="00ED3D86" w:rsidRDefault="00ED3D86" w:rsidP="00ED3D86"/>
        </w:tc>
        <w:tc>
          <w:tcPr>
            <w:tcW w:w="1265" w:type="dxa"/>
          </w:tcPr>
          <w:p w:rsidR="00ED3D86" w:rsidRPr="00ED3D86" w:rsidRDefault="00ED3D86" w:rsidP="00ED3D86"/>
        </w:tc>
        <w:tc>
          <w:tcPr>
            <w:tcW w:w="1365" w:type="dxa"/>
          </w:tcPr>
          <w:p w:rsidR="00ED3D86" w:rsidRPr="00ED3D86" w:rsidRDefault="00ED3D86" w:rsidP="00ED3D86"/>
        </w:tc>
        <w:tc>
          <w:tcPr>
            <w:tcW w:w="1116" w:type="dxa"/>
          </w:tcPr>
          <w:p w:rsidR="00ED3D86" w:rsidRPr="00ED3D86" w:rsidRDefault="00ED3D86" w:rsidP="00ED3D86"/>
        </w:tc>
        <w:tc>
          <w:tcPr>
            <w:tcW w:w="1400" w:type="dxa"/>
            <w:gridSpan w:val="2"/>
          </w:tcPr>
          <w:p w:rsidR="00ED3D86" w:rsidRPr="00ED3D86" w:rsidRDefault="00ED3D86" w:rsidP="00ED3D86"/>
        </w:tc>
        <w:tc>
          <w:tcPr>
            <w:tcW w:w="1236" w:type="dxa"/>
          </w:tcPr>
          <w:p w:rsidR="00ED3D86" w:rsidRPr="00ED3D86" w:rsidRDefault="00ED3D86" w:rsidP="00ED3D86"/>
        </w:tc>
      </w:tr>
      <w:tr w:rsidR="00ED3D86" w:rsidRPr="00ED3D86" w:rsidTr="004A33EE">
        <w:tc>
          <w:tcPr>
            <w:tcW w:w="1451" w:type="dxa"/>
            <w:vMerge w:val="restart"/>
          </w:tcPr>
          <w:p w:rsidR="00ED3D86" w:rsidRPr="00ED3D86" w:rsidRDefault="00ED3D86" w:rsidP="00ED3D86"/>
        </w:tc>
        <w:tc>
          <w:tcPr>
            <w:tcW w:w="1069" w:type="dxa"/>
          </w:tcPr>
          <w:p w:rsidR="00ED3D86" w:rsidRPr="00ED3D86" w:rsidRDefault="00ED3D86" w:rsidP="00ED3D86">
            <w:r w:rsidRPr="00ED3D86">
              <w:t>Music</w:t>
            </w:r>
          </w:p>
        </w:tc>
        <w:tc>
          <w:tcPr>
            <w:tcW w:w="1251" w:type="dxa"/>
          </w:tcPr>
          <w:p w:rsidR="00ED3D86" w:rsidRPr="00ED3D86" w:rsidRDefault="00ED3D86" w:rsidP="00ED3D86">
            <w:r w:rsidRPr="00ED3D86">
              <w:t>Rock/Indie music</w:t>
            </w:r>
          </w:p>
        </w:tc>
        <w:tc>
          <w:tcPr>
            <w:tcW w:w="1265" w:type="dxa"/>
          </w:tcPr>
          <w:p w:rsidR="00ED3D86" w:rsidRPr="00ED3D86" w:rsidRDefault="00ED3D86" w:rsidP="00ED3D86">
            <w:r w:rsidRPr="00ED3D86">
              <w:t>Western Classical Music</w:t>
            </w:r>
          </w:p>
        </w:tc>
        <w:tc>
          <w:tcPr>
            <w:tcW w:w="1505" w:type="dxa"/>
          </w:tcPr>
          <w:p w:rsidR="00ED3D86" w:rsidRPr="00ED3D86" w:rsidRDefault="00ED3D86" w:rsidP="00ED3D86">
            <w:r w:rsidRPr="00ED3D86">
              <w:t>Samba/South American</w:t>
            </w:r>
          </w:p>
        </w:tc>
        <w:tc>
          <w:tcPr>
            <w:tcW w:w="1251" w:type="dxa"/>
          </w:tcPr>
          <w:p w:rsidR="00ED3D86" w:rsidRPr="00ED3D86" w:rsidRDefault="00ED3D86" w:rsidP="00ED3D86">
            <w:r w:rsidRPr="00ED3D86">
              <w:t>Blues/Jazz</w:t>
            </w:r>
          </w:p>
        </w:tc>
        <w:tc>
          <w:tcPr>
            <w:tcW w:w="1265" w:type="dxa"/>
          </w:tcPr>
          <w:p w:rsidR="00ED3D86" w:rsidRPr="00ED3D86" w:rsidRDefault="00ED3D86" w:rsidP="00ED3D86">
            <w:r w:rsidRPr="00ED3D86">
              <w:t>Recent Chart Music</w:t>
            </w:r>
          </w:p>
        </w:tc>
        <w:tc>
          <w:tcPr>
            <w:tcW w:w="1365" w:type="dxa"/>
          </w:tcPr>
          <w:p w:rsidR="00ED3D86" w:rsidRPr="00ED3D86" w:rsidRDefault="00ED3D86" w:rsidP="00ED3D86">
            <w:r w:rsidRPr="00ED3D86">
              <w:t>Folk Music</w:t>
            </w:r>
          </w:p>
        </w:tc>
        <w:tc>
          <w:tcPr>
            <w:tcW w:w="1116" w:type="dxa"/>
          </w:tcPr>
          <w:p w:rsidR="00ED3D86" w:rsidRPr="00ED3D86" w:rsidRDefault="00ED3D86" w:rsidP="00ED3D86">
            <w:r w:rsidRPr="00ED3D86">
              <w:t>African Music</w:t>
            </w:r>
          </w:p>
        </w:tc>
        <w:tc>
          <w:tcPr>
            <w:tcW w:w="1400" w:type="dxa"/>
            <w:gridSpan w:val="2"/>
          </w:tcPr>
          <w:p w:rsidR="00ED3D86" w:rsidRPr="00ED3D86" w:rsidRDefault="00ED3D86" w:rsidP="00ED3D86">
            <w:r w:rsidRPr="00ED3D86">
              <w:t>Retro Pop (60s, 70s, 80s)</w:t>
            </w:r>
          </w:p>
        </w:tc>
        <w:tc>
          <w:tcPr>
            <w:tcW w:w="1236" w:type="dxa"/>
          </w:tcPr>
          <w:p w:rsidR="00ED3D86" w:rsidRPr="00ED3D86" w:rsidRDefault="00ED3D86" w:rsidP="00ED3D86">
            <w:r w:rsidRPr="00ED3D86">
              <w:t>Electronic music</w:t>
            </w:r>
          </w:p>
        </w:tc>
      </w:tr>
      <w:tr w:rsidR="00ED3D86" w:rsidRPr="00ED3D86" w:rsidTr="004A33EE">
        <w:tc>
          <w:tcPr>
            <w:tcW w:w="1451" w:type="dxa"/>
            <w:vMerge/>
          </w:tcPr>
          <w:p w:rsidR="00ED3D86" w:rsidRPr="00ED3D86" w:rsidRDefault="00ED3D86" w:rsidP="00ED3D86"/>
        </w:tc>
        <w:tc>
          <w:tcPr>
            <w:tcW w:w="1069" w:type="dxa"/>
          </w:tcPr>
          <w:p w:rsidR="00ED3D86" w:rsidRPr="00ED3D86" w:rsidRDefault="00ED3D86" w:rsidP="00ED3D86">
            <w:r w:rsidRPr="00ED3D86">
              <w:t xml:space="preserve">Art </w:t>
            </w:r>
          </w:p>
        </w:tc>
        <w:tc>
          <w:tcPr>
            <w:tcW w:w="1251" w:type="dxa"/>
          </w:tcPr>
          <w:p w:rsidR="00ED3D86" w:rsidRPr="00ED3D86" w:rsidRDefault="00ED3D86" w:rsidP="00ED3D86">
            <w:r w:rsidRPr="00ED3D86">
              <w:t>Land and</w:t>
            </w:r>
          </w:p>
          <w:p w:rsidR="00ED3D86" w:rsidRPr="00ED3D86" w:rsidRDefault="00ED3D86" w:rsidP="00ED3D86">
            <w:r w:rsidRPr="00ED3D86">
              <w:t>Cityscapes</w:t>
            </w:r>
          </w:p>
        </w:tc>
        <w:tc>
          <w:tcPr>
            <w:tcW w:w="1265" w:type="dxa"/>
          </w:tcPr>
          <w:p w:rsidR="00ED3D86" w:rsidRPr="00ED3D86" w:rsidRDefault="00ED3D86" w:rsidP="00ED3D86">
            <w:r w:rsidRPr="00ED3D86">
              <w:t>Land and</w:t>
            </w:r>
          </w:p>
          <w:p w:rsidR="00ED3D86" w:rsidRPr="00ED3D86" w:rsidRDefault="00ED3D86" w:rsidP="00ED3D86">
            <w:r w:rsidRPr="00ED3D86">
              <w:t>Cityscapes</w:t>
            </w:r>
          </w:p>
        </w:tc>
        <w:tc>
          <w:tcPr>
            <w:tcW w:w="1505" w:type="dxa"/>
          </w:tcPr>
          <w:p w:rsidR="00ED3D86" w:rsidRPr="00ED3D86" w:rsidRDefault="00ED3D86" w:rsidP="00ED3D86">
            <w:r w:rsidRPr="00ED3D86">
              <w:t>Land and</w:t>
            </w:r>
          </w:p>
          <w:p w:rsidR="00ED3D86" w:rsidRPr="00ED3D86" w:rsidRDefault="00ED3D86" w:rsidP="00ED3D86">
            <w:r w:rsidRPr="00ED3D86">
              <w:t>Cityscapes</w:t>
            </w:r>
          </w:p>
        </w:tc>
        <w:tc>
          <w:tcPr>
            <w:tcW w:w="1251" w:type="dxa"/>
          </w:tcPr>
          <w:p w:rsidR="00ED3D86" w:rsidRPr="00ED3D86" w:rsidRDefault="00ED3D86" w:rsidP="00ED3D86">
            <w:r w:rsidRPr="00ED3D86">
              <w:t>Colour and shapes</w:t>
            </w:r>
          </w:p>
        </w:tc>
        <w:tc>
          <w:tcPr>
            <w:tcW w:w="1265" w:type="dxa"/>
          </w:tcPr>
          <w:p w:rsidR="00ED3D86" w:rsidRPr="00ED3D86" w:rsidRDefault="00ED3D86" w:rsidP="00ED3D86">
            <w:r w:rsidRPr="00ED3D86">
              <w:t>Colour and shapes</w:t>
            </w:r>
          </w:p>
        </w:tc>
        <w:tc>
          <w:tcPr>
            <w:tcW w:w="1365" w:type="dxa"/>
          </w:tcPr>
          <w:p w:rsidR="00ED3D86" w:rsidRPr="00ED3D86" w:rsidRDefault="00ED3D86" w:rsidP="00ED3D86">
            <w:r w:rsidRPr="00ED3D86">
              <w:t>Colour and shapes</w:t>
            </w:r>
          </w:p>
        </w:tc>
        <w:tc>
          <w:tcPr>
            <w:tcW w:w="1116" w:type="dxa"/>
          </w:tcPr>
          <w:p w:rsidR="00ED3D86" w:rsidRPr="00ED3D86" w:rsidRDefault="00ED3D86" w:rsidP="00ED3D86">
            <w:r w:rsidRPr="00ED3D86">
              <w:t>Narrative pictures</w:t>
            </w:r>
          </w:p>
        </w:tc>
        <w:tc>
          <w:tcPr>
            <w:tcW w:w="1400" w:type="dxa"/>
            <w:gridSpan w:val="2"/>
          </w:tcPr>
          <w:p w:rsidR="00ED3D86" w:rsidRPr="00ED3D86" w:rsidRDefault="00ED3D86" w:rsidP="00ED3D86">
            <w:r w:rsidRPr="00ED3D86">
              <w:t>Narrative pictures</w:t>
            </w:r>
          </w:p>
        </w:tc>
        <w:tc>
          <w:tcPr>
            <w:tcW w:w="1236" w:type="dxa"/>
          </w:tcPr>
          <w:p w:rsidR="00ED3D86" w:rsidRPr="00ED3D86" w:rsidRDefault="00ED3D86" w:rsidP="00ED3D86">
            <w:r w:rsidRPr="00ED3D86">
              <w:t>Narrative pictures</w:t>
            </w:r>
          </w:p>
        </w:tc>
      </w:tr>
      <w:tr w:rsidR="00ED3D86" w:rsidRPr="00ED3D86" w:rsidTr="004A33EE">
        <w:tc>
          <w:tcPr>
            <w:tcW w:w="1451" w:type="dxa"/>
            <w:vMerge/>
          </w:tcPr>
          <w:p w:rsidR="00ED3D86" w:rsidRPr="00ED3D86" w:rsidRDefault="00ED3D86" w:rsidP="00ED3D86"/>
        </w:tc>
        <w:tc>
          <w:tcPr>
            <w:tcW w:w="1069" w:type="dxa"/>
          </w:tcPr>
          <w:p w:rsidR="00ED3D86" w:rsidRPr="00ED3D86" w:rsidRDefault="00ED3D86" w:rsidP="00ED3D86">
            <w:r w:rsidRPr="00ED3D86">
              <w:t>Drama</w:t>
            </w:r>
          </w:p>
        </w:tc>
        <w:tc>
          <w:tcPr>
            <w:tcW w:w="1251" w:type="dxa"/>
            <w:vAlign w:val="center"/>
          </w:tcPr>
          <w:p w:rsidR="00ED3D86" w:rsidRPr="00ED3D86" w:rsidRDefault="00ED3D86" w:rsidP="00ED3D86">
            <w:r w:rsidRPr="00ED3D86">
              <w:t>Short stories (comic book?)</w:t>
            </w:r>
          </w:p>
        </w:tc>
        <w:tc>
          <w:tcPr>
            <w:tcW w:w="1265" w:type="dxa"/>
            <w:vAlign w:val="center"/>
          </w:tcPr>
          <w:p w:rsidR="00ED3D86" w:rsidRPr="00ED3D86" w:rsidRDefault="00ED3D86" w:rsidP="00ED3D86">
            <w:pPr>
              <w:contextualSpacing/>
              <w:jc w:val="center"/>
              <w:rPr>
                <w:rFonts w:ascii="Calibri" w:eastAsia="Calibri" w:hAnsi="Calibri" w:cs="Times New Roman"/>
              </w:rPr>
            </w:pPr>
            <w:r w:rsidRPr="00ED3D86">
              <w:rPr>
                <w:rFonts w:ascii="Calibri" w:eastAsia="Calibri" w:hAnsi="Calibri" w:cs="Times New Roman"/>
              </w:rPr>
              <w:t>Film (silent movie)</w:t>
            </w:r>
          </w:p>
        </w:tc>
        <w:tc>
          <w:tcPr>
            <w:tcW w:w="1505" w:type="dxa"/>
            <w:vAlign w:val="center"/>
          </w:tcPr>
          <w:p w:rsidR="00ED3D86" w:rsidRPr="00ED3D86" w:rsidRDefault="00ED3D86" w:rsidP="00ED3D86">
            <w:pPr>
              <w:contextualSpacing/>
              <w:jc w:val="center"/>
              <w:rPr>
                <w:rFonts w:ascii="Calibri" w:eastAsia="Calibri" w:hAnsi="Calibri" w:cs="Times New Roman"/>
              </w:rPr>
            </w:pPr>
            <w:r w:rsidRPr="00ED3D86">
              <w:rPr>
                <w:rFonts w:ascii="Calibri" w:eastAsia="Calibri" w:hAnsi="Calibri" w:cs="Times New Roman"/>
              </w:rPr>
              <w:t>Shakespeare</w:t>
            </w:r>
          </w:p>
        </w:tc>
        <w:tc>
          <w:tcPr>
            <w:tcW w:w="1251" w:type="dxa"/>
            <w:vAlign w:val="center"/>
          </w:tcPr>
          <w:p w:rsidR="00ED3D86" w:rsidRPr="00ED3D86" w:rsidRDefault="00ED3D86" w:rsidP="00ED3D86">
            <w:pPr>
              <w:jc w:val="center"/>
            </w:pPr>
            <w:r w:rsidRPr="00ED3D86">
              <w:t>Physical theatre</w:t>
            </w:r>
          </w:p>
        </w:tc>
        <w:tc>
          <w:tcPr>
            <w:tcW w:w="1265" w:type="dxa"/>
            <w:vAlign w:val="center"/>
          </w:tcPr>
          <w:p w:rsidR="00ED3D86" w:rsidRPr="00ED3D86" w:rsidRDefault="00ED3D86" w:rsidP="00ED3D86">
            <w:pPr>
              <w:contextualSpacing/>
              <w:jc w:val="center"/>
              <w:rPr>
                <w:rFonts w:ascii="Calibri" w:eastAsia="Calibri" w:hAnsi="Calibri" w:cs="Times New Roman"/>
              </w:rPr>
            </w:pPr>
            <w:r w:rsidRPr="00ED3D86">
              <w:rPr>
                <w:rFonts w:ascii="Calibri" w:eastAsia="Calibri" w:hAnsi="Calibri" w:cs="Times New Roman"/>
              </w:rPr>
              <w:t>Improvisation</w:t>
            </w:r>
          </w:p>
        </w:tc>
        <w:tc>
          <w:tcPr>
            <w:tcW w:w="1365" w:type="dxa"/>
            <w:vAlign w:val="center"/>
          </w:tcPr>
          <w:p w:rsidR="00ED3D86" w:rsidRPr="00ED3D86" w:rsidRDefault="00ED3D86" w:rsidP="00ED3D86">
            <w:pPr>
              <w:contextualSpacing/>
              <w:jc w:val="center"/>
              <w:rPr>
                <w:rFonts w:ascii="Calibri" w:eastAsia="Calibri" w:hAnsi="Calibri" w:cs="Times New Roman"/>
              </w:rPr>
            </w:pPr>
            <w:r w:rsidRPr="00ED3D86">
              <w:rPr>
                <w:rFonts w:ascii="Calibri" w:eastAsia="Calibri" w:hAnsi="Calibri" w:cs="Times New Roman"/>
              </w:rPr>
              <w:t>Poetry</w:t>
            </w:r>
          </w:p>
        </w:tc>
        <w:tc>
          <w:tcPr>
            <w:tcW w:w="1116" w:type="dxa"/>
            <w:vAlign w:val="center"/>
          </w:tcPr>
          <w:p w:rsidR="00ED3D86" w:rsidRPr="00ED3D86" w:rsidRDefault="00ED3D86" w:rsidP="00ED3D86">
            <w:pPr>
              <w:jc w:val="center"/>
            </w:pPr>
            <w:r w:rsidRPr="00ED3D86">
              <w:t>Short stories (comedy)</w:t>
            </w:r>
          </w:p>
        </w:tc>
        <w:tc>
          <w:tcPr>
            <w:tcW w:w="1400" w:type="dxa"/>
            <w:gridSpan w:val="2"/>
            <w:vAlign w:val="center"/>
          </w:tcPr>
          <w:p w:rsidR="00ED3D86" w:rsidRPr="00ED3D86" w:rsidRDefault="00ED3D86" w:rsidP="00ED3D86">
            <w:pPr>
              <w:contextualSpacing/>
              <w:jc w:val="center"/>
              <w:rPr>
                <w:rFonts w:ascii="Calibri" w:eastAsia="Calibri" w:hAnsi="Calibri" w:cs="Times New Roman"/>
              </w:rPr>
            </w:pPr>
            <w:r w:rsidRPr="00ED3D86">
              <w:rPr>
                <w:rFonts w:ascii="Calibri" w:eastAsia="Calibri" w:hAnsi="Calibri" w:cs="Times New Roman"/>
              </w:rPr>
              <w:t>Exploring Film genres</w:t>
            </w:r>
          </w:p>
        </w:tc>
        <w:tc>
          <w:tcPr>
            <w:tcW w:w="1236" w:type="dxa"/>
            <w:vAlign w:val="center"/>
          </w:tcPr>
          <w:p w:rsidR="00ED3D86" w:rsidRPr="00ED3D86" w:rsidRDefault="00ED3D86" w:rsidP="00ED3D86">
            <w:pPr>
              <w:contextualSpacing/>
              <w:jc w:val="center"/>
              <w:rPr>
                <w:rFonts w:ascii="Calibri" w:eastAsia="Calibri" w:hAnsi="Calibri" w:cs="Times New Roman"/>
              </w:rPr>
            </w:pPr>
            <w:r w:rsidRPr="00ED3D86">
              <w:rPr>
                <w:rFonts w:ascii="Calibri" w:eastAsia="Calibri" w:hAnsi="Calibri" w:cs="Times New Roman"/>
              </w:rPr>
              <w:t>Poetry</w:t>
            </w:r>
          </w:p>
        </w:tc>
      </w:tr>
      <w:tr w:rsidR="00ED3D86" w:rsidRPr="00ED3D86" w:rsidTr="004A33EE">
        <w:tc>
          <w:tcPr>
            <w:tcW w:w="1451" w:type="dxa"/>
            <w:vMerge w:val="restart"/>
          </w:tcPr>
          <w:p w:rsidR="00ED3D86" w:rsidRPr="00ED3D86" w:rsidRDefault="00ED3D86" w:rsidP="00ED3D86">
            <w:r w:rsidRPr="00ED3D86">
              <w:t>Technology</w:t>
            </w:r>
          </w:p>
        </w:tc>
        <w:tc>
          <w:tcPr>
            <w:tcW w:w="1069" w:type="dxa"/>
          </w:tcPr>
          <w:p w:rsidR="00ED3D86" w:rsidRPr="00ED3D86" w:rsidRDefault="00ED3D86" w:rsidP="00ED3D86">
            <w:r w:rsidRPr="00ED3D86">
              <w:t>Food Tech</w:t>
            </w:r>
          </w:p>
        </w:tc>
        <w:tc>
          <w:tcPr>
            <w:tcW w:w="1251" w:type="dxa"/>
          </w:tcPr>
          <w:p w:rsidR="00ED3D86" w:rsidRPr="00ED3D86" w:rsidRDefault="00ED3D86" w:rsidP="00ED3D86">
            <w:pPr>
              <w:rPr>
                <w:sz w:val="20"/>
              </w:rPr>
            </w:pPr>
            <w:r w:rsidRPr="00ED3D86">
              <w:rPr>
                <w:sz w:val="20"/>
              </w:rPr>
              <w:t>-Advanced Food Preparation</w:t>
            </w:r>
          </w:p>
          <w:p w:rsidR="00ED3D86" w:rsidRPr="00ED3D86" w:rsidRDefault="00ED3D86" w:rsidP="00ED3D86">
            <w:pPr>
              <w:rPr>
                <w:sz w:val="20"/>
              </w:rPr>
            </w:pPr>
            <w:r w:rsidRPr="00ED3D86">
              <w:rPr>
                <w:sz w:val="20"/>
              </w:rPr>
              <w:t>-Advanced Preparation Skills</w:t>
            </w:r>
          </w:p>
          <w:p w:rsidR="00ED3D86" w:rsidRPr="00ED3D86" w:rsidRDefault="00ED3D86" w:rsidP="00ED3D86">
            <w:pPr>
              <w:rPr>
                <w:sz w:val="20"/>
              </w:rPr>
            </w:pPr>
            <w:r w:rsidRPr="00ED3D86">
              <w:rPr>
                <w:sz w:val="20"/>
              </w:rPr>
              <w:t xml:space="preserve">Electric appliances: </w:t>
            </w:r>
          </w:p>
          <w:p w:rsidR="00ED3D86" w:rsidRPr="00ED3D86" w:rsidRDefault="00ED3D86" w:rsidP="00ED3D86">
            <w:pPr>
              <w:rPr>
                <w:sz w:val="20"/>
              </w:rPr>
            </w:pPr>
            <w:r w:rsidRPr="00ED3D86">
              <w:rPr>
                <w:sz w:val="20"/>
              </w:rPr>
              <w:t>Blending</w:t>
            </w:r>
          </w:p>
          <w:p w:rsidR="00ED3D86" w:rsidRPr="00ED3D86" w:rsidRDefault="00ED3D86" w:rsidP="00ED3D86">
            <w:pPr>
              <w:rPr>
                <w:sz w:val="20"/>
              </w:rPr>
            </w:pPr>
            <w:r w:rsidRPr="00ED3D86">
              <w:rPr>
                <w:sz w:val="20"/>
              </w:rPr>
              <w:t>Mixing</w:t>
            </w:r>
          </w:p>
          <w:p w:rsidR="00ED3D86" w:rsidRPr="00ED3D86" w:rsidRDefault="00ED3D86" w:rsidP="00ED3D86">
            <w:r w:rsidRPr="00ED3D86">
              <w:rPr>
                <w:sz w:val="20"/>
              </w:rPr>
              <w:t>Whisking</w:t>
            </w:r>
          </w:p>
        </w:tc>
        <w:tc>
          <w:tcPr>
            <w:tcW w:w="1265" w:type="dxa"/>
          </w:tcPr>
          <w:p w:rsidR="00ED3D86" w:rsidRPr="00ED3D86" w:rsidRDefault="00ED3D86" w:rsidP="00ED3D86">
            <w:pPr>
              <w:rPr>
                <w:b/>
                <w:sz w:val="20"/>
              </w:rPr>
            </w:pPr>
            <w:r w:rsidRPr="00ED3D86">
              <w:rPr>
                <w:b/>
                <w:sz w:val="20"/>
              </w:rPr>
              <w:t>Advanced Baking</w:t>
            </w:r>
          </w:p>
          <w:p w:rsidR="00ED3D86" w:rsidRPr="00ED3D86" w:rsidRDefault="00ED3D86" w:rsidP="00ED3D86">
            <w:pPr>
              <w:rPr>
                <w:sz w:val="20"/>
              </w:rPr>
            </w:pPr>
            <w:r w:rsidRPr="00ED3D86">
              <w:rPr>
                <w:sz w:val="20"/>
              </w:rPr>
              <w:t>Pastry</w:t>
            </w:r>
          </w:p>
          <w:p w:rsidR="00ED3D86" w:rsidRPr="00ED3D86" w:rsidRDefault="00ED3D86" w:rsidP="00ED3D86">
            <w:pPr>
              <w:rPr>
                <w:sz w:val="20"/>
              </w:rPr>
            </w:pPr>
            <w:r w:rsidRPr="00ED3D86">
              <w:rPr>
                <w:sz w:val="20"/>
              </w:rPr>
              <w:t>Puddings</w:t>
            </w:r>
          </w:p>
          <w:p w:rsidR="00ED3D86" w:rsidRPr="00ED3D86" w:rsidRDefault="00ED3D86" w:rsidP="00ED3D86">
            <w:pPr>
              <w:rPr>
                <w:b/>
                <w:sz w:val="20"/>
              </w:rPr>
            </w:pPr>
            <w:r w:rsidRPr="00ED3D86">
              <w:rPr>
                <w:b/>
                <w:sz w:val="20"/>
              </w:rPr>
              <w:t>Rice / Pulses / Grains</w:t>
            </w:r>
          </w:p>
          <w:p w:rsidR="00ED3D86" w:rsidRPr="00ED3D86" w:rsidRDefault="00ED3D86" w:rsidP="00ED3D86">
            <w:pPr>
              <w:rPr>
                <w:sz w:val="20"/>
              </w:rPr>
            </w:pPr>
            <w:r w:rsidRPr="00ED3D86">
              <w:rPr>
                <w:sz w:val="20"/>
              </w:rPr>
              <w:t>Oriental</w:t>
            </w:r>
          </w:p>
          <w:p w:rsidR="00ED3D86" w:rsidRPr="00ED3D86" w:rsidRDefault="00ED3D86" w:rsidP="00ED3D86">
            <w:pPr>
              <w:rPr>
                <w:sz w:val="20"/>
              </w:rPr>
            </w:pPr>
            <w:r w:rsidRPr="00ED3D86">
              <w:rPr>
                <w:sz w:val="20"/>
              </w:rPr>
              <w:t>African</w:t>
            </w:r>
          </w:p>
          <w:p w:rsidR="00ED3D86" w:rsidRPr="00ED3D86" w:rsidRDefault="00ED3D86" w:rsidP="00ED3D86">
            <w:r w:rsidRPr="00ED3D86">
              <w:rPr>
                <w:sz w:val="20"/>
              </w:rPr>
              <w:t>Indian</w:t>
            </w:r>
          </w:p>
        </w:tc>
        <w:tc>
          <w:tcPr>
            <w:tcW w:w="1505" w:type="dxa"/>
          </w:tcPr>
          <w:p w:rsidR="00ED3D86" w:rsidRPr="00ED3D86" w:rsidRDefault="00ED3D86" w:rsidP="00ED3D86">
            <w:pPr>
              <w:rPr>
                <w:b/>
                <w:sz w:val="20"/>
              </w:rPr>
            </w:pPr>
            <w:r w:rsidRPr="00ED3D86">
              <w:rPr>
                <w:b/>
                <w:sz w:val="20"/>
              </w:rPr>
              <w:t>Lunch</w:t>
            </w:r>
          </w:p>
          <w:p w:rsidR="00ED3D86" w:rsidRPr="00ED3D86" w:rsidRDefault="00ED3D86" w:rsidP="00ED3D86">
            <w:pPr>
              <w:rPr>
                <w:sz w:val="20"/>
              </w:rPr>
            </w:pPr>
            <w:r w:rsidRPr="00ED3D86">
              <w:rPr>
                <w:sz w:val="20"/>
              </w:rPr>
              <w:t xml:space="preserve">Salad  Vegetables </w:t>
            </w:r>
          </w:p>
          <w:p w:rsidR="00ED3D86" w:rsidRPr="00ED3D86" w:rsidRDefault="00ED3D86" w:rsidP="00ED3D86">
            <w:pPr>
              <w:rPr>
                <w:sz w:val="20"/>
              </w:rPr>
            </w:pPr>
            <w:r w:rsidRPr="00ED3D86">
              <w:rPr>
                <w:sz w:val="20"/>
              </w:rPr>
              <w:t>Sandwiches</w:t>
            </w:r>
          </w:p>
          <w:p w:rsidR="00ED3D86" w:rsidRPr="00ED3D86" w:rsidRDefault="00ED3D86" w:rsidP="00ED3D86">
            <w:pPr>
              <w:rPr>
                <w:b/>
                <w:sz w:val="20"/>
              </w:rPr>
            </w:pPr>
            <w:r w:rsidRPr="00ED3D86">
              <w:rPr>
                <w:b/>
                <w:sz w:val="20"/>
              </w:rPr>
              <w:t>Advanced Mince</w:t>
            </w:r>
          </w:p>
          <w:p w:rsidR="00ED3D86" w:rsidRPr="00ED3D86" w:rsidRDefault="00ED3D86" w:rsidP="00ED3D86">
            <w:pPr>
              <w:rPr>
                <w:sz w:val="20"/>
              </w:rPr>
            </w:pPr>
            <w:r w:rsidRPr="00ED3D86">
              <w:rPr>
                <w:sz w:val="20"/>
              </w:rPr>
              <w:t>Burgers</w:t>
            </w:r>
          </w:p>
          <w:p w:rsidR="00ED3D86" w:rsidRPr="00ED3D86" w:rsidRDefault="00ED3D86" w:rsidP="00ED3D86">
            <w:pPr>
              <w:rPr>
                <w:sz w:val="20"/>
              </w:rPr>
            </w:pPr>
            <w:r w:rsidRPr="00ED3D86">
              <w:rPr>
                <w:sz w:val="20"/>
              </w:rPr>
              <w:t>Meatballs</w:t>
            </w:r>
          </w:p>
          <w:p w:rsidR="00ED3D86" w:rsidRPr="00ED3D86" w:rsidRDefault="00ED3D86" w:rsidP="00ED3D86"/>
        </w:tc>
        <w:tc>
          <w:tcPr>
            <w:tcW w:w="1251" w:type="dxa"/>
          </w:tcPr>
          <w:p w:rsidR="00ED3D86" w:rsidRPr="00ED3D86" w:rsidRDefault="00ED3D86" w:rsidP="00ED3D86">
            <w:pPr>
              <w:rPr>
                <w:sz w:val="20"/>
              </w:rPr>
            </w:pPr>
            <w:r w:rsidRPr="00ED3D86">
              <w:rPr>
                <w:sz w:val="20"/>
              </w:rPr>
              <w:t>-Food Storage</w:t>
            </w:r>
          </w:p>
          <w:p w:rsidR="00ED3D86" w:rsidRPr="00ED3D86" w:rsidRDefault="00ED3D86" w:rsidP="00ED3D86">
            <w:pPr>
              <w:rPr>
                <w:sz w:val="20"/>
              </w:rPr>
            </w:pPr>
            <w:r w:rsidRPr="00ED3D86">
              <w:rPr>
                <w:sz w:val="20"/>
              </w:rPr>
              <w:t>-Food Preparation</w:t>
            </w:r>
          </w:p>
          <w:p w:rsidR="00ED3D86" w:rsidRPr="00ED3D86" w:rsidRDefault="00ED3D86" w:rsidP="00ED3D86">
            <w:pPr>
              <w:rPr>
                <w:b/>
                <w:sz w:val="20"/>
              </w:rPr>
            </w:pPr>
            <w:r w:rsidRPr="00ED3D86">
              <w:rPr>
                <w:sz w:val="20"/>
              </w:rPr>
              <w:t>-Preparation skills</w:t>
            </w:r>
            <w:r w:rsidRPr="00ED3D86">
              <w:rPr>
                <w:b/>
                <w:sz w:val="20"/>
              </w:rPr>
              <w:t xml:space="preserve"> </w:t>
            </w:r>
          </w:p>
          <w:p w:rsidR="00ED3D86" w:rsidRPr="00ED3D86" w:rsidRDefault="00ED3D86" w:rsidP="00ED3D86">
            <w:pPr>
              <w:rPr>
                <w:sz w:val="20"/>
              </w:rPr>
            </w:pPr>
            <w:r w:rsidRPr="00ED3D86">
              <w:rPr>
                <w:sz w:val="20"/>
              </w:rPr>
              <w:t>Peeling</w:t>
            </w:r>
          </w:p>
          <w:p w:rsidR="00ED3D86" w:rsidRPr="00ED3D86" w:rsidRDefault="00ED3D86" w:rsidP="00ED3D86">
            <w:pPr>
              <w:rPr>
                <w:sz w:val="20"/>
              </w:rPr>
            </w:pPr>
            <w:r w:rsidRPr="00ED3D86">
              <w:rPr>
                <w:sz w:val="20"/>
              </w:rPr>
              <w:t>Juicing</w:t>
            </w:r>
          </w:p>
          <w:p w:rsidR="00ED3D86" w:rsidRPr="00ED3D86" w:rsidRDefault="00ED3D86" w:rsidP="00ED3D86">
            <w:pPr>
              <w:rPr>
                <w:sz w:val="20"/>
              </w:rPr>
            </w:pPr>
            <w:r w:rsidRPr="00ED3D86">
              <w:rPr>
                <w:sz w:val="20"/>
              </w:rPr>
              <w:t>Toasting</w:t>
            </w:r>
          </w:p>
          <w:p w:rsidR="00ED3D86" w:rsidRPr="00ED3D86" w:rsidRDefault="00ED3D86" w:rsidP="00ED3D86">
            <w:pPr>
              <w:rPr>
                <w:sz w:val="20"/>
              </w:rPr>
            </w:pPr>
            <w:r w:rsidRPr="00ED3D86">
              <w:rPr>
                <w:sz w:val="20"/>
              </w:rPr>
              <w:t>Peeling</w:t>
            </w:r>
          </w:p>
          <w:p w:rsidR="00ED3D86" w:rsidRPr="00ED3D86" w:rsidRDefault="00ED3D86" w:rsidP="00ED3D86">
            <w:pPr>
              <w:rPr>
                <w:sz w:val="20"/>
              </w:rPr>
            </w:pPr>
            <w:r w:rsidRPr="00ED3D86">
              <w:rPr>
                <w:sz w:val="20"/>
              </w:rPr>
              <w:t>Juicing</w:t>
            </w:r>
          </w:p>
          <w:p w:rsidR="00ED3D86" w:rsidRPr="00ED3D86" w:rsidRDefault="00ED3D86" w:rsidP="00ED3D86">
            <w:pPr>
              <w:rPr>
                <w:sz w:val="20"/>
              </w:rPr>
            </w:pPr>
            <w:r w:rsidRPr="00ED3D86">
              <w:rPr>
                <w:sz w:val="20"/>
              </w:rPr>
              <w:t>Toasting</w:t>
            </w:r>
          </w:p>
        </w:tc>
        <w:tc>
          <w:tcPr>
            <w:tcW w:w="1265" w:type="dxa"/>
          </w:tcPr>
          <w:p w:rsidR="00ED3D86" w:rsidRPr="00ED3D86" w:rsidRDefault="00ED3D86" w:rsidP="00ED3D86">
            <w:pPr>
              <w:rPr>
                <w:b/>
                <w:sz w:val="20"/>
              </w:rPr>
            </w:pPr>
            <w:r w:rsidRPr="00ED3D86">
              <w:rPr>
                <w:b/>
                <w:sz w:val="20"/>
              </w:rPr>
              <w:t>Basic</w:t>
            </w:r>
            <w:r w:rsidRPr="00ED3D86">
              <w:rPr>
                <w:sz w:val="20"/>
              </w:rPr>
              <w:t xml:space="preserve"> </w:t>
            </w:r>
            <w:r w:rsidRPr="00ED3D86">
              <w:rPr>
                <w:b/>
                <w:sz w:val="20"/>
              </w:rPr>
              <w:t>Baking</w:t>
            </w:r>
          </w:p>
          <w:p w:rsidR="00ED3D86" w:rsidRPr="00ED3D86" w:rsidRDefault="00ED3D86" w:rsidP="00ED3D86">
            <w:pPr>
              <w:rPr>
                <w:sz w:val="20"/>
              </w:rPr>
            </w:pPr>
            <w:r w:rsidRPr="00ED3D86">
              <w:rPr>
                <w:sz w:val="20"/>
              </w:rPr>
              <w:t xml:space="preserve">Toast with spreads &amp; </w:t>
            </w:r>
          </w:p>
          <w:p w:rsidR="00ED3D86" w:rsidRPr="00ED3D86" w:rsidRDefault="00ED3D86" w:rsidP="00ED3D86">
            <w:pPr>
              <w:rPr>
                <w:sz w:val="20"/>
              </w:rPr>
            </w:pPr>
            <w:r w:rsidRPr="00ED3D86">
              <w:rPr>
                <w:sz w:val="20"/>
              </w:rPr>
              <w:t>toppings</w:t>
            </w:r>
          </w:p>
          <w:p w:rsidR="00ED3D86" w:rsidRPr="00ED3D86" w:rsidRDefault="00ED3D86" w:rsidP="00ED3D86">
            <w:pPr>
              <w:rPr>
                <w:b/>
                <w:sz w:val="20"/>
              </w:rPr>
            </w:pPr>
            <w:r w:rsidRPr="00ED3D86">
              <w:rPr>
                <w:b/>
                <w:sz w:val="20"/>
              </w:rPr>
              <w:t>Basic Skills 2</w:t>
            </w:r>
          </w:p>
          <w:p w:rsidR="00ED3D86" w:rsidRPr="00ED3D86" w:rsidRDefault="00ED3D86" w:rsidP="00ED3D86">
            <w:pPr>
              <w:rPr>
                <w:sz w:val="20"/>
              </w:rPr>
            </w:pPr>
            <w:r w:rsidRPr="00ED3D86">
              <w:rPr>
                <w:sz w:val="20"/>
              </w:rPr>
              <w:t>Basic sauces</w:t>
            </w:r>
          </w:p>
          <w:p w:rsidR="00ED3D86" w:rsidRPr="00ED3D86" w:rsidRDefault="00ED3D86" w:rsidP="00ED3D86">
            <w:r w:rsidRPr="00ED3D86">
              <w:rPr>
                <w:sz w:val="20"/>
              </w:rPr>
              <w:t>Basic soups</w:t>
            </w:r>
          </w:p>
        </w:tc>
        <w:tc>
          <w:tcPr>
            <w:tcW w:w="1365" w:type="dxa"/>
          </w:tcPr>
          <w:p w:rsidR="00ED3D86" w:rsidRPr="00ED3D86" w:rsidRDefault="00ED3D86" w:rsidP="00ED3D86">
            <w:pPr>
              <w:rPr>
                <w:b/>
                <w:sz w:val="20"/>
              </w:rPr>
            </w:pPr>
            <w:r w:rsidRPr="00ED3D86">
              <w:rPr>
                <w:b/>
                <w:sz w:val="20"/>
              </w:rPr>
              <w:t>Basic Frying</w:t>
            </w:r>
          </w:p>
          <w:p w:rsidR="00ED3D86" w:rsidRPr="00ED3D86" w:rsidRDefault="00ED3D86" w:rsidP="00ED3D86">
            <w:pPr>
              <w:rPr>
                <w:sz w:val="20"/>
              </w:rPr>
            </w:pPr>
            <w:r w:rsidRPr="00ED3D86">
              <w:rPr>
                <w:sz w:val="20"/>
              </w:rPr>
              <w:t>Egg products</w:t>
            </w:r>
          </w:p>
          <w:p w:rsidR="00ED3D86" w:rsidRPr="00ED3D86" w:rsidRDefault="00ED3D86" w:rsidP="00ED3D86">
            <w:pPr>
              <w:rPr>
                <w:b/>
                <w:sz w:val="20"/>
              </w:rPr>
            </w:pPr>
            <w:r w:rsidRPr="00ED3D86">
              <w:rPr>
                <w:b/>
                <w:sz w:val="20"/>
              </w:rPr>
              <w:t>Basic Mince</w:t>
            </w:r>
          </w:p>
          <w:p w:rsidR="00ED3D86" w:rsidRPr="00ED3D86" w:rsidRDefault="00ED3D86" w:rsidP="00ED3D86">
            <w:pPr>
              <w:rPr>
                <w:sz w:val="20"/>
              </w:rPr>
            </w:pPr>
            <w:r w:rsidRPr="00ED3D86">
              <w:rPr>
                <w:sz w:val="20"/>
              </w:rPr>
              <w:t>Bolognese</w:t>
            </w:r>
          </w:p>
          <w:p w:rsidR="00ED3D86" w:rsidRPr="00ED3D86" w:rsidRDefault="00ED3D86" w:rsidP="00ED3D86">
            <w:pPr>
              <w:rPr>
                <w:sz w:val="20"/>
              </w:rPr>
            </w:pPr>
            <w:r w:rsidRPr="00ED3D86">
              <w:rPr>
                <w:sz w:val="20"/>
              </w:rPr>
              <w:t>Chilli</w:t>
            </w:r>
          </w:p>
          <w:p w:rsidR="00ED3D86" w:rsidRPr="00ED3D86" w:rsidRDefault="00ED3D86" w:rsidP="00ED3D86"/>
        </w:tc>
        <w:tc>
          <w:tcPr>
            <w:tcW w:w="1116" w:type="dxa"/>
          </w:tcPr>
          <w:p w:rsidR="00ED3D86" w:rsidRPr="00ED3D86" w:rsidRDefault="00ED3D86" w:rsidP="00ED3D86">
            <w:pPr>
              <w:rPr>
                <w:sz w:val="20"/>
              </w:rPr>
            </w:pPr>
            <w:r w:rsidRPr="00ED3D86">
              <w:rPr>
                <w:sz w:val="20"/>
              </w:rPr>
              <w:t>Further Food Storage</w:t>
            </w:r>
          </w:p>
          <w:p w:rsidR="00ED3D86" w:rsidRPr="00ED3D86" w:rsidRDefault="00ED3D86" w:rsidP="00ED3D86">
            <w:pPr>
              <w:rPr>
                <w:sz w:val="20"/>
              </w:rPr>
            </w:pPr>
            <w:r w:rsidRPr="00ED3D86">
              <w:rPr>
                <w:sz w:val="20"/>
              </w:rPr>
              <w:t>-Further Preparation Skills Knife skills:</w:t>
            </w:r>
          </w:p>
          <w:p w:rsidR="00ED3D86" w:rsidRPr="00ED3D86" w:rsidRDefault="00ED3D86" w:rsidP="00ED3D86">
            <w:pPr>
              <w:rPr>
                <w:sz w:val="20"/>
              </w:rPr>
            </w:pPr>
            <w:r w:rsidRPr="00ED3D86">
              <w:rPr>
                <w:sz w:val="20"/>
              </w:rPr>
              <w:t>Chopping</w:t>
            </w:r>
          </w:p>
          <w:p w:rsidR="00ED3D86" w:rsidRPr="00ED3D86" w:rsidRDefault="00ED3D86" w:rsidP="00ED3D86">
            <w:pPr>
              <w:rPr>
                <w:sz w:val="20"/>
              </w:rPr>
            </w:pPr>
            <w:r w:rsidRPr="00ED3D86">
              <w:rPr>
                <w:sz w:val="20"/>
              </w:rPr>
              <w:t xml:space="preserve">Slicing </w:t>
            </w:r>
          </w:p>
          <w:p w:rsidR="00ED3D86" w:rsidRPr="00ED3D86" w:rsidRDefault="00ED3D86" w:rsidP="00ED3D86">
            <w:r w:rsidRPr="00ED3D86">
              <w:rPr>
                <w:sz w:val="20"/>
              </w:rPr>
              <w:t>Dicing</w:t>
            </w:r>
          </w:p>
        </w:tc>
        <w:tc>
          <w:tcPr>
            <w:tcW w:w="1400" w:type="dxa"/>
            <w:gridSpan w:val="2"/>
          </w:tcPr>
          <w:p w:rsidR="00ED3D86" w:rsidRPr="00ED3D86" w:rsidRDefault="00ED3D86" w:rsidP="00ED3D86">
            <w:pPr>
              <w:rPr>
                <w:sz w:val="20"/>
              </w:rPr>
            </w:pPr>
            <w:r w:rsidRPr="00ED3D86">
              <w:rPr>
                <w:sz w:val="20"/>
              </w:rPr>
              <w:t>Speciality</w:t>
            </w:r>
          </w:p>
          <w:p w:rsidR="00ED3D86" w:rsidRPr="00ED3D86" w:rsidRDefault="00ED3D86" w:rsidP="00ED3D86">
            <w:pPr>
              <w:rPr>
                <w:sz w:val="20"/>
              </w:rPr>
            </w:pPr>
            <w:r w:rsidRPr="00ED3D86">
              <w:rPr>
                <w:sz w:val="20"/>
              </w:rPr>
              <w:t>Breads Vegetable</w:t>
            </w:r>
          </w:p>
          <w:p w:rsidR="00ED3D86" w:rsidRPr="00ED3D86" w:rsidRDefault="00ED3D86" w:rsidP="00ED3D86">
            <w:r w:rsidRPr="00ED3D86">
              <w:rPr>
                <w:sz w:val="20"/>
              </w:rPr>
              <w:t>Meat</w:t>
            </w:r>
          </w:p>
        </w:tc>
        <w:tc>
          <w:tcPr>
            <w:tcW w:w="1236" w:type="dxa"/>
          </w:tcPr>
          <w:p w:rsidR="00ED3D86" w:rsidRPr="00ED3D86" w:rsidRDefault="00ED3D86" w:rsidP="00ED3D86">
            <w:pPr>
              <w:rPr>
                <w:b/>
                <w:sz w:val="20"/>
              </w:rPr>
            </w:pPr>
            <w:r w:rsidRPr="00ED3D86">
              <w:rPr>
                <w:b/>
                <w:sz w:val="20"/>
              </w:rPr>
              <w:t>Frying &amp; Roasting</w:t>
            </w:r>
          </w:p>
          <w:p w:rsidR="00ED3D86" w:rsidRPr="00ED3D86" w:rsidRDefault="00ED3D86" w:rsidP="00ED3D86">
            <w:pPr>
              <w:rPr>
                <w:sz w:val="20"/>
              </w:rPr>
            </w:pPr>
            <w:r w:rsidRPr="00ED3D86">
              <w:rPr>
                <w:sz w:val="20"/>
              </w:rPr>
              <w:t>Vegetables,</w:t>
            </w:r>
          </w:p>
          <w:p w:rsidR="00ED3D86" w:rsidRPr="00ED3D86" w:rsidRDefault="00ED3D86" w:rsidP="00ED3D86">
            <w:pPr>
              <w:rPr>
                <w:b/>
                <w:sz w:val="20"/>
              </w:rPr>
            </w:pPr>
            <w:r w:rsidRPr="00ED3D86">
              <w:rPr>
                <w:sz w:val="20"/>
              </w:rPr>
              <w:t>Chicken</w:t>
            </w:r>
            <w:r w:rsidRPr="00ED3D86">
              <w:rPr>
                <w:b/>
                <w:sz w:val="20"/>
              </w:rPr>
              <w:t xml:space="preserve"> Basic Fish</w:t>
            </w:r>
          </w:p>
          <w:p w:rsidR="00ED3D86" w:rsidRPr="00ED3D86" w:rsidRDefault="00ED3D86" w:rsidP="00ED3D86">
            <w:pPr>
              <w:rPr>
                <w:sz w:val="20"/>
              </w:rPr>
            </w:pPr>
            <w:r w:rsidRPr="00ED3D86">
              <w:rPr>
                <w:sz w:val="20"/>
              </w:rPr>
              <w:t>Goujons</w:t>
            </w:r>
          </w:p>
          <w:p w:rsidR="00ED3D86" w:rsidRPr="00ED3D86" w:rsidRDefault="00ED3D86" w:rsidP="00ED3D86">
            <w:pPr>
              <w:rPr>
                <w:sz w:val="20"/>
              </w:rPr>
            </w:pPr>
            <w:r w:rsidRPr="00ED3D86">
              <w:rPr>
                <w:sz w:val="20"/>
              </w:rPr>
              <w:t>Cakes</w:t>
            </w:r>
          </w:p>
          <w:p w:rsidR="00ED3D86" w:rsidRPr="00ED3D86" w:rsidRDefault="00ED3D86" w:rsidP="00ED3D86">
            <w:r w:rsidRPr="00ED3D86">
              <w:rPr>
                <w:sz w:val="20"/>
              </w:rPr>
              <w:t>Stew</w:t>
            </w:r>
          </w:p>
        </w:tc>
      </w:tr>
      <w:tr w:rsidR="00ED3D86" w:rsidRPr="00ED3D86" w:rsidTr="004A33EE">
        <w:tc>
          <w:tcPr>
            <w:tcW w:w="1451" w:type="dxa"/>
            <w:vMerge/>
          </w:tcPr>
          <w:p w:rsidR="00ED3D86" w:rsidRPr="00ED3D86" w:rsidRDefault="00ED3D86" w:rsidP="00ED3D86"/>
        </w:tc>
        <w:tc>
          <w:tcPr>
            <w:tcW w:w="1069" w:type="dxa"/>
          </w:tcPr>
          <w:p w:rsidR="00ED3D86" w:rsidRPr="00ED3D86" w:rsidRDefault="00ED3D86" w:rsidP="00ED3D86">
            <w:r w:rsidRPr="00ED3D86">
              <w:t>Design Tech</w:t>
            </w:r>
          </w:p>
        </w:tc>
        <w:tc>
          <w:tcPr>
            <w:tcW w:w="1251" w:type="dxa"/>
          </w:tcPr>
          <w:p w:rsidR="00ED3D86" w:rsidRPr="00ED3D86" w:rsidRDefault="00ED3D86" w:rsidP="00ED3D86">
            <w:r w:rsidRPr="00ED3D86">
              <w:t xml:space="preserve">Textiles </w:t>
            </w:r>
          </w:p>
          <w:p w:rsidR="00ED3D86" w:rsidRPr="00ED3D86" w:rsidRDefault="00ED3D86" w:rsidP="00ED3D86">
            <w:r w:rsidRPr="00ED3D86">
              <w:t>Cushions  - Print and Pattern Methods</w:t>
            </w:r>
          </w:p>
        </w:tc>
        <w:tc>
          <w:tcPr>
            <w:tcW w:w="1265" w:type="dxa"/>
          </w:tcPr>
          <w:p w:rsidR="00ED3D86" w:rsidRPr="00ED3D86" w:rsidRDefault="00ED3D86" w:rsidP="00ED3D86">
            <w:r w:rsidRPr="00ED3D86">
              <w:t xml:space="preserve">Textiles </w:t>
            </w:r>
          </w:p>
          <w:p w:rsidR="00ED3D86" w:rsidRPr="00ED3D86" w:rsidRDefault="00ED3D86" w:rsidP="00ED3D86">
            <w:r w:rsidRPr="00ED3D86">
              <w:t>Cushions  - Print and Pattern Methods</w:t>
            </w:r>
          </w:p>
        </w:tc>
        <w:tc>
          <w:tcPr>
            <w:tcW w:w="1505" w:type="dxa"/>
          </w:tcPr>
          <w:p w:rsidR="00ED3D86" w:rsidRPr="00ED3D86" w:rsidRDefault="00ED3D86" w:rsidP="00ED3D86">
            <w:r w:rsidRPr="00ED3D86">
              <w:t xml:space="preserve">Textiles </w:t>
            </w:r>
          </w:p>
          <w:p w:rsidR="00ED3D86" w:rsidRPr="00ED3D86" w:rsidRDefault="00ED3D86" w:rsidP="00ED3D86">
            <w:r w:rsidRPr="00ED3D86">
              <w:t>Cushions  - Print and Pattern Methods</w:t>
            </w:r>
          </w:p>
        </w:tc>
        <w:tc>
          <w:tcPr>
            <w:tcW w:w="1251" w:type="dxa"/>
          </w:tcPr>
          <w:p w:rsidR="00ED3D86" w:rsidRPr="00ED3D86" w:rsidRDefault="00ED3D86" w:rsidP="00ED3D86">
            <w:r w:rsidRPr="00ED3D86">
              <w:t>Graphic Design – Packaging</w:t>
            </w:r>
          </w:p>
        </w:tc>
        <w:tc>
          <w:tcPr>
            <w:tcW w:w="1265" w:type="dxa"/>
          </w:tcPr>
          <w:p w:rsidR="00ED3D86" w:rsidRPr="00ED3D86" w:rsidRDefault="00ED3D86" w:rsidP="00ED3D86">
            <w:r w:rsidRPr="00ED3D86">
              <w:t>Graphic Design – Packaging</w:t>
            </w:r>
          </w:p>
        </w:tc>
        <w:tc>
          <w:tcPr>
            <w:tcW w:w="1365" w:type="dxa"/>
          </w:tcPr>
          <w:p w:rsidR="00ED3D86" w:rsidRPr="00ED3D86" w:rsidRDefault="00ED3D86" w:rsidP="00ED3D86">
            <w:r w:rsidRPr="00ED3D86">
              <w:t>Graphic Design – Packaging</w:t>
            </w:r>
          </w:p>
        </w:tc>
        <w:tc>
          <w:tcPr>
            <w:tcW w:w="1116" w:type="dxa"/>
          </w:tcPr>
          <w:p w:rsidR="00ED3D86" w:rsidRPr="00ED3D86" w:rsidRDefault="00ED3D86" w:rsidP="00ED3D86">
            <w:r w:rsidRPr="00ED3D86">
              <w:t>Resistant Materials – Clocks</w:t>
            </w:r>
          </w:p>
        </w:tc>
        <w:tc>
          <w:tcPr>
            <w:tcW w:w="1400" w:type="dxa"/>
            <w:gridSpan w:val="2"/>
          </w:tcPr>
          <w:p w:rsidR="00ED3D86" w:rsidRPr="00ED3D86" w:rsidRDefault="00ED3D86" w:rsidP="00ED3D86">
            <w:r w:rsidRPr="00ED3D86">
              <w:t>Resistant Materials – Clocks</w:t>
            </w:r>
          </w:p>
        </w:tc>
        <w:tc>
          <w:tcPr>
            <w:tcW w:w="1236" w:type="dxa"/>
          </w:tcPr>
          <w:p w:rsidR="00ED3D86" w:rsidRPr="00ED3D86" w:rsidRDefault="00ED3D86" w:rsidP="00ED3D86">
            <w:r w:rsidRPr="00ED3D86">
              <w:t>Resistant Materials – Clocks</w:t>
            </w:r>
          </w:p>
        </w:tc>
      </w:tr>
    </w:tbl>
    <w:tbl>
      <w:tblPr>
        <w:tblStyle w:val="TableGrid2"/>
        <w:tblW w:w="0" w:type="auto"/>
        <w:tblLook w:val="04A0" w:firstRow="1" w:lastRow="0" w:firstColumn="1" w:lastColumn="0" w:noHBand="0" w:noVBand="1"/>
      </w:tblPr>
      <w:tblGrid>
        <w:gridCol w:w="1240"/>
        <w:gridCol w:w="929"/>
        <w:gridCol w:w="1971"/>
        <w:gridCol w:w="1753"/>
        <w:gridCol w:w="1172"/>
        <w:gridCol w:w="1445"/>
        <w:gridCol w:w="1343"/>
        <w:gridCol w:w="1328"/>
        <w:gridCol w:w="1064"/>
        <w:gridCol w:w="1013"/>
        <w:gridCol w:w="916"/>
      </w:tblGrid>
      <w:tr w:rsidR="001A7E4E" w:rsidRPr="001A7E4E" w:rsidTr="004A33EE">
        <w:tc>
          <w:tcPr>
            <w:tcW w:w="14174" w:type="dxa"/>
            <w:gridSpan w:val="11"/>
          </w:tcPr>
          <w:p w:rsidR="001A7E4E" w:rsidRPr="001A7E4E" w:rsidRDefault="001A7E4E" w:rsidP="001A7E4E">
            <w:pPr>
              <w:tabs>
                <w:tab w:val="left" w:pos="5205"/>
                <w:tab w:val="center" w:pos="6979"/>
              </w:tabs>
            </w:pPr>
            <w:r>
              <w:lastRenderedPageBreak/>
              <w:t xml:space="preserve">APPENDIX 5 </w:t>
            </w:r>
            <w:r>
              <w:tab/>
            </w:r>
            <w:r w:rsidRPr="001A7E4E">
              <w:t>Discrete learning units</w:t>
            </w:r>
          </w:p>
        </w:tc>
      </w:tr>
      <w:tr w:rsidR="001A7E4E" w:rsidRPr="001A7E4E" w:rsidTr="001A7E4E">
        <w:tc>
          <w:tcPr>
            <w:tcW w:w="1240" w:type="dxa"/>
          </w:tcPr>
          <w:p w:rsidR="001A7E4E" w:rsidRPr="001A7E4E" w:rsidRDefault="001A7E4E" w:rsidP="001A7E4E">
            <w:r w:rsidRPr="001A7E4E">
              <w:t>Area of Learning</w:t>
            </w:r>
          </w:p>
        </w:tc>
        <w:tc>
          <w:tcPr>
            <w:tcW w:w="929" w:type="dxa"/>
          </w:tcPr>
          <w:p w:rsidR="001A7E4E" w:rsidRPr="001A7E4E" w:rsidRDefault="001A7E4E" w:rsidP="001A7E4E">
            <w:r w:rsidRPr="001A7E4E">
              <w:t xml:space="preserve">Subject </w:t>
            </w:r>
          </w:p>
        </w:tc>
        <w:tc>
          <w:tcPr>
            <w:tcW w:w="4896" w:type="dxa"/>
            <w:gridSpan w:val="3"/>
          </w:tcPr>
          <w:p w:rsidR="001A7E4E" w:rsidRPr="001A7E4E" w:rsidRDefault="001A7E4E" w:rsidP="001A7E4E">
            <w:pPr>
              <w:jc w:val="center"/>
            </w:pPr>
            <w:r w:rsidRPr="001A7E4E">
              <w:t>Year 1</w:t>
            </w:r>
          </w:p>
        </w:tc>
        <w:tc>
          <w:tcPr>
            <w:tcW w:w="4116" w:type="dxa"/>
            <w:gridSpan w:val="3"/>
          </w:tcPr>
          <w:p w:rsidR="001A7E4E" w:rsidRPr="001A7E4E" w:rsidRDefault="001A7E4E" w:rsidP="001A7E4E">
            <w:pPr>
              <w:jc w:val="center"/>
            </w:pPr>
            <w:r w:rsidRPr="001A7E4E">
              <w:t>Year 2</w:t>
            </w:r>
          </w:p>
        </w:tc>
        <w:tc>
          <w:tcPr>
            <w:tcW w:w="2993" w:type="dxa"/>
            <w:gridSpan w:val="3"/>
          </w:tcPr>
          <w:p w:rsidR="001A7E4E" w:rsidRPr="001A7E4E" w:rsidRDefault="001A7E4E" w:rsidP="001A7E4E">
            <w:pPr>
              <w:jc w:val="center"/>
            </w:pPr>
            <w:r w:rsidRPr="001A7E4E">
              <w:t>KS5</w:t>
            </w:r>
          </w:p>
        </w:tc>
      </w:tr>
      <w:tr w:rsidR="001A7E4E" w:rsidRPr="001A7E4E" w:rsidTr="001A7E4E">
        <w:trPr>
          <w:cantSplit/>
          <w:trHeight w:val="1134"/>
        </w:trPr>
        <w:tc>
          <w:tcPr>
            <w:tcW w:w="1240" w:type="dxa"/>
          </w:tcPr>
          <w:p w:rsidR="001A7E4E" w:rsidRPr="001A7E4E" w:rsidRDefault="001A7E4E" w:rsidP="001A7E4E"/>
        </w:tc>
        <w:tc>
          <w:tcPr>
            <w:tcW w:w="929" w:type="dxa"/>
          </w:tcPr>
          <w:p w:rsidR="001A7E4E" w:rsidRPr="001A7E4E" w:rsidRDefault="001A7E4E" w:rsidP="001A7E4E"/>
        </w:tc>
        <w:tc>
          <w:tcPr>
            <w:tcW w:w="1971" w:type="dxa"/>
            <w:textDirection w:val="tbRl"/>
            <w:vAlign w:val="bottom"/>
          </w:tcPr>
          <w:p w:rsidR="001A7E4E" w:rsidRPr="001A7E4E" w:rsidRDefault="001A7E4E" w:rsidP="001A7E4E">
            <w:pPr>
              <w:ind w:left="113" w:right="113"/>
            </w:pPr>
            <w:r w:rsidRPr="001A7E4E">
              <w:t>Autumn</w:t>
            </w:r>
          </w:p>
        </w:tc>
        <w:tc>
          <w:tcPr>
            <w:tcW w:w="1753" w:type="dxa"/>
            <w:textDirection w:val="tbRl"/>
            <w:vAlign w:val="bottom"/>
          </w:tcPr>
          <w:p w:rsidR="001A7E4E" w:rsidRPr="001A7E4E" w:rsidRDefault="001A7E4E" w:rsidP="001A7E4E">
            <w:pPr>
              <w:ind w:left="113" w:right="113"/>
            </w:pPr>
            <w:r w:rsidRPr="001A7E4E">
              <w:t xml:space="preserve">Spring </w:t>
            </w:r>
          </w:p>
        </w:tc>
        <w:tc>
          <w:tcPr>
            <w:tcW w:w="1172" w:type="dxa"/>
            <w:textDirection w:val="tbRl"/>
            <w:vAlign w:val="bottom"/>
          </w:tcPr>
          <w:p w:rsidR="001A7E4E" w:rsidRPr="001A7E4E" w:rsidRDefault="001A7E4E" w:rsidP="001A7E4E">
            <w:pPr>
              <w:ind w:left="113" w:right="113"/>
            </w:pPr>
            <w:r w:rsidRPr="001A7E4E">
              <w:t>Summer</w:t>
            </w:r>
          </w:p>
        </w:tc>
        <w:tc>
          <w:tcPr>
            <w:tcW w:w="1445" w:type="dxa"/>
            <w:textDirection w:val="tbRl"/>
            <w:vAlign w:val="bottom"/>
          </w:tcPr>
          <w:p w:rsidR="001A7E4E" w:rsidRPr="001A7E4E" w:rsidRDefault="001A7E4E" w:rsidP="001A7E4E">
            <w:pPr>
              <w:ind w:left="113" w:right="113"/>
            </w:pPr>
            <w:r w:rsidRPr="001A7E4E">
              <w:t>Autumn</w:t>
            </w:r>
          </w:p>
        </w:tc>
        <w:tc>
          <w:tcPr>
            <w:tcW w:w="1343" w:type="dxa"/>
            <w:textDirection w:val="tbRl"/>
            <w:vAlign w:val="bottom"/>
          </w:tcPr>
          <w:p w:rsidR="001A7E4E" w:rsidRPr="001A7E4E" w:rsidRDefault="001A7E4E" w:rsidP="001A7E4E">
            <w:pPr>
              <w:ind w:left="113" w:right="113"/>
            </w:pPr>
            <w:r w:rsidRPr="001A7E4E">
              <w:t xml:space="preserve">Spring </w:t>
            </w:r>
          </w:p>
        </w:tc>
        <w:tc>
          <w:tcPr>
            <w:tcW w:w="1328" w:type="dxa"/>
            <w:textDirection w:val="tbRl"/>
            <w:vAlign w:val="bottom"/>
          </w:tcPr>
          <w:p w:rsidR="001A7E4E" w:rsidRPr="001A7E4E" w:rsidRDefault="001A7E4E" w:rsidP="001A7E4E">
            <w:pPr>
              <w:ind w:left="113" w:right="113"/>
            </w:pPr>
            <w:r w:rsidRPr="001A7E4E">
              <w:t>Summer</w:t>
            </w:r>
          </w:p>
        </w:tc>
        <w:tc>
          <w:tcPr>
            <w:tcW w:w="1064" w:type="dxa"/>
            <w:textDirection w:val="tbRl"/>
            <w:vAlign w:val="bottom"/>
          </w:tcPr>
          <w:p w:rsidR="001A7E4E" w:rsidRPr="001A7E4E" w:rsidRDefault="001A7E4E" w:rsidP="001A7E4E">
            <w:pPr>
              <w:ind w:left="113" w:right="113"/>
            </w:pPr>
          </w:p>
        </w:tc>
        <w:tc>
          <w:tcPr>
            <w:tcW w:w="1013" w:type="dxa"/>
            <w:textDirection w:val="tbRl"/>
            <w:vAlign w:val="bottom"/>
          </w:tcPr>
          <w:p w:rsidR="001A7E4E" w:rsidRPr="001A7E4E" w:rsidRDefault="001A7E4E" w:rsidP="001A7E4E">
            <w:pPr>
              <w:ind w:left="113" w:right="113"/>
            </w:pPr>
          </w:p>
        </w:tc>
        <w:tc>
          <w:tcPr>
            <w:tcW w:w="916" w:type="dxa"/>
            <w:textDirection w:val="tbRl"/>
            <w:vAlign w:val="bottom"/>
          </w:tcPr>
          <w:p w:rsidR="001A7E4E" w:rsidRPr="001A7E4E" w:rsidRDefault="001A7E4E" w:rsidP="001A7E4E">
            <w:pPr>
              <w:ind w:left="113" w:right="113"/>
            </w:pPr>
          </w:p>
        </w:tc>
      </w:tr>
      <w:tr w:rsidR="001A7E4E" w:rsidRPr="001A7E4E" w:rsidTr="001A7E4E">
        <w:tc>
          <w:tcPr>
            <w:tcW w:w="1240" w:type="dxa"/>
            <w:vMerge w:val="restart"/>
          </w:tcPr>
          <w:p w:rsidR="001A7E4E" w:rsidRPr="001A7E4E" w:rsidRDefault="001A7E4E" w:rsidP="001A7E4E">
            <w:r w:rsidRPr="001A7E4E">
              <w:t>Communication, Language and Literacy</w:t>
            </w:r>
          </w:p>
        </w:tc>
        <w:tc>
          <w:tcPr>
            <w:tcW w:w="929" w:type="dxa"/>
            <w:vMerge w:val="restart"/>
          </w:tcPr>
          <w:p w:rsidR="001A7E4E" w:rsidRPr="001A7E4E" w:rsidRDefault="001A7E4E" w:rsidP="001A7E4E">
            <w:r w:rsidRPr="001A7E4E">
              <w:t xml:space="preserve">English </w:t>
            </w:r>
          </w:p>
        </w:tc>
        <w:tc>
          <w:tcPr>
            <w:tcW w:w="12005" w:type="dxa"/>
            <w:gridSpan w:val="9"/>
          </w:tcPr>
          <w:p w:rsidR="001A7E4E" w:rsidRPr="001A7E4E" w:rsidRDefault="001A7E4E" w:rsidP="001A7E4E">
            <w:r w:rsidRPr="001A7E4E">
              <w:t>Continuous cross curricula work + individual reading, group reading, comprehension, personalised spelling, handwriting, grammar, opportunities for writing (journals, emails, posters etc.) opportunities for verbal communication (news, explanations, telling stories, descriptions, following and giving instructions, singing)</w:t>
            </w:r>
          </w:p>
        </w:tc>
      </w:tr>
      <w:tr w:rsidR="001A7E4E" w:rsidRPr="001A7E4E" w:rsidTr="001A7E4E">
        <w:tc>
          <w:tcPr>
            <w:tcW w:w="1240" w:type="dxa"/>
            <w:vMerge/>
          </w:tcPr>
          <w:p w:rsidR="001A7E4E" w:rsidRPr="001A7E4E" w:rsidRDefault="001A7E4E" w:rsidP="001A7E4E"/>
        </w:tc>
        <w:tc>
          <w:tcPr>
            <w:tcW w:w="929" w:type="dxa"/>
            <w:vMerge/>
          </w:tcPr>
          <w:p w:rsidR="001A7E4E" w:rsidRPr="001A7E4E" w:rsidRDefault="001A7E4E" w:rsidP="001A7E4E"/>
        </w:tc>
        <w:tc>
          <w:tcPr>
            <w:tcW w:w="1971" w:type="dxa"/>
          </w:tcPr>
          <w:p w:rsidR="001A7E4E" w:rsidRPr="001A7E4E" w:rsidRDefault="001A7E4E" w:rsidP="001A7E4E">
            <w:r w:rsidRPr="001A7E4E">
              <w:t>Audio Visual Texts</w:t>
            </w:r>
          </w:p>
        </w:tc>
        <w:tc>
          <w:tcPr>
            <w:tcW w:w="1753" w:type="dxa"/>
          </w:tcPr>
          <w:p w:rsidR="001A7E4E" w:rsidRPr="001A7E4E" w:rsidRDefault="001A7E4E" w:rsidP="001A7E4E">
            <w:r w:rsidRPr="001A7E4E">
              <w:t>Creating a Print Media Product</w:t>
            </w:r>
          </w:p>
        </w:tc>
        <w:tc>
          <w:tcPr>
            <w:tcW w:w="1172" w:type="dxa"/>
          </w:tcPr>
          <w:p w:rsidR="001A7E4E" w:rsidRPr="001A7E4E" w:rsidRDefault="001A7E4E" w:rsidP="001A7E4E">
            <w:r w:rsidRPr="001A7E4E">
              <w:t>Communicate Experiences</w:t>
            </w:r>
          </w:p>
        </w:tc>
        <w:tc>
          <w:tcPr>
            <w:tcW w:w="1445" w:type="dxa"/>
          </w:tcPr>
          <w:p w:rsidR="001A7E4E" w:rsidRPr="001A7E4E" w:rsidRDefault="001A7E4E" w:rsidP="001A7E4E">
            <w:r w:rsidRPr="001A7E4E">
              <w:t>Exploring Narratives</w:t>
            </w:r>
          </w:p>
        </w:tc>
        <w:tc>
          <w:tcPr>
            <w:tcW w:w="1343" w:type="dxa"/>
          </w:tcPr>
          <w:p w:rsidR="001A7E4E" w:rsidRPr="001A7E4E" w:rsidRDefault="001A7E4E" w:rsidP="001A7E4E">
            <w:r w:rsidRPr="001A7E4E">
              <w:t>Exploring Film Genres</w:t>
            </w:r>
          </w:p>
        </w:tc>
        <w:tc>
          <w:tcPr>
            <w:tcW w:w="1328" w:type="dxa"/>
          </w:tcPr>
          <w:p w:rsidR="001A7E4E" w:rsidRPr="001A7E4E" w:rsidRDefault="001A7E4E" w:rsidP="001A7E4E">
            <w:r w:rsidRPr="001A7E4E">
              <w:t>Exploring Shakespeare</w:t>
            </w:r>
          </w:p>
        </w:tc>
        <w:tc>
          <w:tcPr>
            <w:tcW w:w="1064" w:type="dxa"/>
          </w:tcPr>
          <w:p w:rsidR="001A7E4E" w:rsidRPr="001A7E4E" w:rsidRDefault="001A7E4E" w:rsidP="001A7E4E"/>
        </w:tc>
        <w:tc>
          <w:tcPr>
            <w:tcW w:w="1013" w:type="dxa"/>
          </w:tcPr>
          <w:p w:rsidR="001A7E4E" w:rsidRPr="001A7E4E" w:rsidRDefault="001A7E4E" w:rsidP="001A7E4E"/>
        </w:tc>
        <w:tc>
          <w:tcPr>
            <w:tcW w:w="916" w:type="dxa"/>
          </w:tcPr>
          <w:p w:rsidR="001A7E4E" w:rsidRPr="001A7E4E" w:rsidRDefault="001A7E4E" w:rsidP="001A7E4E"/>
        </w:tc>
      </w:tr>
      <w:tr w:rsidR="001A7E4E" w:rsidRPr="001A7E4E" w:rsidTr="001A7E4E">
        <w:tc>
          <w:tcPr>
            <w:tcW w:w="1240" w:type="dxa"/>
            <w:vMerge/>
          </w:tcPr>
          <w:p w:rsidR="001A7E4E" w:rsidRPr="001A7E4E" w:rsidRDefault="001A7E4E" w:rsidP="001A7E4E"/>
        </w:tc>
        <w:tc>
          <w:tcPr>
            <w:tcW w:w="929" w:type="dxa"/>
            <w:vMerge/>
          </w:tcPr>
          <w:p w:rsidR="001A7E4E" w:rsidRPr="001A7E4E" w:rsidRDefault="001A7E4E" w:rsidP="001A7E4E"/>
        </w:tc>
        <w:tc>
          <w:tcPr>
            <w:tcW w:w="1971" w:type="dxa"/>
          </w:tcPr>
          <w:p w:rsidR="001A7E4E" w:rsidRPr="001A7E4E" w:rsidRDefault="001A7E4E" w:rsidP="001A7E4E"/>
        </w:tc>
        <w:tc>
          <w:tcPr>
            <w:tcW w:w="1753" w:type="dxa"/>
          </w:tcPr>
          <w:p w:rsidR="001A7E4E" w:rsidRPr="001A7E4E" w:rsidRDefault="001A7E4E" w:rsidP="001A7E4E"/>
        </w:tc>
        <w:tc>
          <w:tcPr>
            <w:tcW w:w="1172" w:type="dxa"/>
          </w:tcPr>
          <w:p w:rsidR="001A7E4E" w:rsidRPr="001A7E4E" w:rsidRDefault="001A7E4E" w:rsidP="001A7E4E"/>
        </w:tc>
        <w:tc>
          <w:tcPr>
            <w:tcW w:w="1445" w:type="dxa"/>
          </w:tcPr>
          <w:p w:rsidR="001A7E4E" w:rsidRPr="001A7E4E" w:rsidRDefault="001A7E4E" w:rsidP="001A7E4E"/>
        </w:tc>
        <w:tc>
          <w:tcPr>
            <w:tcW w:w="1343" w:type="dxa"/>
          </w:tcPr>
          <w:p w:rsidR="001A7E4E" w:rsidRPr="001A7E4E" w:rsidRDefault="001A7E4E" w:rsidP="001A7E4E"/>
        </w:tc>
        <w:tc>
          <w:tcPr>
            <w:tcW w:w="1328" w:type="dxa"/>
          </w:tcPr>
          <w:p w:rsidR="001A7E4E" w:rsidRPr="001A7E4E" w:rsidRDefault="001A7E4E" w:rsidP="001A7E4E"/>
        </w:tc>
        <w:tc>
          <w:tcPr>
            <w:tcW w:w="1064" w:type="dxa"/>
          </w:tcPr>
          <w:p w:rsidR="001A7E4E" w:rsidRPr="001A7E4E" w:rsidRDefault="001A7E4E" w:rsidP="001A7E4E"/>
        </w:tc>
        <w:tc>
          <w:tcPr>
            <w:tcW w:w="1013" w:type="dxa"/>
          </w:tcPr>
          <w:p w:rsidR="001A7E4E" w:rsidRPr="001A7E4E" w:rsidRDefault="001A7E4E" w:rsidP="001A7E4E"/>
        </w:tc>
        <w:tc>
          <w:tcPr>
            <w:tcW w:w="916" w:type="dxa"/>
          </w:tcPr>
          <w:p w:rsidR="001A7E4E" w:rsidRPr="001A7E4E" w:rsidRDefault="001A7E4E" w:rsidP="001A7E4E"/>
        </w:tc>
      </w:tr>
      <w:tr w:rsidR="001A7E4E" w:rsidRPr="001A7E4E" w:rsidTr="001A7E4E">
        <w:tc>
          <w:tcPr>
            <w:tcW w:w="1240" w:type="dxa"/>
            <w:vMerge w:val="restart"/>
          </w:tcPr>
          <w:p w:rsidR="001A7E4E" w:rsidRPr="001A7E4E" w:rsidRDefault="001A7E4E" w:rsidP="001A7E4E">
            <w:r w:rsidRPr="001A7E4E">
              <w:t>Numeracy, thinking skills and problem solving</w:t>
            </w:r>
          </w:p>
        </w:tc>
        <w:tc>
          <w:tcPr>
            <w:tcW w:w="929" w:type="dxa"/>
            <w:vMerge w:val="restart"/>
          </w:tcPr>
          <w:p w:rsidR="001A7E4E" w:rsidRPr="001A7E4E" w:rsidRDefault="001A7E4E" w:rsidP="001A7E4E">
            <w:r w:rsidRPr="001A7E4E">
              <w:t>Maths</w:t>
            </w:r>
          </w:p>
        </w:tc>
        <w:tc>
          <w:tcPr>
            <w:tcW w:w="12005" w:type="dxa"/>
            <w:gridSpan w:val="9"/>
          </w:tcPr>
          <w:p w:rsidR="001A7E4E" w:rsidRPr="001A7E4E" w:rsidRDefault="001A7E4E" w:rsidP="001A7E4E">
            <w:pPr>
              <w:jc w:val="center"/>
              <w:rPr>
                <w:rFonts w:ascii="Calibri" w:eastAsia="Calibri" w:hAnsi="Calibri" w:cs="Times New Roman"/>
                <w:sz w:val="18"/>
                <w:szCs w:val="18"/>
              </w:rPr>
            </w:pPr>
            <w:r w:rsidRPr="001A7E4E">
              <w:rPr>
                <w:rFonts w:ascii="Calibri" w:eastAsia="Calibri" w:hAnsi="Calibri" w:cs="Times New Roman"/>
                <w:sz w:val="18"/>
                <w:szCs w:val="18"/>
              </w:rPr>
              <w:t>-------------------------------------------------Handling data------------------------------------------------------</w:t>
            </w:r>
          </w:p>
          <w:p w:rsidR="001A7E4E" w:rsidRPr="001A7E4E" w:rsidRDefault="001A7E4E" w:rsidP="001A7E4E">
            <w:pPr>
              <w:jc w:val="center"/>
            </w:pPr>
            <w:r w:rsidRPr="001A7E4E">
              <w:rPr>
                <w:rFonts w:ascii="Calibri" w:eastAsia="Calibri" w:hAnsi="Calibri" w:cs="Times New Roman"/>
                <w:sz w:val="18"/>
                <w:szCs w:val="18"/>
              </w:rPr>
              <w:t>Record information in/as lists, tables, diagrams, charts &amp; graphs</w:t>
            </w:r>
          </w:p>
        </w:tc>
      </w:tr>
      <w:tr w:rsidR="001A7E4E" w:rsidRPr="001A7E4E" w:rsidTr="001A7E4E">
        <w:tc>
          <w:tcPr>
            <w:tcW w:w="1240" w:type="dxa"/>
            <w:vMerge/>
          </w:tcPr>
          <w:p w:rsidR="001A7E4E" w:rsidRPr="001A7E4E" w:rsidRDefault="001A7E4E" w:rsidP="001A7E4E"/>
        </w:tc>
        <w:tc>
          <w:tcPr>
            <w:tcW w:w="929" w:type="dxa"/>
            <w:vMerge/>
          </w:tcPr>
          <w:p w:rsidR="001A7E4E" w:rsidRPr="001A7E4E" w:rsidRDefault="001A7E4E" w:rsidP="001A7E4E"/>
        </w:tc>
        <w:tc>
          <w:tcPr>
            <w:tcW w:w="1971" w:type="dxa"/>
          </w:tcPr>
          <w:p w:rsidR="001A7E4E" w:rsidRPr="001A7E4E" w:rsidRDefault="001A7E4E" w:rsidP="001A7E4E">
            <w:pPr>
              <w:jc w:val="both"/>
              <w:rPr>
                <w:rFonts w:ascii="Calibri" w:eastAsia="Calibri" w:hAnsi="Calibri" w:cs="Times New Roman"/>
                <w:sz w:val="20"/>
                <w:szCs w:val="20"/>
              </w:rPr>
            </w:pPr>
            <w:r w:rsidRPr="001A7E4E">
              <w:rPr>
                <w:rFonts w:ascii="Calibri" w:eastAsia="Calibri" w:hAnsi="Calibri" w:cs="Times New Roman"/>
                <w:sz w:val="20"/>
                <w:szCs w:val="20"/>
              </w:rPr>
              <w:t>Introduction to whole Numbers</w:t>
            </w:r>
          </w:p>
          <w:p w:rsidR="001A7E4E" w:rsidRPr="001A7E4E" w:rsidRDefault="001A7E4E" w:rsidP="001A7E4E">
            <w:pPr>
              <w:jc w:val="both"/>
              <w:rPr>
                <w:rFonts w:ascii="Calibri" w:eastAsia="Calibri" w:hAnsi="Calibri" w:cs="Times New Roman"/>
                <w:sz w:val="20"/>
                <w:szCs w:val="20"/>
              </w:rPr>
            </w:pPr>
            <w:r w:rsidRPr="001A7E4E">
              <w:rPr>
                <w:rFonts w:ascii="Calibri" w:eastAsia="Calibri" w:hAnsi="Calibri" w:cs="Times New Roman"/>
                <w:sz w:val="20"/>
                <w:szCs w:val="20"/>
              </w:rPr>
              <w:t>Working with whole numbers</w:t>
            </w:r>
          </w:p>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Recognising Time Working with Fractions</w:t>
            </w:r>
          </w:p>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Using Money</w:t>
            </w:r>
          </w:p>
          <w:p w:rsidR="001A7E4E" w:rsidRPr="001A7E4E" w:rsidRDefault="001A7E4E" w:rsidP="001A7E4E">
            <w:pPr>
              <w:jc w:val="both"/>
            </w:pPr>
          </w:p>
        </w:tc>
        <w:tc>
          <w:tcPr>
            <w:tcW w:w="1753" w:type="dxa"/>
          </w:tcPr>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Working with 2D &amp; 3D Shapes</w:t>
            </w:r>
          </w:p>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Using Money</w:t>
            </w:r>
          </w:p>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Recognising Time Data Handling</w:t>
            </w:r>
          </w:p>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Time</w:t>
            </w:r>
          </w:p>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Working with Measures</w:t>
            </w:r>
          </w:p>
          <w:p w:rsidR="001A7E4E" w:rsidRPr="001A7E4E" w:rsidRDefault="001A7E4E" w:rsidP="001A7E4E">
            <w:pPr>
              <w:rPr>
                <w:sz w:val="20"/>
                <w:szCs w:val="20"/>
              </w:rPr>
            </w:pPr>
            <w:r w:rsidRPr="001A7E4E">
              <w:rPr>
                <w:rFonts w:ascii="Calibri" w:eastAsia="Calibri" w:hAnsi="Calibri" w:cs="Times New Roman"/>
                <w:sz w:val="20"/>
                <w:szCs w:val="20"/>
              </w:rPr>
              <w:t>Using Money</w:t>
            </w:r>
          </w:p>
        </w:tc>
        <w:tc>
          <w:tcPr>
            <w:tcW w:w="1172" w:type="dxa"/>
          </w:tcPr>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Working with Angles &amp; Position</w:t>
            </w:r>
          </w:p>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Using Money</w:t>
            </w:r>
          </w:p>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Recognising Time Data Handling</w:t>
            </w:r>
          </w:p>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Using Money</w:t>
            </w:r>
          </w:p>
          <w:p w:rsidR="001A7E4E" w:rsidRPr="001A7E4E" w:rsidRDefault="001A7E4E" w:rsidP="001A7E4E">
            <w:pPr>
              <w:rPr>
                <w:sz w:val="20"/>
                <w:szCs w:val="20"/>
              </w:rPr>
            </w:pPr>
            <w:r w:rsidRPr="001A7E4E">
              <w:rPr>
                <w:rFonts w:ascii="Calibri" w:eastAsia="Calibri" w:hAnsi="Calibri" w:cs="Times New Roman"/>
                <w:sz w:val="20"/>
                <w:szCs w:val="20"/>
              </w:rPr>
              <w:t>2D and 3D</w:t>
            </w:r>
          </w:p>
        </w:tc>
        <w:tc>
          <w:tcPr>
            <w:tcW w:w="1445" w:type="dxa"/>
          </w:tcPr>
          <w:p w:rsidR="001A7E4E" w:rsidRPr="001A7E4E" w:rsidRDefault="001A7E4E" w:rsidP="001A7E4E">
            <w:pPr>
              <w:jc w:val="both"/>
              <w:rPr>
                <w:rFonts w:ascii="Calibri" w:eastAsia="Calibri" w:hAnsi="Calibri" w:cs="Times New Roman"/>
                <w:sz w:val="20"/>
                <w:szCs w:val="20"/>
              </w:rPr>
            </w:pPr>
            <w:r w:rsidRPr="001A7E4E">
              <w:rPr>
                <w:rFonts w:ascii="Calibri" w:eastAsia="Calibri" w:hAnsi="Calibri" w:cs="Times New Roman"/>
                <w:sz w:val="20"/>
                <w:szCs w:val="20"/>
              </w:rPr>
              <w:t>Introduction to whole Numbers</w:t>
            </w:r>
          </w:p>
          <w:p w:rsidR="001A7E4E" w:rsidRPr="001A7E4E" w:rsidRDefault="001A7E4E" w:rsidP="001A7E4E">
            <w:pPr>
              <w:jc w:val="both"/>
              <w:rPr>
                <w:rFonts w:ascii="Calibri" w:eastAsia="Calibri" w:hAnsi="Calibri" w:cs="Times New Roman"/>
                <w:sz w:val="20"/>
                <w:szCs w:val="20"/>
              </w:rPr>
            </w:pPr>
            <w:r w:rsidRPr="001A7E4E">
              <w:rPr>
                <w:rFonts w:ascii="Calibri" w:eastAsia="Calibri" w:hAnsi="Calibri" w:cs="Times New Roman"/>
                <w:sz w:val="20"/>
                <w:szCs w:val="20"/>
              </w:rPr>
              <w:t>Working with whole numbers</w:t>
            </w:r>
          </w:p>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Recognising Time Working with Fractions</w:t>
            </w:r>
          </w:p>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Using Money</w:t>
            </w:r>
          </w:p>
          <w:p w:rsidR="001A7E4E" w:rsidRPr="001A7E4E" w:rsidRDefault="001A7E4E" w:rsidP="001A7E4E">
            <w:pPr>
              <w:jc w:val="both"/>
            </w:pPr>
          </w:p>
        </w:tc>
        <w:tc>
          <w:tcPr>
            <w:tcW w:w="1343" w:type="dxa"/>
          </w:tcPr>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Working with 2D &amp; 3D Shapes</w:t>
            </w:r>
          </w:p>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Using Money</w:t>
            </w:r>
          </w:p>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Recognising Time Data Handling</w:t>
            </w:r>
          </w:p>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Time</w:t>
            </w:r>
          </w:p>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Working with Measures</w:t>
            </w:r>
          </w:p>
          <w:p w:rsidR="001A7E4E" w:rsidRPr="001A7E4E" w:rsidRDefault="001A7E4E" w:rsidP="001A7E4E">
            <w:pPr>
              <w:rPr>
                <w:sz w:val="20"/>
                <w:szCs w:val="20"/>
              </w:rPr>
            </w:pPr>
            <w:r w:rsidRPr="001A7E4E">
              <w:rPr>
                <w:rFonts w:ascii="Calibri" w:eastAsia="Calibri" w:hAnsi="Calibri" w:cs="Times New Roman"/>
                <w:sz w:val="20"/>
                <w:szCs w:val="20"/>
              </w:rPr>
              <w:t>Using Money</w:t>
            </w:r>
          </w:p>
        </w:tc>
        <w:tc>
          <w:tcPr>
            <w:tcW w:w="1328" w:type="dxa"/>
          </w:tcPr>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Working with Angles &amp; Position</w:t>
            </w:r>
          </w:p>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Using Money</w:t>
            </w:r>
          </w:p>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Recognising Time Data Handling</w:t>
            </w:r>
          </w:p>
          <w:p w:rsidR="001A7E4E" w:rsidRPr="001A7E4E" w:rsidRDefault="001A7E4E" w:rsidP="001A7E4E">
            <w:pPr>
              <w:rPr>
                <w:rFonts w:ascii="Calibri" w:eastAsia="Calibri" w:hAnsi="Calibri" w:cs="Times New Roman"/>
                <w:sz w:val="20"/>
                <w:szCs w:val="20"/>
              </w:rPr>
            </w:pPr>
            <w:r w:rsidRPr="001A7E4E">
              <w:rPr>
                <w:rFonts w:ascii="Calibri" w:eastAsia="Calibri" w:hAnsi="Calibri" w:cs="Times New Roman"/>
                <w:sz w:val="20"/>
                <w:szCs w:val="20"/>
              </w:rPr>
              <w:t>Using Money</w:t>
            </w:r>
          </w:p>
          <w:p w:rsidR="001A7E4E" w:rsidRPr="001A7E4E" w:rsidRDefault="001A7E4E" w:rsidP="001A7E4E">
            <w:pPr>
              <w:rPr>
                <w:sz w:val="20"/>
                <w:szCs w:val="20"/>
              </w:rPr>
            </w:pPr>
            <w:r w:rsidRPr="001A7E4E">
              <w:rPr>
                <w:rFonts w:ascii="Calibri" w:eastAsia="Calibri" w:hAnsi="Calibri" w:cs="Times New Roman"/>
                <w:sz w:val="20"/>
                <w:szCs w:val="20"/>
              </w:rPr>
              <w:t>2D and 3D</w:t>
            </w:r>
          </w:p>
        </w:tc>
        <w:tc>
          <w:tcPr>
            <w:tcW w:w="1064" w:type="dxa"/>
          </w:tcPr>
          <w:p w:rsidR="001A7E4E" w:rsidRPr="001A7E4E" w:rsidRDefault="001A7E4E" w:rsidP="001A7E4E">
            <w:pPr>
              <w:jc w:val="both"/>
            </w:pPr>
          </w:p>
        </w:tc>
        <w:tc>
          <w:tcPr>
            <w:tcW w:w="1013" w:type="dxa"/>
          </w:tcPr>
          <w:p w:rsidR="001A7E4E" w:rsidRPr="001A7E4E" w:rsidRDefault="001A7E4E" w:rsidP="001A7E4E">
            <w:pPr>
              <w:rPr>
                <w:sz w:val="20"/>
                <w:szCs w:val="20"/>
              </w:rPr>
            </w:pPr>
          </w:p>
        </w:tc>
        <w:tc>
          <w:tcPr>
            <w:tcW w:w="916" w:type="dxa"/>
          </w:tcPr>
          <w:p w:rsidR="001A7E4E" w:rsidRPr="001A7E4E" w:rsidRDefault="001A7E4E" w:rsidP="001A7E4E">
            <w:pPr>
              <w:rPr>
                <w:sz w:val="20"/>
                <w:szCs w:val="20"/>
              </w:rPr>
            </w:pPr>
          </w:p>
        </w:tc>
      </w:tr>
      <w:tr w:rsidR="001A7E4E" w:rsidRPr="001A7E4E" w:rsidTr="001A7E4E">
        <w:tc>
          <w:tcPr>
            <w:tcW w:w="1240" w:type="dxa"/>
            <w:vMerge w:val="restart"/>
          </w:tcPr>
          <w:p w:rsidR="001A7E4E" w:rsidRPr="001A7E4E" w:rsidRDefault="001A7E4E" w:rsidP="001A7E4E">
            <w:r w:rsidRPr="001A7E4E">
              <w:t xml:space="preserve">Knowledge and understanding </w:t>
            </w:r>
            <w:r w:rsidRPr="001A7E4E">
              <w:rPr>
                <w:b/>
              </w:rPr>
              <w:t>of the wor</w:t>
            </w:r>
            <w:r w:rsidRPr="001A7E4E">
              <w:t>ld</w:t>
            </w:r>
          </w:p>
          <w:p w:rsidR="001A7E4E" w:rsidRPr="001A7E4E" w:rsidRDefault="001A7E4E" w:rsidP="001A7E4E"/>
          <w:p w:rsidR="001A7E4E" w:rsidRPr="001A7E4E" w:rsidRDefault="001A7E4E" w:rsidP="001A7E4E">
            <w:r w:rsidRPr="001A7E4E">
              <w:t xml:space="preserve">Knowledge and understanding </w:t>
            </w:r>
            <w:r w:rsidRPr="001A7E4E">
              <w:rPr>
                <w:b/>
              </w:rPr>
              <w:t>of the wor</w:t>
            </w:r>
            <w:r w:rsidRPr="001A7E4E">
              <w:t>ld</w:t>
            </w:r>
          </w:p>
        </w:tc>
        <w:tc>
          <w:tcPr>
            <w:tcW w:w="929" w:type="dxa"/>
          </w:tcPr>
          <w:p w:rsidR="001A7E4E" w:rsidRPr="001A7E4E" w:rsidRDefault="001A7E4E" w:rsidP="001A7E4E">
            <w:r w:rsidRPr="001A7E4E">
              <w:lastRenderedPageBreak/>
              <w:t>Science</w:t>
            </w:r>
          </w:p>
        </w:tc>
        <w:tc>
          <w:tcPr>
            <w:tcW w:w="1971" w:type="dxa"/>
          </w:tcPr>
          <w:p w:rsidR="001A7E4E" w:rsidRPr="001A7E4E" w:rsidRDefault="001A7E4E" w:rsidP="001A7E4E">
            <w:r w:rsidRPr="001A7E4E">
              <w:t>Human Body</w:t>
            </w:r>
          </w:p>
        </w:tc>
        <w:tc>
          <w:tcPr>
            <w:tcW w:w="1753" w:type="dxa"/>
          </w:tcPr>
          <w:p w:rsidR="001A7E4E" w:rsidRPr="001A7E4E" w:rsidRDefault="001A7E4E" w:rsidP="001A7E4E">
            <w:r w:rsidRPr="001A7E4E">
              <w:t>Human Body</w:t>
            </w:r>
          </w:p>
        </w:tc>
        <w:tc>
          <w:tcPr>
            <w:tcW w:w="1172" w:type="dxa"/>
          </w:tcPr>
          <w:p w:rsidR="001A7E4E" w:rsidRPr="001A7E4E" w:rsidRDefault="001A7E4E" w:rsidP="001A7E4E">
            <w:r w:rsidRPr="001A7E4E">
              <w:t>Chemistry in Our World</w:t>
            </w:r>
          </w:p>
        </w:tc>
        <w:tc>
          <w:tcPr>
            <w:tcW w:w="1445" w:type="dxa"/>
          </w:tcPr>
          <w:p w:rsidR="001A7E4E" w:rsidRPr="001A7E4E" w:rsidRDefault="001A7E4E" w:rsidP="001A7E4E">
            <w:r w:rsidRPr="001A7E4E">
              <w:t>Energy Forces and the Structure of Matter</w:t>
            </w:r>
          </w:p>
        </w:tc>
        <w:tc>
          <w:tcPr>
            <w:tcW w:w="1343" w:type="dxa"/>
          </w:tcPr>
          <w:p w:rsidR="001A7E4E" w:rsidRPr="001A7E4E" w:rsidRDefault="001A7E4E" w:rsidP="001A7E4E">
            <w:r w:rsidRPr="001A7E4E">
              <w:t>Energy Forces and the Structure of Matter</w:t>
            </w:r>
          </w:p>
        </w:tc>
        <w:tc>
          <w:tcPr>
            <w:tcW w:w="1328" w:type="dxa"/>
          </w:tcPr>
          <w:p w:rsidR="001A7E4E" w:rsidRPr="001A7E4E" w:rsidRDefault="001A7E4E" w:rsidP="001A7E4E">
            <w:r w:rsidRPr="001A7E4E">
              <w:t>Environment, Evolution and Inheritance</w:t>
            </w:r>
          </w:p>
        </w:tc>
        <w:tc>
          <w:tcPr>
            <w:tcW w:w="1064" w:type="dxa"/>
          </w:tcPr>
          <w:p w:rsidR="001A7E4E" w:rsidRPr="001A7E4E" w:rsidRDefault="001A7E4E" w:rsidP="001A7E4E">
            <w:r w:rsidRPr="001A7E4E">
              <w:t>Elements, Mixtures and Compou</w:t>
            </w:r>
            <w:r w:rsidRPr="001A7E4E">
              <w:lastRenderedPageBreak/>
              <w:t>nds</w:t>
            </w:r>
          </w:p>
        </w:tc>
        <w:tc>
          <w:tcPr>
            <w:tcW w:w="1013" w:type="dxa"/>
          </w:tcPr>
          <w:p w:rsidR="001A7E4E" w:rsidRPr="001A7E4E" w:rsidRDefault="001A7E4E" w:rsidP="001A7E4E">
            <w:r w:rsidRPr="001A7E4E">
              <w:lastRenderedPageBreak/>
              <w:t>Electricity, Magnetism and Waves</w:t>
            </w:r>
          </w:p>
        </w:tc>
        <w:tc>
          <w:tcPr>
            <w:tcW w:w="916" w:type="dxa"/>
          </w:tcPr>
          <w:p w:rsidR="001A7E4E" w:rsidRPr="001A7E4E" w:rsidRDefault="001A7E4E" w:rsidP="001A7E4E">
            <w:r w:rsidRPr="001A7E4E">
              <w:t>Electricity, Magnetism and Waves</w:t>
            </w:r>
          </w:p>
        </w:tc>
      </w:tr>
      <w:tr w:rsidR="001A7E4E" w:rsidRPr="001A7E4E" w:rsidTr="001A7E4E">
        <w:tc>
          <w:tcPr>
            <w:tcW w:w="1240" w:type="dxa"/>
            <w:vMerge/>
          </w:tcPr>
          <w:p w:rsidR="001A7E4E" w:rsidRPr="001A7E4E" w:rsidRDefault="001A7E4E" w:rsidP="001A7E4E"/>
        </w:tc>
        <w:tc>
          <w:tcPr>
            <w:tcW w:w="929" w:type="dxa"/>
          </w:tcPr>
          <w:p w:rsidR="001A7E4E" w:rsidRPr="001A7E4E" w:rsidRDefault="001A7E4E" w:rsidP="001A7E4E">
            <w:r w:rsidRPr="001A7E4E">
              <w:t>Computing</w:t>
            </w:r>
          </w:p>
        </w:tc>
        <w:tc>
          <w:tcPr>
            <w:tcW w:w="1971" w:type="dxa"/>
          </w:tcPr>
          <w:p w:rsidR="001A7E4E" w:rsidRPr="001A7E4E" w:rsidRDefault="001A7E4E" w:rsidP="001A7E4E">
            <w:r w:rsidRPr="001A7E4E">
              <w:t>e-Safety Multimedia</w:t>
            </w:r>
          </w:p>
        </w:tc>
        <w:tc>
          <w:tcPr>
            <w:tcW w:w="1753" w:type="dxa"/>
          </w:tcPr>
          <w:p w:rsidR="001A7E4E" w:rsidRPr="001A7E4E" w:rsidRDefault="001A7E4E" w:rsidP="001A7E4E">
            <w:r w:rsidRPr="001A7E4E">
              <w:t>Technology in our Lives Multimedia</w:t>
            </w:r>
          </w:p>
        </w:tc>
        <w:tc>
          <w:tcPr>
            <w:tcW w:w="1172" w:type="dxa"/>
          </w:tcPr>
          <w:p w:rsidR="001A7E4E" w:rsidRPr="001A7E4E" w:rsidRDefault="001A7E4E" w:rsidP="001A7E4E">
            <w:r w:rsidRPr="001A7E4E">
              <w:t>Computer</w:t>
            </w:r>
          </w:p>
          <w:p w:rsidR="001A7E4E" w:rsidRPr="001A7E4E" w:rsidRDefault="001A7E4E" w:rsidP="001A7E4E">
            <w:r w:rsidRPr="001A7E4E">
              <w:t>Science/ e-Safety</w:t>
            </w:r>
          </w:p>
        </w:tc>
        <w:tc>
          <w:tcPr>
            <w:tcW w:w="1445" w:type="dxa"/>
          </w:tcPr>
          <w:p w:rsidR="001A7E4E" w:rsidRPr="001A7E4E" w:rsidRDefault="001A7E4E" w:rsidP="001A7E4E">
            <w:r w:rsidRPr="001A7E4E">
              <w:t>e-Safety Multimedia</w:t>
            </w:r>
          </w:p>
        </w:tc>
        <w:tc>
          <w:tcPr>
            <w:tcW w:w="1343" w:type="dxa"/>
          </w:tcPr>
          <w:p w:rsidR="001A7E4E" w:rsidRPr="001A7E4E" w:rsidRDefault="001A7E4E" w:rsidP="001A7E4E">
            <w:r w:rsidRPr="001A7E4E">
              <w:t>Technology in our Lives Multimedia</w:t>
            </w:r>
          </w:p>
        </w:tc>
        <w:tc>
          <w:tcPr>
            <w:tcW w:w="1328" w:type="dxa"/>
          </w:tcPr>
          <w:p w:rsidR="001A7E4E" w:rsidRPr="001A7E4E" w:rsidRDefault="001A7E4E" w:rsidP="001A7E4E">
            <w:r w:rsidRPr="001A7E4E">
              <w:t>Computer</w:t>
            </w:r>
          </w:p>
          <w:p w:rsidR="001A7E4E" w:rsidRPr="001A7E4E" w:rsidRDefault="001A7E4E" w:rsidP="001A7E4E">
            <w:r w:rsidRPr="001A7E4E">
              <w:t>Science/ e-Safety</w:t>
            </w:r>
          </w:p>
        </w:tc>
        <w:tc>
          <w:tcPr>
            <w:tcW w:w="1064" w:type="dxa"/>
          </w:tcPr>
          <w:p w:rsidR="001A7E4E" w:rsidRPr="001A7E4E" w:rsidRDefault="001A7E4E" w:rsidP="001A7E4E"/>
        </w:tc>
        <w:tc>
          <w:tcPr>
            <w:tcW w:w="1013" w:type="dxa"/>
          </w:tcPr>
          <w:p w:rsidR="001A7E4E" w:rsidRPr="001A7E4E" w:rsidRDefault="001A7E4E" w:rsidP="001A7E4E"/>
        </w:tc>
        <w:tc>
          <w:tcPr>
            <w:tcW w:w="916" w:type="dxa"/>
          </w:tcPr>
          <w:p w:rsidR="001A7E4E" w:rsidRPr="001A7E4E" w:rsidRDefault="001A7E4E" w:rsidP="001A7E4E"/>
        </w:tc>
      </w:tr>
      <w:tr w:rsidR="001A7E4E" w:rsidRPr="001A7E4E" w:rsidTr="001A7E4E">
        <w:tc>
          <w:tcPr>
            <w:tcW w:w="1240" w:type="dxa"/>
            <w:vMerge/>
          </w:tcPr>
          <w:p w:rsidR="001A7E4E" w:rsidRPr="001A7E4E" w:rsidRDefault="001A7E4E" w:rsidP="001A7E4E"/>
        </w:tc>
        <w:tc>
          <w:tcPr>
            <w:tcW w:w="929" w:type="dxa"/>
          </w:tcPr>
          <w:p w:rsidR="001A7E4E" w:rsidRPr="001A7E4E" w:rsidRDefault="001A7E4E" w:rsidP="001A7E4E">
            <w:r w:rsidRPr="001A7E4E">
              <w:t>RE</w:t>
            </w:r>
          </w:p>
        </w:tc>
        <w:tc>
          <w:tcPr>
            <w:tcW w:w="1971" w:type="dxa"/>
          </w:tcPr>
          <w:p w:rsidR="001A7E4E" w:rsidRPr="001A7E4E" w:rsidRDefault="001A7E4E" w:rsidP="001A7E4E">
            <w:r w:rsidRPr="001A7E4E">
              <w:t xml:space="preserve">The Nature of Faith </w:t>
            </w:r>
            <w:r w:rsidRPr="001A7E4E">
              <w:rPr>
                <w:b/>
                <w:i/>
              </w:rPr>
              <w:t>Sikhism/Judaism/Buddhism</w:t>
            </w:r>
          </w:p>
        </w:tc>
        <w:tc>
          <w:tcPr>
            <w:tcW w:w="1753" w:type="dxa"/>
          </w:tcPr>
          <w:p w:rsidR="001A7E4E" w:rsidRPr="001A7E4E" w:rsidRDefault="001A7E4E" w:rsidP="001A7E4E">
            <w:r w:rsidRPr="001A7E4E">
              <w:t>Relationships and beliefs</w:t>
            </w:r>
          </w:p>
          <w:p w:rsidR="001A7E4E" w:rsidRPr="001A7E4E" w:rsidRDefault="001A7E4E" w:rsidP="001A7E4E">
            <w:r w:rsidRPr="001A7E4E">
              <w:rPr>
                <w:b/>
                <w:i/>
              </w:rPr>
              <w:t>Christianity/Humanism/ Hinduism</w:t>
            </w:r>
          </w:p>
        </w:tc>
        <w:tc>
          <w:tcPr>
            <w:tcW w:w="1172" w:type="dxa"/>
          </w:tcPr>
          <w:p w:rsidR="001A7E4E" w:rsidRPr="001A7E4E" w:rsidRDefault="001A7E4E" w:rsidP="001A7E4E">
            <w:pPr>
              <w:rPr>
                <w:b/>
                <w:i/>
              </w:rPr>
            </w:pPr>
            <w:r w:rsidRPr="001A7E4E">
              <w:t xml:space="preserve">Ethics and Equality Charity </w:t>
            </w:r>
          </w:p>
          <w:p w:rsidR="001A7E4E" w:rsidRPr="001A7E4E" w:rsidRDefault="001A7E4E" w:rsidP="001A7E4E">
            <w:pPr>
              <w:rPr>
                <w:b/>
                <w:i/>
              </w:rPr>
            </w:pPr>
            <w:r w:rsidRPr="001A7E4E">
              <w:rPr>
                <w:b/>
                <w:i/>
              </w:rPr>
              <w:t>Islam/Sikhism/</w:t>
            </w:r>
          </w:p>
          <w:p w:rsidR="001A7E4E" w:rsidRPr="001A7E4E" w:rsidRDefault="001A7E4E" w:rsidP="001A7E4E">
            <w:r w:rsidRPr="001A7E4E">
              <w:rPr>
                <w:b/>
                <w:i/>
              </w:rPr>
              <w:t>Humanism</w:t>
            </w:r>
          </w:p>
        </w:tc>
        <w:tc>
          <w:tcPr>
            <w:tcW w:w="1445" w:type="dxa"/>
          </w:tcPr>
          <w:p w:rsidR="001A7E4E" w:rsidRPr="001A7E4E" w:rsidRDefault="001A7E4E" w:rsidP="001A7E4E">
            <w:r w:rsidRPr="001A7E4E">
              <w:t>The Nature of Faith</w:t>
            </w:r>
          </w:p>
          <w:p w:rsidR="001A7E4E" w:rsidRPr="001A7E4E" w:rsidRDefault="001A7E4E" w:rsidP="001A7E4E">
            <w:pPr>
              <w:rPr>
                <w:b/>
                <w:i/>
              </w:rPr>
            </w:pPr>
            <w:r w:rsidRPr="001A7E4E">
              <w:rPr>
                <w:b/>
                <w:i/>
              </w:rPr>
              <w:t>Christianity/</w:t>
            </w:r>
          </w:p>
          <w:p w:rsidR="001A7E4E" w:rsidRPr="001A7E4E" w:rsidRDefault="001A7E4E" w:rsidP="001A7E4E">
            <w:r w:rsidRPr="001A7E4E">
              <w:rPr>
                <w:b/>
                <w:i/>
              </w:rPr>
              <w:t>Humanism/ Hinduism</w:t>
            </w:r>
          </w:p>
        </w:tc>
        <w:tc>
          <w:tcPr>
            <w:tcW w:w="1343" w:type="dxa"/>
          </w:tcPr>
          <w:p w:rsidR="001A7E4E" w:rsidRPr="001A7E4E" w:rsidRDefault="001A7E4E" w:rsidP="001A7E4E">
            <w:r w:rsidRPr="001A7E4E">
              <w:t>Relationships and beliefs</w:t>
            </w:r>
          </w:p>
          <w:p w:rsidR="001A7E4E" w:rsidRPr="001A7E4E" w:rsidRDefault="001A7E4E" w:rsidP="001A7E4E"/>
          <w:p w:rsidR="001A7E4E" w:rsidRPr="001A7E4E" w:rsidRDefault="001A7E4E" w:rsidP="001A7E4E">
            <w:pPr>
              <w:rPr>
                <w:b/>
                <w:i/>
              </w:rPr>
            </w:pPr>
            <w:r w:rsidRPr="001A7E4E">
              <w:rPr>
                <w:b/>
                <w:i/>
              </w:rPr>
              <w:t>Sikhism/Judaism/</w:t>
            </w:r>
          </w:p>
          <w:p w:rsidR="001A7E4E" w:rsidRPr="001A7E4E" w:rsidRDefault="001A7E4E" w:rsidP="001A7E4E">
            <w:r w:rsidRPr="001A7E4E">
              <w:rPr>
                <w:b/>
                <w:i/>
              </w:rPr>
              <w:t>Buddhism</w:t>
            </w:r>
          </w:p>
        </w:tc>
        <w:tc>
          <w:tcPr>
            <w:tcW w:w="1328" w:type="dxa"/>
          </w:tcPr>
          <w:p w:rsidR="001A7E4E" w:rsidRPr="001A7E4E" w:rsidRDefault="001A7E4E" w:rsidP="001A7E4E">
            <w:r w:rsidRPr="001A7E4E">
              <w:t>Ethics and Equality Charity</w:t>
            </w:r>
          </w:p>
          <w:p w:rsidR="001A7E4E" w:rsidRPr="001A7E4E" w:rsidRDefault="001A7E4E" w:rsidP="001A7E4E">
            <w:pPr>
              <w:rPr>
                <w:b/>
                <w:i/>
              </w:rPr>
            </w:pPr>
            <w:r w:rsidRPr="001A7E4E">
              <w:rPr>
                <w:b/>
                <w:i/>
              </w:rPr>
              <w:t>Islam/Sikhism/</w:t>
            </w:r>
          </w:p>
          <w:p w:rsidR="001A7E4E" w:rsidRPr="001A7E4E" w:rsidRDefault="001A7E4E" w:rsidP="001A7E4E">
            <w:r w:rsidRPr="001A7E4E">
              <w:rPr>
                <w:b/>
                <w:i/>
              </w:rPr>
              <w:t>Humanism</w:t>
            </w:r>
          </w:p>
        </w:tc>
        <w:tc>
          <w:tcPr>
            <w:tcW w:w="1064" w:type="dxa"/>
          </w:tcPr>
          <w:p w:rsidR="001A7E4E" w:rsidRPr="001A7E4E" w:rsidRDefault="001A7E4E" w:rsidP="001A7E4E"/>
        </w:tc>
        <w:tc>
          <w:tcPr>
            <w:tcW w:w="1013" w:type="dxa"/>
          </w:tcPr>
          <w:p w:rsidR="001A7E4E" w:rsidRPr="001A7E4E" w:rsidRDefault="001A7E4E" w:rsidP="001A7E4E"/>
        </w:tc>
        <w:tc>
          <w:tcPr>
            <w:tcW w:w="916" w:type="dxa"/>
          </w:tcPr>
          <w:p w:rsidR="001A7E4E" w:rsidRPr="001A7E4E" w:rsidRDefault="001A7E4E" w:rsidP="001A7E4E"/>
        </w:tc>
      </w:tr>
      <w:tr w:rsidR="001A7E4E" w:rsidRPr="001A7E4E" w:rsidTr="001A7E4E">
        <w:tc>
          <w:tcPr>
            <w:tcW w:w="1240" w:type="dxa"/>
            <w:vMerge/>
          </w:tcPr>
          <w:p w:rsidR="001A7E4E" w:rsidRPr="001A7E4E" w:rsidRDefault="001A7E4E" w:rsidP="001A7E4E"/>
        </w:tc>
        <w:tc>
          <w:tcPr>
            <w:tcW w:w="929" w:type="dxa"/>
          </w:tcPr>
          <w:p w:rsidR="001A7E4E" w:rsidRPr="001A7E4E" w:rsidRDefault="001A7E4E" w:rsidP="001A7E4E">
            <w:r w:rsidRPr="001A7E4E">
              <w:t xml:space="preserve">French </w:t>
            </w:r>
          </w:p>
        </w:tc>
        <w:tc>
          <w:tcPr>
            <w:tcW w:w="1971" w:type="dxa"/>
          </w:tcPr>
          <w:p w:rsidR="001A7E4E" w:rsidRPr="001A7E4E" w:rsidRDefault="001A7E4E" w:rsidP="001A7E4E">
            <w:r w:rsidRPr="001A7E4E">
              <w:t>Travel and the Wider World</w:t>
            </w:r>
          </w:p>
        </w:tc>
        <w:tc>
          <w:tcPr>
            <w:tcW w:w="1753" w:type="dxa"/>
          </w:tcPr>
          <w:p w:rsidR="001A7E4E" w:rsidRPr="001A7E4E" w:rsidRDefault="001A7E4E" w:rsidP="001A7E4E">
            <w:r w:rsidRPr="001A7E4E">
              <w:t>Education and Work</w:t>
            </w:r>
          </w:p>
        </w:tc>
        <w:tc>
          <w:tcPr>
            <w:tcW w:w="1172" w:type="dxa"/>
          </w:tcPr>
          <w:p w:rsidR="001A7E4E" w:rsidRPr="001A7E4E" w:rsidRDefault="001A7E4E" w:rsidP="001A7E4E">
            <w:r w:rsidRPr="001A7E4E">
              <w:t>Leisure and Entertainment</w:t>
            </w:r>
          </w:p>
        </w:tc>
        <w:tc>
          <w:tcPr>
            <w:tcW w:w="1445" w:type="dxa"/>
          </w:tcPr>
          <w:p w:rsidR="001A7E4E" w:rsidRPr="001A7E4E" w:rsidRDefault="001A7E4E" w:rsidP="001A7E4E">
            <w:r w:rsidRPr="001A7E4E">
              <w:t>Leisure and Entertainment</w:t>
            </w:r>
          </w:p>
        </w:tc>
        <w:tc>
          <w:tcPr>
            <w:tcW w:w="1343" w:type="dxa"/>
          </w:tcPr>
          <w:p w:rsidR="001A7E4E" w:rsidRPr="001A7E4E" w:rsidRDefault="001A7E4E" w:rsidP="001A7E4E">
            <w:r w:rsidRPr="001A7E4E">
              <w:t>Health and Sport</w:t>
            </w:r>
          </w:p>
        </w:tc>
        <w:tc>
          <w:tcPr>
            <w:tcW w:w="1328" w:type="dxa"/>
          </w:tcPr>
          <w:p w:rsidR="001A7E4E" w:rsidRPr="001A7E4E" w:rsidRDefault="001A7E4E" w:rsidP="001A7E4E">
            <w:r w:rsidRPr="001A7E4E">
              <w:t>Home and Local Area</w:t>
            </w:r>
          </w:p>
          <w:p w:rsidR="001A7E4E" w:rsidRPr="001A7E4E" w:rsidRDefault="001A7E4E" w:rsidP="001A7E4E"/>
        </w:tc>
        <w:tc>
          <w:tcPr>
            <w:tcW w:w="1064" w:type="dxa"/>
          </w:tcPr>
          <w:p w:rsidR="001A7E4E" w:rsidRPr="001A7E4E" w:rsidRDefault="001A7E4E" w:rsidP="001A7E4E">
            <w:pPr>
              <w:contextualSpacing/>
              <w:rPr>
                <w:rFonts w:ascii="Calibri" w:eastAsia="Calibri" w:hAnsi="Calibri" w:cs="Times New Roman"/>
              </w:rPr>
            </w:pPr>
          </w:p>
        </w:tc>
        <w:tc>
          <w:tcPr>
            <w:tcW w:w="1013" w:type="dxa"/>
          </w:tcPr>
          <w:p w:rsidR="001A7E4E" w:rsidRPr="001A7E4E" w:rsidRDefault="001A7E4E" w:rsidP="001A7E4E">
            <w:pPr>
              <w:ind w:left="720"/>
              <w:contextualSpacing/>
              <w:rPr>
                <w:rFonts w:ascii="Calibri" w:eastAsia="Calibri" w:hAnsi="Calibri" w:cs="Times New Roman"/>
              </w:rPr>
            </w:pPr>
          </w:p>
        </w:tc>
        <w:tc>
          <w:tcPr>
            <w:tcW w:w="916" w:type="dxa"/>
          </w:tcPr>
          <w:p w:rsidR="001A7E4E" w:rsidRPr="001A7E4E" w:rsidRDefault="001A7E4E" w:rsidP="001A7E4E"/>
        </w:tc>
      </w:tr>
      <w:tr w:rsidR="001A7E4E" w:rsidRPr="001A7E4E" w:rsidTr="001A7E4E">
        <w:tc>
          <w:tcPr>
            <w:tcW w:w="1240" w:type="dxa"/>
            <w:vMerge w:val="restart"/>
          </w:tcPr>
          <w:p w:rsidR="001A7E4E" w:rsidRPr="001A7E4E" w:rsidRDefault="001A7E4E" w:rsidP="001A7E4E">
            <w:r w:rsidRPr="001A7E4E">
              <w:t xml:space="preserve">Personal, Social and emotional development </w:t>
            </w:r>
          </w:p>
        </w:tc>
        <w:tc>
          <w:tcPr>
            <w:tcW w:w="929" w:type="dxa"/>
          </w:tcPr>
          <w:p w:rsidR="001A7E4E" w:rsidRPr="001A7E4E" w:rsidRDefault="001A7E4E" w:rsidP="001A7E4E">
            <w:r w:rsidRPr="001A7E4E">
              <w:t>Citizenship</w:t>
            </w:r>
          </w:p>
        </w:tc>
        <w:tc>
          <w:tcPr>
            <w:tcW w:w="1971" w:type="dxa"/>
          </w:tcPr>
          <w:p w:rsidR="001A7E4E" w:rsidRPr="001A7E4E" w:rsidRDefault="001A7E4E" w:rsidP="001A7E4E">
            <w:r w:rsidRPr="001A7E4E">
              <w:t>The Law in UK/ Identity/</w:t>
            </w:r>
          </w:p>
          <w:p w:rsidR="001A7E4E" w:rsidRPr="001A7E4E" w:rsidRDefault="001A7E4E" w:rsidP="001A7E4E">
            <w:r w:rsidRPr="001A7E4E">
              <w:t>Diversity</w:t>
            </w:r>
          </w:p>
        </w:tc>
        <w:tc>
          <w:tcPr>
            <w:tcW w:w="1753" w:type="dxa"/>
          </w:tcPr>
          <w:p w:rsidR="001A7E4E" w:rsidRPr="001A7E4E" w:rsidRDefault="001A7E4E" w:rsidP="001A7E4E">
            <w:r w:rsidRPr="001A7E4E">
              <w:t>Mental health/</w:t>
            </w:r>
          </w:p>
          <w:p w:rsidR="001A7E4E" w:rsidRPr="001A7E4E" w:rsidRDefault="001A7E4E" w:rsidP="001A7E4E">
            <w:r w:rsidRPr="001A7E4E">
              <w:t>Drugs</w:t>
            </w:r>
          </w:p>
          <w:p w:rsidR="001A7E4E" w:rsidRPr="001A7E4E" w:rsidRDefault="001A7E4E" w:rsidP="001A7E4E"/>
          <w:p w:rsidR="001A7E4E" w:rsidRPr="001A7E4E" w:rsidRDefault="001A7E4E" w:rsidP="001A7E4E"/>
        </w:tc>
        <w:tc>
          <w:tcPr>
            <w:tcW w:w="1172" w:type="dxa"/>
          </w:tcPr>
          <w:p w:rsidR="001A7E4E" w:rsidRPr="001A7E4E" w:rsidRDefault="001A7E4E" w:rsidP="001A7E4E">
            <w:r w:rsidRPr="001A7E4E">
              <w:t>Safety/Abuse/ First Aid</w:t>
            </w:r>
          </w:p>
        </w:tc>
        <w:tc>
          <w:tcPr>
            <w:tcW w:w="1445" w:type="dxa"/>
          </w:tcPr>
          <w:p w:rsidR="001A7E4E" w:rsidRPr="001A7E4E" w:rsidRDefault="001A7E4E" w:rsidP="001A7E4E">
            <w:r w:rsidRPr="001A7E4E">
              <w:t>The Law in UK/ Diversity/Prejudice</w:t>
            </w:r>
          </w:p>
        </w:tc>
        <w:tc>
          <w:tcPr>
            <w:tcW w:w="1343" w:type="dxa"/>
          </w:tcPr>
          <w:p w:rsidR="001A7E4E" w:rsidRPr="001A7E4E" w:rsidRDefault="001A7E4E" w:rsidP="001A7E4E">
            <w:r w:rsidRPr="001A7E4E">
              <w:t>Mental Health/ Drugs</w:t>
            </w:r>
          </w:p>
        </w:tc>
        <w:tc>
          <w:tcPr>
            <w:tcW w:w="1328" w:type="dxa"/>
          </w:tcPr>
          <w:p w:rsidR="001A7E4E" w:rsidRPr="001A7E4E" w:rsidRDefault="001A7E4E" w:rsidP="001A7E4E">
            <w:r w:rsidRPr="001A7E4E">
              <w:t>Safety/abuse/ Change/resilience</w:t>
            </w:r>
          </w:p>
        </w:tc>
        <w:tc>
          <w:tcPr>
            <w:tcW w:w="1064" w:type="dxa"/>
          </w:tcPr>
          <w:p w:rsidR="001A7E4E" w:rsidRPr="001A7E4E" w:rsidRDefault="001A7E4E" w:rsidP="001A7E4E"/>
        </w:tc>
        <w:tc>
          <w:tcPr>
            <w:tcW w:w="1013" w:type="dxa"/>
          </w:tcPr>
          <w:p w:rsidR="001A7E4E" w:rsidRPr="001A7E4E" w:rsidRDefault="001A7E4E" w:rsidP="001A7E4E"/>
        </w:tc>
        <w:tc>
          <w:tcPr>
            <w:tcW w:w="916" w:type="dxa"/>
          </w:tcPr>
          <w:p w:rsidR="001A7E4E" w:rsidRPr="001A7E4E" w:rsidRDefault="001A7E4E" w:rsidP="001A7E4E"/>
        </w:tc>
      </w:tr>
      <w:tr w:rsidR="001A7E4E" w:rsidRPr="001A7E4E" w:rsidTr="001A7E4E">
        <w:tc>
          <w:tcPr>
            <w:tcW w:w="1240" w:type="dxa"/>
            <w:vMerge/>
          </w:tcPr>
          <w:p w:rsidR="001A7E4E" w:rsidRPr="001A7E4E" w:rsidRDefault="001A7E4E" w:rsidP="001A7E4E"/>
        </w:tc>
        <w:tc>
          <w:tcPr>
            <w:tcW w:w="929" w:type="dxa"/>
          </w:tcPr>
          <w:p w:rsidR="001A7E4E" w:rsidRPr="001A7E4E" w:rsidRDefault="001A7E4E" w:rsidP="001A7E4E">
            <w:r w:rsidRPr="001A7E4E">
              <w:t>SRE</w:t>
            </w:r>
          </w:p>
        </w:tc>
        <w:tc>
          <w:tcPr>
            <w:tcW w:w="1971" w:type="dxa"/>
          </w:tcPr>
          <w:p w:rsidR="001A7E4E" w:rsidRPr="001A7E4E" w:rsidRDefault="001A7E4E" w:rsidP="001A7E4E">
            <w:r w:rsidRPr="001A7E4E">
              <w:t>Puberty/feelings</w:t>
            </w:r>
          </w:p>
          <w:p w:rsidR="001A7E4E" w:rsidRPr="001A7E4E" w:rsidRDefault="001A7E4E" w:rsidP="001A7E4E">
            <w:r w:rsidRPr="001A7E4E">
              <w:t>My body</w:t>
            </w:r>
          </w:p>
          <w:p w:rsidR="001A7E4E" w:rsidRPr="001A7E4E" w:rsidRDefault="001A7E4E" w:rsidP="001A7E4E">
            <w:r w:rsidRPr="001A7E4E">
              <w:t>/public private places</w:t>
            </w:r>
          </w:p>
        </w:tc>
        <w:tc>
          <w:tcPr>
            <w:tcW w:w="1753" w:type="dxa"/>
          </w:tcPr>
          <w:p w:rsidR="001A7E4E" w:rsidRPr="001A7E4E" w:rsidRDefault="001A7E4E" w:rsidP="001A7E4E">
            <w:r w:rsidRPr="001A7E4E">
              <w:t>Relationships/ Reproduction</w:t>
            </w:r>
          </w:p>
          <w:p w:rsidR="001A7E4E" w:rsidRPr="001A7E4E" w:rsidRDefault="001A7E4E" w:rsidP="001A7E4E">
            <w:r w:rsidRPr="001A7E4E">
              <w:t>Sexual health</w:t>
            </w:r>
          </w:p>
        </w:tc>
        <w:tc>
          <w:tcPr>
            <w:tcW w:w="1172" w:type="dxa"/>
          </w:tcPr>
          <w:p w:rsidR="001A7E4E" w:rsidRPr="001A7E4E" w:rsidRDefault="001A7E4E" w:rsidP="001A7E4E">
            <w:r w:rsidRPr="001A7E4E">
              <w:t>Consent/safety</w:t>
            </w:r>
          </w:p>
          <w:p w:rsidR="001A7E4E" w:rsidRPr="001A7E4E" w:rsidRDefault="001A7E4E" w:rsidP="001A7E4E">
            <w:r w:rsidRPr="001A7E4E">
              <w:t xml:space="preserve"> E safety/</w:t>
            </w:r>
          </w:p>
          <w:p w:rsidR="001A7E4E" w:rsidRPr="001A7E4E" w:rsidRDefault="001A7E4E" w:rsidP="001A7E4E">
            <w:r w:rsidRPr="001A7E4E">
              <w:t>Abuse</w:t>
            </w:r>
          </w:p>
        </w:tc>
        <w:tc>
          <w:tcPr>
            <w:tcW w:w="1445" w:type="dxa"/>
          </w:tcPr>
          <w:p w:rsidR="001A7E4E" w:rsidRPr="001A7E4E" w:rsidRDefault="001A7E4E" w:rsidP="001A7E4E">
            <w:r w:rsidRPr="001A7E4E">
              <w:t>Puberty/feelings</w:t>
            </w:r>
          </w:p>
          <w:p w:rsidR="001A7E4E" w:rsidRPr="001A7E4E" w:rsidRDefault="001A7E4E" w:rsidP="001A7E4E">
            <w:r w:rsidRPr="001A7E4E">
              <w:t>My body</w:t>
            </w:r>
          </w:p>
          <w:p w:rsidR="001A7E4E" w:rsidRPr="001A7E4E" w:rsidRDefault="001A7E4E" w:rsidP="001A7E4E">
            <w:r w:rsidRPr="001A7E4E">
              <w:t>/public private places</w:t>
            </w:r>
          </w:p>
        </w:tc>
        <w:tc>
          <w:tcPr>
            <w:tcW w:w="1343" w:type="dxa"/>
          </w:tcPr>
          <w:p w:rsidR="001A7E4E" w:rsidRPr="001A7E4E" w:rsidRDefault="001A7E4E" w:rsidP="001A7E4E">
            <w:r w:rsidRPr="001A7E4E">
              <w:t>Relationships/ Reproduction</w:t>
            </w:r>
          </w:p>
          <w:p w:rsidR="001A7E4E" w:rsidRPr="001A7E4E" w:rsidRDefault="001A7E4E" w:rsidP="001A7E4E">
            <w:r w:rsidRPr="001A7E4E">
              <w:t>Sexual health</w:t>
            </w:r>
          </w:p>
        </w:tc>
        <w:tc>
          <w:tcPr>
            <w:tcW w:w="1328" w:type="dxa"/>
          </w:tcPr>
          <w:p w:rsidR="001A7E4E" w:rsidRPr="001A7E4E" w:rsidRDefault="001A7E4E" w:rsidP="001A7E4E">
            <w:r w:rsidRPr="001A7E4E">
              <w:t>Consent/safety/ E safety/</w:t>
            </w:r>
          </w:p>
          <w:p w:rsidR="001A7E4E" w:rsidRPr="001A7E4E" w:rsidRDefault="001A7E4E" w:rsidP="001A7E4E">
            <w:r w:rsidRPr="001A7E4E">
              <w:t>Abuse</w:t>
            </w:r>
          </w:p>
        </w:tc>
        <w:tc>
          <w:tcPr>
            <w:tcW w:w="1064" w:type="dxa"/>
          </w:tcPr>
          <w:p w:rsidR="001A7E4E" w:rsidRPr="001A7E4E" w:rsidRDefault="001A7E4E" w:rsidP="001A7E4E"/>
        </w:tc>
        <w:tc>
          <w:tcPr>
            <w:tcW w:w="1013" w:type="dxa"/>
          </w:tcPr>
          <w:p w:rsidR="001A7E4E" w:rsidRPr="001A7E4E" w:rsidRDefault="001A7E4E" w:rsidP="001A7E4E"/>
        </w:tc>
        <w:tc>
          <w:tcPr>
            <w:tcW w:w="916" w:type="dxa"/>
          </w:tcPr>
          <w:p w:rsidR="001A7E4E" w:rsidRPr="001A7E4E" w:rsidRDefault="001A7E4E" w:rsidP="001A7E4E"/>
        </w:tc>
      </w:tr>
      <w:tr w:rsidR="001A7E4E" w:rsidRPr="001A7E4E" w:rsidTr="001A7E4E">
        <w:tc>
          <w:tcPr>
            <w:tcW w:w="1240" w:type="dxa"/>
          </w:tcPr>
          <w:p w:rsidR="001A7E4E" w:rsidRPr="001A7E4E" w:rsidRDefault="001A7E4E" w:rsidP="001A7E4E">
            <w:r w:rsidRPr="001A7E4E">
              <w:t xml:space="preserve">Physical Development </w:t>
            </w:r>
          </w:p>
        </w:tc>
        <w:tc>
          <w:tcPr>
            <w:tcW w:w="929" w:type="dxa"/>
          </w:tcPr>
          <w:p w:rsidR="001A7E4E" w:rsidRPr="001A7E4E" w:rsidRDefault="001A7E4E" w:rsidP="001A7E4E"/>
        </w:tc>
        <w:tc>
          <w:tcPr>
            <w:tcW w:w="1971" w:type="dxa"/>
          </w:tcPr>
          <w:p w:rsidR="001A7E4E" w:rsidRPr="001A7E4E" w:rsidRDefault="001A7E4E" w:rsidP="001A7E4E"/>
        </w:tc>
        <w:tc>
          <w:tcPr>
            <w:tcW w:w="1753" w:type="dxa"/>
          </w:tcPr>
          <w:p w:rsidR="001A7E4E" w:rsidRPr="001A7E4E" w:rsidRDefault="001A7E4E" w:rsidP="001A7E4E"/>
        </w:tc>
        <w:tc>
          <w:tcPr>
            <w:tcW w:w="1172" w:type="dxa"/>
          </w:tcPr>
          <w:p w:rsidR="001A7E4E" w:rsidRPr="001A7E4E" w:rsidRDefault="001A7E4E" w:rsidP="001A7E4E"/>
        </w:tc>
        <w:tc>
          <w:tcPr>
            <w:tcW w:w="1445" w:type="dxa"/>
          </w:tcPr>
          <w:p w:rsidR="001A7E4E" w:rsidRPr="001A7E4E" w:rsidRDefault="001A7E4E" w:rsidP="001A7E4E"/>
        </w:tc>
        <w:tc>
          <w:tcPr>
            <w:tcW w:w="1343" w:type="dxa"/>
          </w:tcPr>
          <w:p w:rsidR="001A7E4E" w:rsidRPr="001A7E4E" w:rsidRDefault="001A7E4E" w:rsidP="001A7E4E"/>
        </w:tc>
        <w:tc>
          <w:tcPr>
            <w:tcW w:w="1328" w:type="dxa"/>
          </w:tcPr>
          <w:p w:rsidR="001A7E4E" w:rsidRPr="001A7E4E" w:rsidRDefault="001A7E4E" w:rsidP="001A7E4E"/>
        </w:tc>
        <w:tc>
          <w:tcPr>
            <w:tcW w:w="1064" w:type="dxa"/>
          </w:tcPr>
          <w:p w:rsidR="001A7E4E" w:rsidRPr="001A7E4E" w:rsidRDefault="001A7E4E" w:rsidP="001A7E4E"/>
        </w:tc>
        <w:tc>
          <w:tcPr>
            <w:tcW w:w="1013" w:type="dxa"/>
          </w:tcPr>
          <w:p w:rsidR="001A7E4E" w:rsidRPr="001A7E4E" w:rsidRDefault="001A7E4E" w:rsidP="001A7E4E"/>
        </w:tc>
        <w:tc>
          <w:tcPr>
            <w:tcW w:w="916" w:type="dxa"/>
          </w:tcPr>
          <w:p w:rsidR="001A7E4E" w:rsidRPr="001A7E4E" w:rsidRDefault="001A7E4E" w:rsidP="001A7E4E"/>
        </w:tc>
      </w:tr>
      <w:tr w:rsidR="001A7E4E" w:rsidRPr="001A7E4E" w:rsidTr="001A7E4E">
        <w:tc>
          <w:tcPr>
            <w:tcW w:w="1240" w:type="dxa"/>
            <w:vMerge w:val="restart"/>
          </w:tcPr>
          <w:p w:rsidR="001A7E4E" w:rsidRPr="001A7E4E" w:rsidRDefault="001A7E4E" w:rsidP="001A7E4E">
            <w:r w:rsidRPr="001A7E4E">
              <w:t xml:space="preserve">Creative development </w:t>
            </w:r>
          </w:p>
        </w:tc>
        <w:tc>
          <w:tcPr>
            <w:tcW w:w="929" w:type="dxa"/>
          </w:tcPr>
          <w:p w:rsidR="001A7E4E" w:rsidRPr="001A7E4E" w:rsidRDefault="001A7E4E" w:rsidP="001A7E4E">
            <w:r w:rsidRPr="001A7E4E">
              <w:t>Music</w:t>
            </w:r>
          </w:p>
        </w:tc>
        <w:tc>
          <w:tcPr>
            <w:tcW w:w="1971" w:type="dxa"/>
          </w:tcPr>
          <w:p w:rsidR="001A7E4E" w:rsidRPr="001A7E4E" w:rsidRDefault="001A7E4E" w:rsidP="001A7E4E">
            <w:r w:rsidRPr="001A7E4E">
              <w:t>Important music</w:t>
            </w:r>
          </w:p>
        </w:tc>
        <w:tc>
          <w:tcPr>
            <w:tcW w:w="1753" w:type="dxa"/>
          </w:tcPr>
          <w:p w:rsidR="001A7E4E" w:rsidRPr="001A7E4E" w:rsidRDefault="001A7E4E" w:rsidP="001A7E4E">
            <w:r w:rsidRPr="001A7E4E">
              <w:t>Music of Black Origin</w:t>
            </w:r>
          </w:p>
        </w:tc>
        <w:tc>
          <w:tcPr>
            <w:tcW w:w="1172" w:type="dxa"/>
          </w:tcPr>
          <w:p w:rsidR="001A7E4E" w:rsidRPr="001A7E4E" w:rsidRDefault="001A7E4E" w:rsidP="001A7E4E">
            <w:r w:rsidRPr="001A7E4E">
              <w:t>Student choice</w:t>
            </w:r>
          </w:p>
        </w:tc>
        <w:tc>
          <w:tcPr>
            <w:tcW w:w="1445" w:type="dxa"/>
          </w:tcPr>
          <w:p w:rsidR="001A7E4E" w:rsidRPr="001A7E4E" w:rsidRDefault="001A7E4E" w:rsidP="001A7E4E">
            <w:r w:rsidRPr="001A7E4E">
              <w:t>Popular Music</w:t>
            </w:r>
          </w:p>
        </w:tc>
        <w:tc>
          <w:tcPr>
            <w:tcW w:w="1343" w:type="dxa"/>
          </w:tcPr>
          <w:p w:rsidR="001A7E4E" w:rsidRPr="001A7E4E" w:rsidRDefault="001A7E4E" w:rsidP="001A7E4E">
            <w:r w:rsidRPr="001A7E4E">
              <w:t>Contrasts</w:t>
            </w:r>
          </w:p>
        </w:tc>
        <w:tc>
          <w:tcPr>
            <w:tcW w:w="1328" w:type="dxa"/>
          </w:tcPr>
          <w:p w:rsidR="001A7E4E" w:rsidRPr="001A7E4E" w:rsidRDefault="001A7E4E" w:rsidP="001A7E4E">
            <w:r w:rsidRPr="001A7E4E">
              <w:t>Student choice</w:t>
            </w:r>
          </w:p>
        </w:tc>
        <w:tc>
          <w:tcPr>
            <w:tcW w:w="1064" w:type="dxa"/>
          </w:tcPr>
          <w:p w:rsidR="001A7E4E" w:rsidRPr="001A7E4E" w:rsidRDefault="001A7E4E" w:rsidP="001A7E4E">
            <w:r w:rsidRPr="001A7E4E">
              <w:t xml:space="preserve">Alternative Popular Music Dance </w:t>
            </w:r>
            <w:r w:rsidRPr="001A7E4E">
              <w:lastRenderedPageBreak/>
              <w:t>Music</w:t>
            </w:r>
          </w:p>
        </w:tc>
        <w:tc>
          <w:tcPr>
            <w:tcW w:w="1013" w:type="dxa"/>
          </w:tcPr>
          <w:p w:rsidR="001A7E4E" w:rsidRPr="001A7E4E" w:rsidRDefault="001A7E4E" w:rsidP="001A7E4E">
            <w:r w:rsidRPr="001A7E4E">
              <w:lastRenderedPageBreak/>
              <w:t>Musical Classics Traditional Music</w:t>
            </w:r>
          </w:p>
        </w:tc>
        <w:tc>
          <w:tcPr>
            <w:tcW w:w="916" w:type="dxa"/>
          </w:tcPr>
          <w:p w:rsidR="001A7E4E" w:rsidRPr="001A7E4E" w:rsidRDefault="001A7E4E" w:rsidP="001A7E4E">
            <w:r w:rsidRPr="001A7E4E">
              <w:t>Student choice</w:t>
            </w:r>
          </w:p>
        </w:tc>
      </w:tr>
      <w:tr w:rsidR="001A7E4E" w:rsidRPr="001A7E4E" w:rsidTr="001A7E4E">
        <w:tc>
          <w:tcPr>
            <w:tcW w:w="1240" w:type="dxa"/>
            <w:vMerge/>
          </w:tcPr>
          <w:p w:rsidR="001A7E4E" w:rsidRPr="001A7E4E" w:rsidRDefault="001A7E4E" w:rsidP="001A7E4E"/>
        </w:tc>
        <w:tc>
          <w:tcPr>
            <w:tcW w:w="929" w:type="dxa"/>
          </w:tcPr>
          <w:p w:rsidR="001A7E4E" w:rsidRPr="001A7E4E" w:rsidRDefault="001A7E4E" w:rsidP="001A7E4E">
            <w:r w:rsidRPr="001A7E4E">
              <w:t xml:space="preserve">Art </w:t>
            </w:r>
          </w:p>
        </w:tc>
        <w:tc>
          <w:tcPr>
            <w:tcW w:w="1971" w:type="dxa"/>
          </w:tcPr>
          <w:p w:rsidR="001A7E4E" w:rsidRPr="001A7E4E" w:rsidRDefault="001A7E4E" w:rsidP="001A7E4E">
            <w:r w:rsidRPr="001A7E4E">
              <w:t>Graphic</w:t>
            </w:r>
          </w:p>
          <w:p w:rsidR="001A7E4E" w:rsidRPr="001A7E4E" w:rsidRDefault="001A7E4E" w:rsidP="001A7E4E">
            <w:r w:rsidRPr="001A7E4E">
              <w:t>Design/Printmaking</w:t>
            </w:r>
          </w:p>
          <w:p w:rsidR="001A7E4E" w:rsidRPr="001A7E4E" w:rsidRDefault="001A7E4E" w:rsidP="001A7E4E">
            <w:r w:rsidRPr="001A7E4E">
              <w:t>Painting and Drawing</w:t>
            </w:r>
          </w:p>
        </w:tc>
        <w:tc>
          <w:tcPr>
            <w:tcW w:w="1753" w:type="dxa"/>
          </w:tcPr>
          <w:p w:rsidR="001A7E4E" w:rsidRPr="001A7E4E" w:rsidRDefault="001A7E4E" w:rsidP="001A7E4E">
            <w:r w:rsidRPr="001A7E4E">
              <w:t>Present an exhibition/Painting and Drawing/3d Studies</w:t>
            </w:r>
          </w:p>
        </w:tc>
        <w:tc>
          <w:tcPr>
            <w:tcW w:w="1172" w:type="dxa"/>
          </w:tcPr>
          <w:p w:rsidR="001A7E4E" w:rsidRPr="001A7E4E" w:rsidRDefault="001A7E4E" w:rsidP="001A7E4E">
            <w:r w:rsidRPr="001A7E4E">
              <w:t>Present an exhibition/ Painting and Drawing 3d Studies</w:t>
            </w:r>
          </w:p>
        </w:tc>
        <w:tc>
          <w:tcPr>
            <w:tcW w:w="1445" w:type="dxa"/>
          </w:tcPr>
          <w:p w:rsidR="001A7E4E" w:rsidRPr="001A7E4E" w:rsidRDefault="001A7E4E" w:rsidP="001A7E4E">
            <w:r w:rsidRPr="001A7E4E">
              <w:t>Textiles</w:t>
            </w:r>
          </w:p>
          <w:p w:rsidR="001A7E4E" w:rsidRPr="001A7E4E" w:rsidRDefault="001A7E4E" w:rsidP="001A7E4E">
            <w:pPr>
              <w:rPr>
                <w:lang w:val="en-US"/>
              </w:rPr>
            </w:pPr>
            <w:r w:rsidRPr="001A7E4E">
              <w:t>Photography</w:t>
            </w:r>
          </w:p>
          <w:p w:rsidR="001A7E4E" w:rsidRPr="001A7E4E" w:rsidRDefault="001A7E4E" w:rsidP="001A7E4E"/>
        </w:tc>
        <w:tc>
          <w:tcPr>
            <w:tcW w:w="1343" w:type="dxa"/>
          </w:tcPr>
          <w:p w:rsidR="001A7E4E" w:rsidRPr="001A7E4E" w:rsidRDefault="001A7E4E" w:rsidP="001A7E4E">
            <w:r w:rsidRPr="001A7E4E">
              <w:t>Painting and Drawing</w:t>
            </w:r>
          </w:p>
          <w:p w:rsidR="001A7E4E" w:rsidRPr="001A7E4E" w:rsidRDefault="001A7E4E" w:rsidP="001A7E4E">
            <w:r w:rsidRPr="001A7E4E">
              <w:t>Present  Art Evaluation</w:t>
            </w:r>
          </w:p>
          <w:p w:rsidR="001A7E4E" w:rsidRPr="001A7E4E" w:rsidRDefault="001A7E4E" w:rsidP="001A7E4E">
            <w:r w:rsidRPr="001A7E4E">
              <w:t>Ceramics</w:t>
            </w:r>
          </w:p>
        </w:tc>
        <w:tc>
          <w:tcPr>
            <w:tcW w:w="1328" w:type="dxa"/>
          </w:tcPr>
          <w:p w:rsidR="001A7E4E" w:rsidRPr="001A7E4E" w:rsidRDefault="001A7E4E" w:rsidP="001A7E4E">
            <w:r w:rsidRPr="001A7E4E">
              <w:t>Present  Art Evaluation</w:t>
            </w:r>
          </w:p>
          <w:p w:rsidR="001A7E4E" w:rsidRPr="001A7E4E" w:rsidRDefault="001A7E4E" w:rsidP="001A7E4E">
            <w:r w:rsidRPr="001A7E4E">
              <w:t>Ceramics</w:t>
            </w:r>
          </w:p>
        </w:tc>
        <w:tc>
          <w:tcPr>
            <w:tcW w:w="1064" w:type="dxa"/>
          </w:tcPr>
          <w:p w:rsidR="001A7E4E" w:rsidRPr="001A7E4E" w:rsidRDefault="001A7E4E" w:rsidP="001A7E4E"/>
        </w:tc>
        <w:tc>
          <w:tcPr>
            <w:tcW w:w="1013" w:type="dxa"/>
          </w:tcPr>
          <w:p w:rsidR="001A7E4E" w:rsidRPr="001A7E4E" w:rsidRDefault="001A7E4E" w:rsidP="001A7E4E"/>
        </w:tc>
        <w:tc>
          <w:tcPr>
            <w:tcW w:w="916" w:type="dxa"/>
          </w:tcPr>
          <w:p w:rsidR="001A7E4E" w:rsidRPr="001A7E4E" w:rsidRDefault="001A7E4E" w:rsidP="001A7E4E"/>
        </w:tc>
      </w:tr>
      <w:tr w:rsidR="001A7E4E" w:rsidRPr="001A7E4E" w:rsidTr="001A7E4E">
        <w:tc>
          <w:tcPr>
            <w:tcW w:w="1240" w:type="dxa"/>
            <w:vMerge/>
          </w:tcPr>
          <w:p w:rsidR="001A7E4E" w:rsidRPr="001A7E4E" w:rsidRDefault="001A7E4E" w:rsidP="001A7E4E"/>
        </w:tc>
        <w:tc>
          <w:tcPr>
            <w:tcW w:w="929" w:type="dxa"/>
          </w:tcPr>
          <w:p w:rsidR="001A7E4E" w:rsidRPr="001A7E4E" w:rsidRDefault="001A7E4E" w:rsidP="001A7E4E">
            <w:r w:rsidRPr="001A7E4E">
              <w:t>Drama</w:t>
            </w:r>
          </w:p>
        </w:tc>
        <w:tc>
          <w:tcPr>
            <w:tcW w:w="1971" w:type="dxa"/>
            <w:vAlign w:val="center"/>
          </w:tcPr>
          <w:p w:rsidR="001A7E4E" w:rsidRPr="001A7E4E" w:rsidRDefault="001A7E4E" w:rsidP="001A7E4E">
            <w:r w:rsidRPr="001A7E4E">
              <w:t>Using the Voice in a dramatic context</w:t>
            </w:r>
          </w:p>
        </w:tc>
        <w:tc>
          <w:tcPr>
            <w:tcW w:w="1753" w:type="dxa"/>
            <w:vAlign w:val="center"/>
          </w:tcPr>
          <w:p w:rsidR="001A7E4E" w:rsidRPr="001A7E4E" w:rsidRDefault="001A7E4E" w:rsidP="001A7E4E">
            <w:pPr>
              <w:contextualSpacing/>
              <w:jc w:val="center"/>
              <w:rPr>
                <w:rFonts w:ascii="Calibri" w:eastAsia="Calibri" w:hAnsi="Calibri" w:cs="Times New Roman"/>
              </w:rPr>
            </w:pPr>
            <w:r w:rsidRPr="001A7E4E">
              <w:rPr>
                <w:rFonts w:eastAsia="Calibri" w:cs="Times New Roman"/>
              </w:rPr>
              <w:t>Using Body in a dramatic context</w:t>
            </w:r>
          </w:p>
        </w:tc>
        <w:tc>
          <w:tcPr>
            <w:tcW w:w="1172" w:type="dxa"/>
            <w:vAlign w:val="center"/>
          </w:tcPr>
          <w:p w:rsidR="001A7E4E" w:rsidRPr="001A7E4E" w:rsidRDefault="001A7E4E" w:rsidP="001A7E4E">
            <w:pPr>
              <w:contextualSpacing/>
              <w:jc w:val="center"/>
              <w:rPr>
                <w:rFonts w:ascii="Calibri" w:eastAsia="Calibri" w:hAnsi="Calibri" w:cs="Times New Roman"/>
              </w:rPr>
            </w:pPr>
            <w:r w:rsidRPr="001A7E4E">
              <w:rPr>
                <w:rFonts w:eastAsia="Calibri" w:cs="Times New Roman"/>
              </w:rPr>
              <w:t>Contribute to a dramatic improvisation</w:t>
            </w:r>
          </w:p>
        </w:tc>
        <w:tc>
          <w:tcPr>
            <w:tcW w:w="1445" w:type="dxa"/>
            <w:vAlign w:val="center"/>
          </w:tcPr>
          <w:p w:rsidR="001A7E4E" w:rsidRPr="001A7E4E" w:rsidRDefault="001A7E4E" w:rsidP="001A7E4E">
            <w:pPr>
              <w:jc w:val="center"/>
            </w:pPr>
            <w:r w:rsidRPr="001A7E4E">
              <w:t>Contribute to the CREATION of a group Drama presentation (conceptualise/plan</w:t>
            </w:r>
          </w:p>
        </w:tc>
        <w:tc>
          <w:tcPr>
            <w:tcW w:w="1343" w:type="dxa"/>
            <w:vAlign w:val="center"/>
          </w:tcPr>
          <w:p w:rsidR="001A7E4E" w:rsidRPr="001A7E4E" w:rsidRDefault="001A7E4E" w:rsidP="001A7E4E">
            <w:pPr>
              <w:contextualSpacing/>
              <w:jc w:val="center"/>
              <w:rPr>
                <w:rFonts w:ascii="Calibri" w:eastAsia="Calibri" w:hAnsi="Calibri" w:cs="Times New Roman"/>
              </w:rPr>
            </w:pPr>
            <w:r w:rsidRPr="001A7E4E">
              <w:rPr>
                <w:rFonts w:eastAsia="Calibri" w:cs="Times New Roman"/>
              </w:rPr>
              <w:t>Contribute to the CREATION of a group Drama/Film presentation (rehearse, costume and props)</w:t>
            </w:r>
          </w:p>
        </w:tc>
        <w:tc>
          <w:tcPr>
            <w:tcW w:w="1328" w:type="dxa"/>
            <w:vAlign w:val="center"/>
          </w:tcPr>
          <w:p w:rsidR="001A7E4E" w:rsidRPr="001A7E4E" w:rsidRDefault="001A7E4E" w:rsidP="001A7E4E">
            <w:pPr>
              <w:contextualSpacing/>
              <w:jc w:val="center"/>
              <w:rPr>
                <w:rFonts w:ascii="Calibri" w:eastAsia="Calibri" w:hAnsi="Calibri" w:cs="Times New Roman"/>
              </w:rPr>
            </w:pPr>
            <w:r w:rsidRPr="001A7E4E">
              <w:rPr>
                <w:rFonts w:eastAsia="Calibri" w:cs="Times New Roman"/>
              </w:rPr>
              <w:t>Contribute to the CREATION of a group Drama presentation (rehearse and PERFORM to an audience as part of a group</w:t>
            </w:r>
          </w:p>
        </w:tc>
        <w:tc>
          <w:tcPr>
            <w:tcW w:w="1064" w:type="dxa"/>
            <w:vAlign w:val="center"/>
          </w:tcPr>
          <w:p w:rsidR="001A7E4E" w:rsidRPr="001A7E4E" w:rsidRDefault="001A7E4E" w:rsidP="001A7E4E">
            <w:pPr>
              <w:jc w:val="center"/>
            </w:pPr>
          </w:p>
        </w:tc>
        <w:tc>
          <w:tcPr>
            <w:tcW w:w="1013" w:type="dxa"/>
            <w:vAlign w:val="center"/>
          </w:tcPr>
          <w:p w:rsidR="001A7E4E" w:rsidRPr="001A7E4E" w:rsidRDefault="001A7E4E" w:rsidP="001A7E4E">
            <w:pPr>
              <w:contextualSpacing/>
              <w:jc w:val="center"/>
              <w:rPr>
                <w:rFonts w:ascii="Calibri" w:eastAsia="Calibri" w:hAnsi="Calibri" w:cs="Times New Roman"/>
              </w:rPr>
            </w:pPr>
          </w:p>
        </w:tc>
        <w:tc>
          <w:tcPr>
            <w:tcW w:w="916" w:type="dxa"/>
            <w:vAlign w:val="center"/>
          </w:tcPr>
          <w:p w:rsidR="001A7E4E" w:rsidRPr="001A7E4E" w:rsidRDefault="001A7E4E" w:rsidP="001A7E4E">
            <w:pPr>
              <w:contextualSpacing/>
              <w:jc w:val="center"/>
              <w:rPr>
                <w:rFonts w:ascii="Calibri" w:eastAsia="Calibri" w:hAnsi="Calibri" w:cs="Times New Roman"/>
              </w:rPr>
            </w:pPr>
          </w:p>
        </w:tc>
      </w:tr>
      <w:tr w:rsidR="001A7E4E" w:rsidRPr="001A7E4E" w:rsidTr="001A7E4E">
        <w:tc>
          <w:tcPr>
            <w:tcW w:w="1240" w:type="dxa"/>
            <w:vMerge w:val="restart"/>
          </w:tcPr>
          <w:p w:rsidR="001A7E4E" w:rsidRPr="001A7E4E" w:rsidRDefault="001A7E4E" w:rsidP="001A7E4E">
            <w:r w:rsidRPr="001A7E4E">
              <w:t xml:space="preserve">Technology </w:t>
            </w:r>
          </w:p>
        </w:tc>
        <w:tc>
          <w:tcPr>
            <w:tcW w:w="929" w:type="dxa"/>
          </w:tcPr>
          <w:p w:rsidR="001A7E4E" w:rsidRPr="001A7E4E" w:rsidRDefault="001A7E4E" w:rsidP="001A7E4E">
            <w:r w:rsidRPr="001A7E4E">
              <w:t>Food Tech</w:t>
            </w:r>
          </w:p>
        </w:tc>
        <w:tc>
          <w:tcPr>
            <w:tcW w:w="1971" w:type="dxa"/>
          </w:tcPr>
          <w:p w:rsidR="001A7E4E" w:rsidRPr="001A7E4E" w:rsidRDefault="001A7E4E" w:rsidP="001A7E4E">
            <w:pPr>
              <w:rPr>
                <w:b/>
              </w:rPr>
            </w:pPr>
            <w:r w:rsidRPr="001A7E4E">
              <w:rPr>
                <w:b/>
              </w:rPr>
              <w:t>BTEC, Breakfast</w:t>
            </w:r>
          </w:p>
          <w:p w:rsidR="001A7E4E" w:rsidRPr="001A7E4E" w:rsidRDefault="001A7E4E" w:rsidP="001A7E4E">
            <w:pPr>
              <w:rPr>
                <w:sz w:val="20"/>
              </w:rPr>
            </w:pPr>
            <w:r w:rsidRPr="001A7E4E">
              <w:rPr>
                <w:sz w:val="20"/>
              </w:rPr>
              <w:t>-Hygiene &amp; Safety</w:t>
            </w:r>
          </w:p>
          <w:p w:rsidR="001A7E4E" w:rsidRPr="001A7E4E" w:rsidRDefault="001A7E4E" w:rsidP="001A7E4E">
            <w:pPr>
              <w:rPr>
                <w:sz w:val="20"/>
              </w:rPr>
            </w:pPr>
            <w:r w:rsidRPr="001A7E4E">
              <w:rPr>
                <w:sz w:val="20"/>
              </w:rPr>
              <w:t>-Ingredients &amp; Equipment</w:t>
            </w:r>
          </w:p>
          <w:p w:rsidR="001A7E4E" w:rsidRPr="001A7E4E" w:rsidRDefault="001A7E4E" w:rsidP="001A7E4E">
            <w:pPr>
              <w:rPr>
                <w:sz w:val="20"/>
              </w:rPr>
            </w:pPr>
            <w:r w:rsidRPr="001A7E4E">
              <w:rPr>
                <w:sz w:val="20"/>
              </w:rPr>
              <w:t>- Blending</w:t>
            </w:r>
          </w:p>
          <w:p w:rsidR="001A7E4E" w:rsidRPr="001A7E4E" w:rsidRDefault="001A7E4E" w:rsidP="001A7E4E">
            <w:pPr>
              <w:rPr>
                <w:b/>
              </w:rPr>
            </w:pPr>
            <w:r w:rsidRPr="001A7E4E">
              <w:rPr>
                <w:b/>
              </w:rPr>
              <w:t>Breakfast 2</w:t>
            </w:r>
          </w:p>
          <w:p w:rsidR="001A7E4E" w:rsidRPr="001A7E4E" w:rsidRDefault="001A7E4E" w:rsidP="001A7E4E">
            <w:pPr>
              <w:rPr>
                <w:sz w:val="20"/>
                <w:szCs w:val="20"/>
              </w:rPr>
            </w:pPr>
            <w:r w:rsidRPr="001A7E4E">
              <w:rPr>
                <w:sz w:val="20"/>
                <w:szCs w:val="20"/>
              </w:rPr>
              <w:t>- Basic frying</w:t>
            </w:r>
          </w:p>
          <w:p w:rsidR="001A7E4E" w:rsidRPr="001A7E4E" w:rsidRDefault="001A7E4E" w:rsidP="001A7E4E">
            <w:pPr>
              <w:rPr>
                <w:sz w:val="20"/>
                <w:szCs w:val="20"/>
              </w:rPr>
            </w:pPr>
            <w:r w:rsidRPr="001A7E4E">
              <w:rPr>
                <w:sz w:val="20"/>
                <w:szCs w:val="20"/>
              </w:rPr>
              <w:t>-Toasting</w:t>
            </w:r>
          </w:p>
          <w:p w:rsidR="001A7E4E" w:rsidRPr="001A7E4E" w:rsidRDefault="001A7E4E" w:rsidP="001A7E4E">
            <w:pPr>
              <w:rPr>
                <w:sz w:val="20"/>
                <w:szCs w:val="20"/>
              </w:rPr>
            </w:pPr>
            <w:r w:rsidRPr="001A7E4E">
              <w:rPr>
                <w:sz w:val="20"/>
                <w:szCs w:val="20"/>
              </w:rPr>
              <w:t>-Basic Baking</w:t>
            </w:r>
          </w:p>
          <w:p w:rsidR="001A7E4E" w:rsidRPr="001A7E4E" w:rsidRDefault="001A7E4E" w:rsidP="001A7E4E"/>
        </w:tc>
        <w:tc>
          <w:tcPr>
            <w:tcW w:w="1753" w:type="dxa"/>
          </w:tcPr>
          <w:p w:rsidR="001A7E4E" w:rsidRPr="001A7E4E" w:rsidRDefault="001A7E4E" w:rsidP="001A7E4E">
            <w:pPr>
              <w:rPr>
                <w:b/>
              </w:rPr>
            </w:pPr>
            <w:r w:rsidRPr="001A7E4E">
              <w:rPr>
                <w:b/>
              </w:rPr>
              <w:t>Baking</w:t>
            </w:r>
          </w:p>
          <w:p w:rsidR="001A7E4E" w:rsidRPr="001A7E4E" w:rsidRDefault="001A7E4E" w:rsidP="001A7E4E">
            <w:pPr>
              <w:rPr>
                <w:sz w:val="20"/>
                <w:szCs w:val="20"/>
              </w:rPr>
            </w:pPr>
            <w:r w:rsidRPr="001A7E4E">
              <w:t>-</w:t>
            </w:r>
            <w:r w:rsidRPr="001A7E4E">
              <w:rPr>
                <w:sz w:val="20"/>
                <w:szCs w:val="20"/>
              </w:rPr>
              <w:t>Bread</w:t>
            </w:r>
          </w:p>
          <w:p w:rsidR="001A7E4E" w:rsidRPr="001A7E4E" w:rsidRDefault="001A7E4E" w:rsidP="001A7E4E">
            <w:pPr>
              <w:rPr>
                <w:sz w:val="20"/>
                <w:szCs w:val="20"/>
              </w:rPr>
            </w:pPr>
            <w:r w:rsidRPr="001A7E4E">
              <w:rPr>
                <w:sz w:val="20"/>
                <w:szCs w:val="20"/>
              </w:rPr>
              <w:t>- Pizza</w:t>
            </w:r>
          </w:p>
          <w:p w:rsidR="001A7E4E" w:rsidRPr="001A7E4E" w:rsidRDefault="001A7E4E" w:rsidP="001A7E4E">
            <w:pPr>
              <w:rPr>
                <w:b/>
              </w:rPr>
            </w:pPr>
            <w:r w:rsidRPr="001A7E4E">
              <w:rPr>
                <w:b/>
              </w:rPr>
              <w:t>Further Baking</w:t>
            </w:r>
          </w:p>
          <w:p w:rsidR="001A7E4E" w:rsidRPr="001A7E4E" w:rsidRDefault="001A7E4E" w:rsidP="001A7E4E">
            <w:pPr>
              <w:rPr>
                <w:sz w:val="20"/>
                <w:szCs w:val="20"/>
              </w:rPr>
            </w:pPr>
            <w:r w:rsidRPr="001A7E4E">
              <w:rPr>
                <w:sz w:val="20"/>
                <w:szCs w:val="20"/>
              </w:rPr>
              <w:t>- Basic pastry</w:t>
            </w:r>
          </w:p>
          <w:p w:rsidR="001A7E4E" w:rsidRPr="001A7E4E" w:rsidRDefault="001A7E4E" w:rsidP="001A7E4E">
            <w:r w:rsidRPr="001A7E4E">
              <w:rPr>
                <w:sz w:val="20"/>
                <w:szCs w:val="20"/>
              </w:rPr>
              <w:t>-Savoury dishes</w:t>
            </w:r>
          </w:p>
        </w:tc>
        <w:tc>
          <w:tcPr>
            <w:tcW w:w="1172" w:type="dxa"/>
          </w:tcPr>
          <w:p w:rsidR="001A7E4E" w:rsidRPr="001A7E4E" w:rsidRDefault="001A7E4E" w:rsidP="001A7E4E">
            <w:pPr>
              <w:rPr>
                <w:b/>
              </w:rPr>
            </w:pPr>
            <w:r w:rsidRPr="001A7E4E">
              <w:rPr>
                <w:b/>
              </w:rPr>
              <w:t>Basic Chicken</w:t>
            </w:r>
          </w:p>
          <w:p w:rsidR="001A7E4E" w:rsidRPr="001A7E4E" w:rsidRDefault="001A7E4E" w:rsidP="001A7E4E">
            <w:pPr>
              <w:rPr>
                <w:sz w:val="20"/>
                <w:szCs w:val="20"/>
              </w:rPr>
            </w:pPr>
            <w:r w:rsidRPr="001A7E4E">
              <w:rPr>
                <w:sz w:val="20"/>
                <w:szCs w:val="20"/>
              </w:rPr>
              <w:t>Marinading</w:t>
            </w:r>
          </w:p>
          <w:p w:rsidR="001A7E4E" w:rsidRPr="001A7E4E" w:rsidRDefault="001A7E4E" w:rsidP="001A7E4E">
            <w:pPr>
              <w:rPr>
                <w:sz w:val="20"/>
                <w:szCs w:val="20"/>
              </w:rPr>
            </w:pPr>
            <w:r w:rsidRPr="001A7E4E">
              <w:rPr>
                <w:sz w:val="20"/>
                <w:szCs w:val="20"/>
              </w:rPr>
              <w:t>- Frying</w:t>
            </w:r>
          </w:p>
          <w:p w:rsidR="001A7E4E" w:rsidRPr="001A7E4E" w:rsidRDefault="001A7E4E" w:rsidP="001A7E4E">
            <w:pPr>
              <w:rPr>
                <w:sz w:val="20"/>
                <w:szCs w:val="20"/>
              </w:rPr>
            </w:pPr>
            <w:r w:rsidRPr="001A7E4E">
              <w:rPr>
                <w:sz w:val="20"/>
                <w:szCs w:val="20"/>
              </w:rPr>
              <w:t>- Roasting</w:t>
            </w:r>
          </w:p>
          <w:p w:rsidR="001A7E4E" w:rsidRPr="001A7E4E" w:rsidRDefault="001A7E4E" w:rsidP="001A7E4E">
            <w:pPr>
              <w:rPr>
                <w:b/>
              </w:rPr>
            </w:pPr>
            <w:r w:rsidRPr="001A7E4E">
              <w:rPr>
                <w:b/>
              </w:rPr>
              <w:t>Further Chicken</w:t>
            </w:r>
          </w:p>
          <w:p w:rsidR="001A7E4E" w:rsidRPr="001A7E4E" w:rsidRDefault="001A7E4E" w:rsidP="001A7E4E">
            <w:pPr>
              <w:rPr>
                <w:sz w:val="20"/>
                <w:szCs w:val="20"/>
              </w:rPr>
            </w:pPr>
            <w:r w:rsidRPr="001A7E4E">
              <w:rPr>
                <w:sz w:val="20"/>
                <w:szCs w:val="20"/>
              </w:rPr>
              <w:t>-Oriental</w:t>
            </w:r>
          </w:p>
          <w:p w:rsidR="001A7E4E" w:rsidRPr="001A7E4E" w:rsidRDefault="001A7E4E" w:rsidP="001A7E4E">
            <w:pPr>
              <w:rPr>
                <w:sz w:val="20"/>
                <w:szCs w:val="20"/>
              </w:rPr>
            </w:pPr>
            <w:r w:rsidRPr="001A7E4E">
              <w:rPr>
                <w:sz w:val="20"/>
                <w:szCs w:val="20"/>
              </w:rPr>
              <w:t>- Mexican</w:t>
            </w:r>
          </w:p>
          <w:p w:rsidR="001A7E4E" w:rsidRPr="001A7E4E" w:rsidRDefault="001A7E4E" w:rsidP="001A7E4E">
            <w:r w:rsidRPr="001A7E4E">
              <w:rPr>
                <w:sz w:val="20"/>
                <w:szCs w:val="20"/>
              </w:rPr>
              <w:t>- Indian</w:t>
            </w:r>
          </w:p>
        </w:tc>
        <w:tc>
          <w:tcPr>
            <w:tcW w:w="1445" w:type="dxa"/>
          </w:tcPr>
          <w:p w:rsidR="001A7E4E" w:rsidRPr="001A7E4E" w:rsidRDefault="001A7E4E" w:rsidP="001A7E4E">
            <w:pPr>
              <w:rPr>
                <w:b/>
              </w:rPr>
            </w:pPr>
            <w:r w:rsidRPr="001A7E4E">
              <w:rPr>
                <w:b/>
              </w:rPr>
              <w:t>Fish</w:t>
            </w:r>
          </w:p>
          <w:p w:rsidR="001A7E4E" w:rsidRPr="001A7E4E" w:rsidRDefault="001A7E4E" w:rsidP="001A7E4E">
            <w:pPr>
              <w:rPr>
                <w:sz w:val="20"/>
                <w:szCs w:val="20"/>
              </w:rPr>
            </w:pPr>
            <w:r w:rsidRPr="001A7E4E">
              <w:rPr>
                <w:sz w:val="20"/>
                <w:szCs w:val="20"/>
              </w:rPr>
              <w:t>-Hygiene &amp; Safety</w:t>
            </w:r>
          </w:p>
          <w:p w:rsidR="001A7E4E" w:rsidRPr="001A7E4E" w:rsidRDefault="001A7E4E" w:rsidP="001A7E4E">
            <w:pPr>
              <w:rPr>
                <w:sz w:val="20"/>
                <w:szCs w:val="20"/>
              </w:rPr>
            </w:pPr>
            <w:r w:rsidRPr="001A7E4E">
              <w:rPr>
                <w:sz w:val="20"/>
                <w:szCs w:val="20"/>
              </w:rPr>
              <w:t>- Frying</w:t>
            </w:r>
          </w:p>
          <w:p w:rsidR="001A7E4E" w:rsidRPr="001A7E4E" w:rsidRDefault="001A7E4E" w:rsidP="001A7E4E">
            <w:pPr>
              <w:rPr>
                <w:sz w:val="20"/>
                <w:szCs w:val="20"/>
              </w:rPr>
            </w:pPr>
            <w:r w:rsidRPr="001A7E4E">
              <w:rPr>
                <w:sz w:val="20"/>
                <w:szCs w:val="20"/>
              </w:rPr>
              <w:t>-Baking</w:t>
            </w:r>
          </w:p>
          <w:p w:rsidR="001A7E4E" w:rsidRPr="001A7E4E" w:rsidRDefault="001A7E4E" w:rsidP="001A7E4E">
            <w:pPr>
              <w:rPr>
                <w:b/>
              </w:rPr>
            </w:pPr>
            <w:r w:rsidRPr="001A7E4E">
              <w:rPr>
                <w:b/>
              </w:rPr>
              <w:t>Mince</w:t>
            </w:r>
          </w:p>
          <w:p w:rsidR="001A7E4E" w:rsidRPr="001A7E4E" w:rsidRDefault="001A7E4E" w:rsidP="001A7E4E">
            <w:pPr>
              <w:rPr>
                <w:sz w:val="20"/>
              </w:rPr>
            </w:pPr>
            <w:r w:rsidRPr="001A7E4E">
              <w:rPr>
                <w:sz w:val="20"/>
              </w:rPr>
              <w:t>-Mixing</w:t>
            </w:r>
          </w:p>
          <w:p w:rsidR="001A7E4E" w:rsidRPr="001A7E4E" w:rsidRDefault="001A7E4E" w:rsidP="001A7E4E">
            <w:pPr>
              <w:rPr>
                <w:sz w:val="20"/>
              </w:rPr>
            </w:pPr>
            <w:r w:rsidRPr="001A7E4E">
              <w:rPr>
                <w:sz w:val="20"/>
              </w:rPr>
              <w:t>-Shaping</w:t>
            </w:r>
          </w:p>
          <w:p w:rsidR="001A7E4E" w:rsidRPr="001A7E4E" w:rsidRDefault="001A7E4E" w:rsidP="001A7E4E">
            <w:r w:rsidRPr="001A7E4E">
              <w:rPr>
                <w:sz w:val="20"/>
                <w:szCs w:val="20"/>
              </w:rPr>
              <w:t>- Frying</w:t>
            </w:r>
          </w:p>
        </w:tc>
        <w:tc>
          <w:tcPr>
            <w:tcW w:w="1343" w:type="dxa"/>
          </w:tcPr>
          <w:p w:rsidR="001A7E4E" w:rsidRPr="001A7E4E" w:rsidRDefault="001A7E4E" w:rsidP="001A7E4E">
            <w:pPr>
              <w:rPr>
                <w:b/>
              </w:rPr>
            </w:pPr>
            <w:r w:rsidRPr="001A7E4E">
              <w:rPr>
                <w:b/>
              </w:rPr>
              <w:t>Pasta</w:t>
            </w:r>
          </w:p>
          <w:p w:rsidR="001A7E4E" w:rsidRPr="001A7E4E" w:rsidRDefault="001A7E4E" w:rsidP="001A7E4E">
            <w:pPr>
              <w:rPr>
                <w:sz w:val="20"/>
                <w:szCs w:val="20"/>
              </w:rPr>
            </w:pPr>
            <w:r w:rsidRPr="001A7E4E">
              <w:rPr>
                <w:sz w:val="20"/>
                <w:szCs w:val="20"/>
              </w:rPr>
              <w:t>-Boiling</w:t>
            </w:r>
          </w:p>
          <w:p w:rsidR="001A7E4E" w:rsidRPr="001A7E4E" w:rsidRDefault="001A7E4E" w:rsidP="001A7E4E">
            <w:pPr>
              <w:rPr>
                <w:b/>
              </w:rPr>
            </w:pPr>
            <w:r w:rsidRPr="001A7E4E">
              <w:rPr>
                <w:sz w:val="20"/>
                <w:szCs w:val="20"/>
              </w:rPr>
              <w:t>-Sauces</w:t>
            </w:r>
            <w:r w:rsidRPr="001A7E4E">
              <w:rPr>
                <w:b/>
              </w:rPr>
              <w:t xml:space="preserve"> Rice &amp; Soups</w:t>
            </w:r>
          </w:p>
          <w:p w:rsidR="001A7E4E" w:rsidRPr="001A7E4E" w:rsidRDefault="001A7E4E" w:rsidP="001A7E4E">
            <w:pPr>
              <w:rPr>
                <w:sz w:val="20"/>
                <w:szCs w:val="20"/>
              </w:rPr>
            </w:pPr>
            <w:r w:rsidRPr="001A7E4E">
              <w:rPr>
                <w:sz w:val="20"/>
                <w:szCs w:val="20"/>
              </w:rPr>
              <w:t>-Blending</w:t>
            </w:r>
          </w:p>
          <w:p w:rsidR="001A7E4E" w:rsidRPr="001A7E4E" w:rsidRDefault="001A7E4E" w:rsidP="001A7E4E">
            <w:pPr>
              <w:rPr>
                <w:sz w:val="20"/>
                <w:szCs w:val="20"/>
              </w:rPr>
            </w:pPr>
            <w:r w:rsidRPr="001A7E4E">
              <w:rPr>
                <w:sz w:val="20"/>
                <w:szCs w:val="20"/>
              </w:rPr>
              <w:t>-Frying</w:t>
            </w:r>
          </w:p>
          <w:p w:rsidR="001A7E4E" w:rsidRPr="001A7E4E" w:rsidRDefault="001A7E4E" w:rsidP="001A7E4E">
            <w:r w:rsidRPr="001A7E4E">
              <w:rPr>
                <w:sz w:val="20"/>
                <w:szCs w:val="20"/>
              </w:rPr>
              <w:t>-Boiling</w:t>
            </w:r>
          </w:p>
        </w:tc>
        <w:tc>
          <w:tcPr>
            <w:tcW w:w="1328" w:type="dxa"/>
          </w:tcPr>
          <w:p w:rsidR="001A7E4E" w:rsidRPr="001A7E4E" w:rsidRDefault="001A7E4E" w:rsidP="001A7E4E">
            <w:pPr>
              <w:rPr>
                <w:b/>
              </w:rPr>
            </w:pPr>
            <w:r w:rsidRPr="001A7E4E">
              <w:rPr>
                <w:b/>
              </w:rPr>
              <w:t>Puddings</w:t>
            </w:r>
          </w:p>
          <w:p w:rsidR="001A7E4E" w:rsidRPr="001A7E4E" w:rsidRDefault="001A7E4E" w:rsidP="001A7E4E">
            <w:pPr>
              <w:rPr>
                <w:sz w:val="20"/>
                <w:szCs w:val="20"/>
              </w:rPr>
            </w:pPr>
            <w:r w:rsidRPr="001A7E4E">
              <w:rPr>
                <w:b/>
                <w:sz w:val="20"/>
                <w:szCs w:val="20"/>
              </w:rPr>
              <w:t>-</w:t>
            </w:r>
            <w:r w:rsidRPr="001A7E4E">
              <w:rPr>
                <w:sz w:val="20"/>
                <w:szCs w:val="20"/>
              </w:rPr>
              <w:t>baking</w:t>
            </w:r>
          </w:p>
          <w:p w:rsidR="001A7E4E" w:rsidRPr="001A7E4E" w:rsidRDefault="001A7E4E" w:rsidP="001A7E4E">
            <w:pPr>
              <w:rPr>
                <w:sz w:val="20"/>
                <w:szCs w:val="20"/>
              </w:rPr>
            </w:pPr>
            <w:r w:rsidRPr="001A7E4E">
              <w:rPr>
                <w:sz w:val="20"/>
                <w:szCs w:val="20"/>
              </w:rPr>
              <w:t xml:space="preserve">-stewing </w:t>
            </w:r>
          </w:p>
          <w:p w:rsidR="001A7E4E" w:rsidRPr="001A7E4E" w:rsidRDefault="001A7E4E" w:rsidP="001A7E4E">
            <w:pPr>
              <w:rPr>
                <w:sz w:val="20"/>
                <w:szCs w:val="20"/>
              </w:rPr>
            </w:pPr>
            <w:r w:rsidRPr="001A7E4E">
              <w:rPr>
                <w:sz w:val="20"/>
                <w:szCs w:val="20"/>
              </w:rPr>
              <w:t>-frying</w:t>
            </w:r>
          </w:p>
          <w:p w:rsidR="001A7E4E" w:rsidRPr="001A7E4E" w:rsidRDefault="001A7E4E" w:rsidP="001A7E4E">
            <w:pPr>
              <w:rPr>
                <w:b/>
              </w:rPr>
            </w:pPr>
            <w:r w:rsidRPr="001A7E4E">
              <w:rPr>
                <w:b/>
              </w:rPr>
              <w:t>Meats</w:t>
            </w:r>
          </w:p>
          <w:p w:rsidR="001A7E4E" w:rsidRPr="001A7E4E" w:rsidRDefault="001A7E4E" w:rsidP="001A7E4E">
            <w:pPr>
              <w:rPr>
                <w:sz w:val="20"/>
                <w:szCs w:val="20"/>
              </w:rPr>
            </w:pPr>
            <w:r w:rsidRPr="001A7E4E">
              <w:rPr>
                <w:sz w:val="20"/>
                <w:szCs w:val="20"/>
              </w:rPr>
              <w:t>-Grilling</w:t>
            </w:r>
          </w:p>
          <w:p w:rsidR="001A7E4E" w:rsidRPr="001A7E4E" w:rsidRDefault="001A7E4E" w:rsidP="001A7E4E">
            <w:pPr>
              <w:rPr>
                <w:sz w:val="20"/>
                <w:szCs w:val="20"/>
              </w:rPr>
            </w:pPr>
            <w:r w:rsidRPr="001A7E4E">
              <w:rPr>
                <w:sz w:val="20"/>
                <w:szCs w:val="20"/>
              </w:rPr>
              <w:t>-Stewing</w:t>
            </w:r>
          </w:p>
          <w:p w:rsidR="001A7E4E" w:rsidRPr="001A7E4E" w:rsidRDefault="001A7E4E" w:rsidP="001A7E4E">
            <w:r w:rsidRPr="001A7E4E">
              <w:rPr>
                <w:sz w:val="20"/>
                <w:szCs w:val="20"/>
              </w:rPr>
              <w:t>-Frying</w:t>
            </w:r>
          </w:p>
        </w:tc>
        <w:tc>
          <w:tcPr>
            <w:tcW w:w="1064" w:type="dxa"/>
          </w:tcPr>
          <w:p w:rsidR="001A7E4E" w:rsidRPr="001A7E4E" w:rsidRDefault="001A7E4E" w:rsidP="001A7E4E">
            <w:pPr>
              <w:rPr>
                <w:b/>
              </w:rPr>
            </w:pPr>
            <w:r w:rsidRPr="001A7E4E">
              <w:rPr>
                <w:b/>
              </w:rPr>
              <w:t xml:space="preserve">Breakfast &amp; Baking </w:t>
            </w:r>
          </w:p>
          <w:p w:rsidR="001A7E4E" w:rsidRPr="001A7E4E" w:rsidRDefault="001A7E4E" w:rsidP="001A7E4E">
            <w:pPr>
              <w:rPr>
                <w:sz w:val="20"/>
                <w:szCs w:val="20"/>
              </w:rPr>
            </w:pPr>
            <w:r w:rsidRPr="001A7E4E">
              <w:rPr>
                <w:sz w:val="20"/>
                <w:szCs w:val="20"/>
              </w:rPr>
              <w:t>-Hygiene &amp; Safety</w:t>
            </w:r>
          </w:p>
          <w:p w:rsidR="001A7E4E" w:rsidRPr="001A7E4E" w:rsidRDefault="001A7E4E" w:rsidP="001A7E4E">
            <w:pPr>
              <w:rPr>
                <w:sz w:val="20"/>
                <w:szCs w:val="20"/>
              </w:rPr>
            </w:pPr>
            <w:r w:rsidRPr="001A7E4E">
              <w:rPr>
                <w:sz w:val="20"/>
                <w:szCs w:val="20"/>
              </w:rPr>
              <w:t>-Frying</w:t>
            </w:r>
          </w:p>
          <w:p w:rsidR="001A7E4E" w:rsidRPr="001A7E4E" w:rsidRDefault="001A7E4E" w:rsidP="001A7E4E">
            <w:pPr>
              <w:rPr>
                <w:b/>
              </w:rPr>
            </w:pPr>
            <w:r w:rsidRPr="001A7E4E">
              <w:rPr>
                <w:sz w:val="20"/>
                <w:szCs w:val="20"/>
              </w:rPr>
              <w:t>-Blending</w:t>
            </w:r>
            <w:r w:rsidRPr="001A7E4E">
              <w:rPr>
                <w:b/>
              </w:rPr>
              <w:t xml:space="preserve"> Further Baking</w:t>
            </w:r>
          </w:p>
          <w:p w:rsidR="001A7E4E" w:rsidRPr="001A7E4E" w:rsidRDefault="001A7E4E" w:rsidP="001A7E4E">
            <w:pPr>
              <w:contextualSpacing/>
              <w:rPr>
                <w:rFonts w:ascii="Calibri" w:eastAsia="Calibri" w:hAnsi="Calibri" w:cs="Times New Roman"/>
              </w:rPr>
            </w:pPr>
            <w:r w:rsidRPr="001A7E4E">
              <w:rPr>
                <w:rFonts w:ascii="Calibri" w:eastAsia="Calibri" w:hAnsi="Calibri" w:cs="Times New Roman"/>
              </w:rPr>
              <w:t>- Pizzas</w:t>
            </w:r>
          </w:p>
          <w:p w:rsidR="001A7E4E" w:rsidRPr="001A7E4E" w:rsidRDefault="001A7E4E" w:rsidP="001A7E4E">
            <w:pPr>
              <w:contextualSpacing/>
              <w:rPr>
                <w:rFonts w:ascii="Calibri" w:eastAsia="Calibri" w:hAnsi="Calibri" w:cs="Times New Roman"/>
              </w:rPr>
            </w:pPr>
            <w:r w:rsidRPr="001A7E4E">
              <w:rPr>
                <w:rFonts w:ascii="Calibri" w:eastAsia="Calibri" w:hAnsi="Calibri" w:cs="Times New Roman"/>
              </w:rPr>
              <w:t>-Cakes</w:t>
            </w:r>
          </w:p>
          <w:p w:rsidR="001A7E4E" w:rsidRPr="001A7E4E" w:rsidRDefault="001A7E4E" w:rsidP="001A7E4E">
            <w:r w:rsidRPr="001A7E4E">
              <w:t>-Pastry</w:t>
            </w:r>
          </w:p>
        </w:tc>
        <w:tc>
          <w:tcPr>
            <w:tcW w:w="1013" w:type="dxa"/>
          </w:tcPr>
          <w:p w:rsidR="001A7E4E" w:rsidRPr="001A7E4E" w:rsidRDefault="001A7E4E" w:rsidP="001A7E4E">
            <w:pPr>
              <w:rPr>
                <w:b/>
              </w:rPr>
            </w:pPr>
            <w:r w:rsidRPr="001A7E4E">
              <w:rPr>
                <w:b/>
              </w:rPr>
              <w:t>Pasta &amp; Rice</w:t>
            </w:r>
          </w:p>
          <w:p w:rsidR="001A7E4E" w:rsidRPr="001A7E4E" w:rsidRDefault="001A7E4E" w:rsidP="001A7E4E">
            <w:pPr>
              <w:rPr>
                <w:sz w:val="20"/>
                <w:szCs w:val="20"/>
              </w:rPr>
            </w:pPr>
            <w:r w:rsidRPr="001A7E4E">
              <w:rPr>
                <w:sz w:val="20"/>
                <w:szCs w:val="20"/>
              </w:rPr>
              <w:t>-Boiling</w:t>
            </w:r>
          </w:p>
          <w:p w:rsidR="001A7E4E" w:rsidRPr="001A7E4E" w:rsidRDefault="001A7E4E" w:rsidP="001A7E4E">
            <w:pPr>
              <w:rPr>
                <w:sz w:val="20"/>
                <w:szCs w:val="20"/>
              </w:rPr>
            </w:pPr>
            <w:r w:rsidRPr="001A7E4E">
              <w:rPr>
                <w:sz w:val="20"/>
                <w:szCs w:val="20"/>
              </w:rPr>
              <w:t>-Baking</w:t>
            </w:r>
          </w:p>
          <w:p w:rsidR="001A7E4E" w:rsidRPr="001A7E4E" w:rsidRDefault="001A7E4E" w:rsidP="001A7E4E">
            <w:pPr>
              <w:rPr>
                <w:b/>
              </w:rPr>
            </w:pPr>
            <w:r w:rsidRPr="001A7E4E">
              <w:t>-</w:t>
            </w:r>
            <w:r w:rsidRPr="001A7E4E">
              <w:rPr>
                <w:sz w:val="20"/>
                <w:szCs w:val="20"/>
              </w:rPr>
              <w:t>Frying</w:t>
            </w:r>
            <w:r w:rsidRPr="001A7E4E">
              <w:rPr>
                <w:b/>
              </w:rPr>
              <w:t xml:space="preserve"> Chicken </w:t>
            </w:r>
          </w:p>
          <w:p w:rsidR="001A7E4E" w:rsidRPr="001A7E4E" w:rsidRDefault="001A7E4E" w:rsidP="001A7E4E">
            <w:r w:rsidRPr="001A7E4E">
              <w:rPr>
                <w:sz w:val="20"/>
                <w:szCs w:val="20"/>
              </w:rPr>
              <w:t>-multi-cultural dishes</w:t>
            </w:r>
          </w:p>
        </w:tc>
        <w:tc>
          <w:tcPr>
            <w:tcW w:w="916" w:type="dxa"/>
          </w:tcPr>
          <w:p w:rsidR="001A7E4E" w:rsidRPr="001A7E4E" w:rsidRDefault="001A7E4E" w:rsidP="001A7E4E">
            <w:pPr>
              <w:rPr>
                <w:b/>
              </w:rPr>
            </w:pPr>
            <w:r w:rsidRPr="001A7E4E">
              <w:rPr>
                <w:b/>
              </w:rPr>
              <w:t>Own design dishes</w:t>
            </w:r>
          </w:p>
          <w:p w:rsidR="001A7E4E" w:rsidRPr="001A7E4E" w:rsidRDefault="001A7E4E" w:rsidP="001A7E4E">
            <w:pPr>
              <w:rPr>
                <w:sz w:val="20"/>
                <w:szCs w:val="20"/>
              </w:rPr>
            </w:pPr>
            <w:r w:rsidRPr="001A7E4E">
              <w:rPr>
                <w:b/>
                <w:sz w:val="20"/>
                <w:szCs w:val="20"/>
              </w:rPr>
              <w:t>-</w:t>
            </w:r>
            <w:r w:rsidRPr="001A7E4E">
              <w:rPr>
                <w:sz w:val="20"/>
                <w:szCs w:val="20"/>
              </w:rPr>
              <w:t xml:space="preserve"> Baking</w:t>
            </w:r>
          </w:p>
          <w:p w:rsidR="001A7E4E" w:rsidRPr="001A7E4E" w:rsidRDefault="001A7E4E" w:rsidP="001A7E4E">
            <w:pPr>
              <w:rPr>
                <w:sz w:val="20"/>
                <w:szCs w:val="20"/>
              </w:rPr>
            </w:pPr>
            <w:r w:rsidRPr="001A7E4E">
              <w:rPr>
                <w:sz w:val="20"/>
                <w:szCs w:val="20"/>
              </w:rPr>
              <w:t>-Frying</w:t>
            </w:r>
          </w:p>
          <w:p w:rsidR="001A7E4E" w:rsidRPr="001A7E4E" w:rsidRDefault="001A7E4E" w:rsidP="001A7E4E">
            <w:pPr>
              <w:contextualSpacing/>
              <w:rPr>
                <w:rFonts w:ascii="Calibri" w:eastAsia="Calibri" w:hAnsi="Calibri" w:cs="Times New Roman"/>
                <w:b/>
              </w:rPr>
            </w:pPr>
            <w:r w:rsidRPr="001A7E4E">
              <w:rPr>
                <w:rFonts w:ascii="Calibri" w:eastAsia="Calibri" w:hAnsi="Calibri" w:cs="Times New Roman"/>
                <w:b/>
              </w:rPr>
              <w:t>Further  Meat Cooking</w:t>
            </w:r>
          </w:p>
          <w:p w:rsidR="001A7E4E" w:rsidRPr="001A7E4E" w:rsidRDefault="001A7E4E" w:rsidP="001A7E4E">
            <w:pPr>
              <w:contextualSpacing/>
              <w:rPr>
                <w:rFonts w:ascii="Calibri" w:eastAsia="Calibri" w:hAnsi="Calibri" w:cs="Times New Roman"/>
                <w:sz w:val="20"/>
                <w:szCs w:val="20"/>
              </w:rPr>
            </w:pPr>
            <w:r w:rsidRPr="001A7E4E">
              <w:rPr>
                <w:rFonts w:ascii="Calibri" w:eastAsia="Calibri" w:hAnsi="Calibri" w:cs="Times New Roman"/>
                <w:sz w:val="20"/>
                <w:szCs w:val="20"/>
              </w:rPr>
              <w:t>-BBQ</w:t>
            </w:r>
          </w:p>
          <w:p w:rsidR="001A7E4E" w:rsidRPr="001A7E4E" w:rsidRDefault="001A7E4E" w:rsidP="001A7E4E">
            <w:pPr>
              <w:contextualSpacing/>
              <w:rPr>
                <w:rFonts w:ascii="Calibri" w:eastAsia="Calibri" w:hAnsi="Calibri" w:cs="Times New Roman"/>
                <w:sz w:val="20"/>
                <w:szCs w:val="20"/>
              </w:rPr>
            </w:pPr>
            <w:r w:rsidRPr="001A7E4E">
              <w:rPr>
                <w:rFonts w:ascii="Calibri" w:eastAsia="Calibri" w:hAnsi="Calibri" w:cs="Times New Roman"/>
                <w:sz w:val="20"/>
                <w:szCs w:val="20"/>
              </w:rPr>
              <w:t>- Fry</w:t>
            </w:r>
          </w:p>
          <w:p w:rsidR="001A7E4E" w:rsidRPr="001A7E4E" w:rsidRDefault="001A7E4E" w:rsidP="001A7E4E">
            <w:r w:rsidRPr="001A7E4E">
              <w:rPr>
                <w:sz w:val="20"/>
                <w:szCs w:val="20"/>
              </w:rPr>
              <w:t>-Stewing</w:t>
            </w:r>
          </w:p>
        </w:tc>
      </w:tr>
      <w:tr w:rsidR="001A7E4E" w:rsidRPr="001A7E4E" w:rsidTr="001A7E4E">
        <w:tc>
          <w:tcPr>
            <w:tcW w:w="1240" w:type="dxa"/>
            <w:vMerge/>
          </w:tcPr>
          <w:p w:rsidR="001A7E4E" w:rsidRPr="001A7E4E" w:rsidRDefault="001A7E4E" w:rsidP="001A7E4E"/>
        </w:tc>
        <w:tc>
          <w:tcPr>
            <w:tcW w:w="929" w:type="dxa"/>
          </w:tcPr>
          <w:p w:rsidR="001A7E4E" w:rsidRPr="001A7E4E" w:rsidRDefault="001A7E4E" w:rsidP="001A7E4E">
            <w:r w:rsidRPr="001A7E4E">
              <w:t>Design Technology</w:t>
            </w:r>
          </w:p>
        </w:tc>
        <w:tc>
          <w:tcPr>
            <w:tcW w:w="1971" w:type="dxa"/>
          </w:tcPr>
          <w:p w:rsidR="001A7E4E" w:rsidRPr="001A7E4E" w:rsidRDefault="001A7E4E" w:rsidP="001A7E4E">
            <w:r w:rsidRPr="001A7E4E">
              <w:t xml:space="preserve">Resistant Materials </w:t>
            </w:r>
          </w:p>
          <w:p w:rsidR="001A7E4E" w:rsidRPr="001A7E4E" w:rsidRDefault="001A7E4E" w:rsidP="001A7E4E">
            <w:pPr>
              <w:rPr>
                <w:b/>
              </w:rPr>
            </w:pPr>
            <w:r w:rsidRPr="001A7E4E">
              <w:t>OCR Design and Technology Accreditation – Entry Level (1 year course assessed through coursework)</w:t>
            </w:r>
          </w:p>
        </w:tc>
        <w:tc>
          <w:tcPr>
            <w:tcW w:w="1753" w:type="dxa"/>
          </w:tcPr>
          <w:p w:rsidR="001A7E4E" w:rsidRPr="001A7E4E" w:rsidRDefault="001A7E4E" w:rsidP="001A7E4E">
            <w:pPr>
              <w:rPr>
                <w:b/>
              </w:rPr>
            </w:pPr>
            <w:r w:rsidRPr="001A7E4E">
              <w:t>Upcycling to improve the quality of products in your environment.</w:t>
            </w:r>
          </w:p>
        </w:tc>
        <w:tc>
          <w:tcPr>
            <w:tcW w:w="1172" w:type="dxa"/>
          </w:tcPr>
          <w:p w:rsidR="001A7E4E" w:rsidRPr="001A7E4E" w:rsidRDefault="001A7E4E" w:rsidP="001A7E4E">
            <w:pPr>
              <w:rPr>
                <w:b/>
              </w:rPr>
            </w:pPr>
            <w:r w:rsidRPr="001A7E4E">
              <w:t>Upcycling to improve the quality of products in your environment.</w:t>
            </w:r>
          </w:p>
        </w:tc>
        <w:tc>
          <w:tcPr>
            <w:tcW w:w="1445" w:type="dxa"/>
          </w:tcPr>
          <w:p w:rsidR="001A7E4E" w:rsidRPr="001A7E4E" w:rsidRDefault="001A7E4E" w:rsidP="001A7E4E">
            <w:r w:rsidRPr="001A7E4E">
              <w:t>Textiles</w:t>
            </w:r>
          </w:p>
          <w:p w:rsidR="001A7E4E" w:rsidRPr="001A7E4E" w:rsidRDefault="001A7E4E" w:rsidP="001A7E4E">
            <w:pPr>
              <w:rPr>
                <w:b/>
              </w:rPr>
            </w:pPr>
            <w:r w:rsidRPr="001A7E4E">
              <w:t>OCR Design and Technology Accreditation – Entry Level (1 year course assessed through coursework</w:t>
            </w:r>
          </w:p>
        </w:tc>
        <w:tc>
          <w:tcPr>
            <w:tcW w:w="1343" w:type="dxa"/>
          </w:tcPr>
          <w:p w:rsidR="001A7E4E" w:rsidRPr="001A7E4E" w:rsidRDefault="001A7E4E" w:rsidP="001A7E4E">
            <w:pPr>
              <w:rPr>
                <w:b/>
              </w:rPr>
            </w:pPr>
            <w:r w:rsidRPr="001A7E4E">
              <w:t>Exploring texture and pattern techniques to create a useable or wearable product</w:t>
            </w:r>
          </w:p>
        </w:tc>
        <w:tc>
          <w:tcPr>
            <w:tcW w:w="1328" w:type="dxa"/>
          </w:tcPr>
          <w:p w:rsidR="001A7E4E" w:rsidRPr="001A7E4E" w:rsidRDefault="001A7E4E" w:rsidP="001A7E4E">
            <w:pPr>
              <w:rPr>
                <w:b/>
              </w:rPr>
            </w:pPr>
            <w:r w:rsidRPr="001A7E4E">
              <w:t>Exploring texture and pattern techniques to create a useable or wearable product</w:t>
            </w:r>
          </w:p>
        </w:tc>
        <w:tc>
          <w:tcPr>
            <w:tcW w:w="1064" w:type="dxa"/>
          </w:tcPr>
          <w:p w:rsidR="001A7E4E" w:rsidRPr="001A7E4E" w:rsidRDefault="001A7E4E" w:rsidP="001A7E4E">
            <w:pPr>
              <w:jc w:val="center"/>
            </w:pPr>
            <w:r w:rsidRPr="001A7E4E">
              <w:t>Home Improvement Skills</w:t>
            </w:r>
          </w:p>
          <w:p w:rsidR="001A7E4E" w:rsidRPr="001A7E4E" w:rsidRDefault="001A7E4E" w:rsidP="001A7E4E">
            <w:pPr>
              <w:rPr>
                <w:b/>
              </w:rPr>
            </w:pPr>
            <w:r w:rsidRPr="001A7E4E">
              <w:t>Upcycling and repairing of furniture</w:t>
            </w:r>
          </w:p>
        </w:tc>
        <w:tc>
          <w:tcPr>
            <w:tcW w:w="1013" w:type="dxa"/>
          </w:tcPr>
          <w:p w:rsidR="001A7E4E" w:rsidRPr="001A7E4E" w:rsidRDefault="001A7E4E" w:rsidP="001A7E4E">
            <w:pPr>
              <w:jc w:val="center"/>
            </w:pPr>
            <w:r w:rsidRPr="001A7E4E">
              <w:t xml:space="preserve">Basic Construction Skill Plastering </w:t>
            </w:r>
          </w:p>
          <w:p w:rsidR="001A7E4E" w:rsidRPr="001A7E4E" w:rsidRDefault="001A7E4E" w:rsidP="001A7E4E">
            <w:r w:rsidRPr="001A7E4E">
              <w:t xml:space="preserve">Tiling </w:t>
            </w:r>
          </w:p>
          <w:p w:rsidR="001A7E4E" w:rsidRPr="001A7E4E" w:rsidRDefault="001A7E4E" w:rsidP="001A7E4E">
            <w:pPr>
              <w:rPr>
                <w:b/>
              </w:rPr>
            </w:pPr>
            <w:r w:rsidRPr="001A7E4E">
              <w:t>Home repairs</w:t>
            </w:r>
          </w:p>
        </w:tc>
        <w:tc>
          <w:tcPr>
            <w:tcW w:w="916" w:type="dxa"/>
          </w:tcPr>
          <w:p w:rsidR="001A7E4E" w:rsidRPr="001A7E4E" w:rsidRDefault="001A7E4E" w:rsidP="001A7E4E">
            <w:pPr>
              <w:jc w:val="center"/>
            </w:pPr>
            <w:r w:rsidRPr="001A7E4E">
              <w:t>Home Decoration Skills</w:t>
            </w:r>
          </w:p>
          <w:p w:rsidR="001A7E4E" w:rsidRPr="001A7E4E" w:rsidRDefault="001A7E4E" w:rsidP="001A7E4E">
            <w:r w:rsidRPr="001A7E4E">
              <w:t>Painting and decorating skills.</w:t>
            </w:r>
          </w:p>
          <w:p w:rsidR="001A7E4E" w:rsidRPr="001A7E4E" w:rsidRDefault="001A7E4E" w:rsidP="001A7E4E">
            <w:pPr>
              <w:rPr>
                <w:b/>
              </w:rPr>
            </w:pPr>
            <w:r w:rsidRPr="001A7E4E">
              <w:t>(including wall papering</w:t>
            </w:r>
          </w:p>
        </w:tc>
      </w:tr>
    </w:tbl>
    <w:p w:rsidR="001A7E4E" w:rsidRPr="001A7E4E" w:rsidRDefault="001A7E4E" w:rsidP="001A7E4E"/>
    <w:p w:rsidR="005843C5" w:rsidRDefault="005843C5">
      <w:pPr>
        <w:shd w:val="clear" w:color="auto" w:fill="FFFFFF"/>
        <w:spacing w:after="0" w:line="240" w:lineRule="auto"/>
        <w:jc w:val="both"/>
        <w:textAlignment w:val="baseline"/>
        <w:outlineLvl w:val="2"/>
      </w:pPr>
    </w:p>
    <w:sectPr w:rsidR="005843C5" w:rsidSect="00685637">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FC" w:rsidRDefault="00871FFC" w:rsidP="007139C9">
      <w:pPr>
        <w:spacing w:after="0" w:line="240" w:lineRule="auto"/>
      </w:pPr>
      <w:r>
        <w:separator/>
      </w:r>
    </w:p>
  </w:endnote>
  <w:endnote w:type="continuationSeparator" w:id="0">
    <w:p w:rsidR="00871FFC" w:rsidRDefault="00871FFC" w:rsidP="0071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36" w:rsidRDefault="00C56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378572"/>
      <w:docPartObj>
        <w:docPartGallery w:val="Page Numbers (Bottom of Page)"/>
        <w:docPartUnique/>
      </w:docPartObj>
    </w:sdtPr>
    <w:sdtEndPr>
      <w:rPr>
        <w:noProof/>
      </w:rPr>
    </w:sdtEndPr>
    <w:sdtContent>
      <w:p w:rsidR="00C56136" w:rsidRDefault="00C56136">
        <w:pPr>
          <w:pStyle w:val="Footer"/>
          <w:jc w:val="right"/>
        </w:pPr>
        <w:r>
          <w:fldChar w:fldCharType="begin"/>
        </w:r>
        <w:r>
          <w:instrText xml:space="preserve"> PAGE   \* MERGEFORMAT </w:instrText>
        </w:r>
        <w:r>
          <w:fldChar w:fldCharType="separate"/>
        </w:r>
        <w:r w:rsidR="00D1758A">
          <w:rPr>
            <w:noProof/>
          </w:rPr>
          <w:t>2</w:t>
        </w:r>
        <w:r>
          <w:rPr>
            <w:noProof/>
          </w:rPr>
          <w:fldChar w:fldCharType="end"/>
        </w:r>
      </w:p>
    </w:sdtContent>
  </w:sdt>
  <w:p w:rsidR="00C56136" w:rsidRDefault="00C56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36" w:rsidRDefault="00C56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FC" w:rsidRDefault="00871FFC" w:rsidP="007139C9">
      <w:pPr>
        <w:spacing w:after="0" w:line="240" w:lineRule="auto"/>
      </w:pPr>
      <w:r>
        <w:separator/>
      </w:r>
    </w:p>
  </w:footnote>
  <w:footnote w:type="continuationSeparator" w:id="0">
    <w:p w:rsidR="00871FFC" w:rsidRDefault="00871FFC" w:rsidP="00713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36" w:rsidRDefault="00C56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36" w:rsidRDefault="00C56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36" w:rsidRDefault="00C56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3681"/>
    <w:multiLevelType w:val="hybridMultilevel"/>
    <w:tmpl w:val="4B9C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AF2F83"/>
    <w:multiLevelType w:val="hybridMultilevel"/>
    <w:tmpl w:val="B1C433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9F3ABE"/>
    <w:multiLevelType w:val="hybridMultilevel"/>
    <w:tmpl w:val="13FC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3C5EA5"/>
    <w:multiLevelType w:val="multilevel"/>
    <w:tmpl w:val="355A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F4"/>
    <w:rsid w:val="000258BB"/>
    <w:rsid w:val="000270DE"/>
    <w:rsid w:val="0003399B"/>
    <w:rsid w:val="00063D24"/>
    <w:rsid w:val="00066F71"/>
    <w:rsid w:val="0007018D"/>
    <w:rsid w:val="000847D4"/>
    <w:rsid w:val="00091133"/>
    <w:rsid w:val="000922EE"/>
    <w:rsid w:val="000A6920"/>
    <w:rsid w:val="000B79A3"/>
    <w:rsid w:val="000C76D8"/>
    <w:rsid w:val="000E515A"/>
    <w:rsid w:val="000E65BB"/>
    <w:rsid w:val="00102FAA"/>
    <w:rsid w:val="001108BB"/>
    <w:rsid w:val="00125B1D"/>
    <w:rsid w:val="00166FD3"/>
    <w:rsid w:val="001A7E4E"/>
    <w:rsid w:val="001B7B40"/>
    <w:rsid w:val="001E55DA"/>
    <w:rsid w:val="001E5A09"/>
    <w:rsid w:val="001F164F"/>
    <w:rsid w:val="001F32BB"/>
    <w:rsid w:val="001F443D"/>
    <w:rsid w:val="00217FBE"/>
    <w:rsid w:val="002322A3"/>
    <w:rsid w:val="00235301"/>
    <w:rsid w:val="002511F8"/>
    <w:rsid w:val="002575D6"/>
    <w:rsid w:val="00297F93"/>
    <w:rsid w:val="002A3DDB"/>
    <w:rsid w:val="002D479E"/>
    <w:rsid w:val="002D74E4"/>
    <w:rsid w:val="002E4407"/>
    <w:rsid w:val="00352A94"/>
    <w:rsid w:val="00371DD4"/>
    <w:rsid w:val="003A0A9E"/>
    <w:rsid w:val="003A4F46"/>
    <w:rsid w:val="003A7349"/>
    <w:rsid w:val="003C197D"/>
    <w:rsid w:val="003D5099"/>
    <w:rsid w:val="003F1F4F"/>
    <w:rsid w:val="003F63D0"/>
    <w:rsid w:val="0040356E"/>
    <w:rsid w:val="004147DC"/>
    <w:rsid w:val="00420277"/>
    <w:rsid w:val="0043446A"/>
    <w:rsid w:val="0044060F"/>
    <w:rsid w:val="0047238B"/>
    <w:rsid w:val="004735D2"/>
    <w:rsid w:val="004751C4"/>
    <w:rsid w:val="004818EC"/>
    <w:rsid w:val="00487259"/>
    <w:rsid w:val="004A33EE"/>
    <w:rsid w:val="004A6957"/>
    <w:rsid w:val="004C103B"/>
    <w:rsid w:val="004E39A9"/>
    <w:rsid w:val="00521898"/>
    <w:rsid w:val="0052663C"/>
    <w:rsid w:val="0056374F"/>
    <w:rsid w:val="005677C5"/>
    <w:rsid w:val="00572AD6"/>
    <w:rsid w:val="00581226"/>
    <w:rsid w:val="005843C5"/>
    <w:rsid w:val="0059001D"/>
    <w:rsid w:val="005A1643"/>
    <w:rsid w:val="005A428E"/>
    <w:rsid w:val="005C4DC0"/>
    <w:rsid w:val="005E23BB"/>
    <w:rsid w:val="005E7C08"/>
    <w:rsid w:val="00611D56"/>
    <w:rsid w:val="0063169C"/>
    <w:rsid w:val="00650E62"/>
    <w:rsid w:val="00685637"/>
    <w:rsid w:val="006B1055"/>
    <w:rsid w:val="006B3EC0"/>
    <w:rsid w:val="006C5C67"/>
    <w:rsid w:val="006E52AE"/>
    <w:rsid w:val="00706FF4"/>
    <w:rsid w:val="00712E02"/>
    <w:rsid w:val="007139C9"/>
    <w:rsid w:val="00717B6E"/>
    <w:rsid w:val="00723087"/>
    <w:rsid w:val="007374BF"/>
    <w:rsid w:val="00741884"/>
    <w:rsid w:val="0074390D"/>
    <w:rsid w:val="007517B2"/>
    <w:rsid w:val="00754D30"/>
    <w:rsid w:val="00767C50"/>
    <w:rsid w:val="00793713"/>
    <w:rsid w:val="007A74C8"/>
    <w:rsid w:val="007C5414"/>
    <w:rsid w:val="007D0686"/>
    <w:rsid w:val="007E3A5D"/>
    <w:rsid w:val="007F0451"/>
    <w:rsid w:val="007F1914"/>
    <w:rsid w:val="00813A98"/>
    <w:rsid w:val="00821424"/>
    <w:rsid w:val="00852A98"/>
    <w:rsid w:val="00860C99"/>
    <w:rsid w:val="00871FFC"/>
    <w:rsid w:val="00875547"/>
    <w:rsid w:val="00875909"/>
    <w:rsid w:val="00877109"/>
    <w:rsid w:val="008A46F7"/>
    <w:rsid w:val="008B498F"/>
    <w:rsid w:val="008B5FE2"/>
    <w:rsid w:val="008E765F"/>
    <w:rsid w:val="008F7B3D"/>
    <w:rsid w:val="009411E4"/>
    <w:rsid w:val="009424EA"/>
    <w:rsid w:val="00942CDC"/>
    <w:rsid w:val="009459EC"/>
    <w:rsid w:val="00947846"/>
    <w:rsid w:val="00967BB8"/>
    <w:rsid w:val="00970C34"/>
    <w:rsid w:val="00991514"/>
    <w:rsid w:val="009A190E"/>
    <w:rsid w:val="009A6711"/>
    <w:rsid w:val="009C12CC"/>
    <w:rsid w:val="00A01443"/>
    <w:rsid w:val="00A20A84"/>
    <w:rsid w:val="00A22BDD"/>
    <w:rsid w:val="00A24D4D"/>
    <w:rsid w:val="00AA5149"/>
    <w:rsid w:val="00AC3051"/>
    <w:rsid w:val="00AD075E"/>
    <w:rsid w:val="00AE2A6F"/>
    <w:rsid w:val="00B2216E"/>
    <w:rsid w:val="00B6140A"/>
    <w:rsid w:val="00B64AD5"/>
    <w:rsid w:val="00B70CE3"/>
    <w:rsid w:val="00B9669A"/>
    <w:rsid w:val="00BD1FA8"/>
    <w:rsid w:val="00BE19D8"/>
    <w:rsid w:val="00BF75A4"/>
    <w:rsid w:val="00C0671D"/>
    <w:rsid w:val="00C122D5"/>
    <w:rsid w:val="00C444A7"/>
    <w:rsid w:val="00C56136"/>
    <w:rsid w:val="00C91BE0"/>
    <w:rsid w:val="00CB1141"/>
    <w:rsid w:val="00CC022B"/>
    <w:rsid w:val="00CE6A7E"/>
    <w:rsid w:val="00D1758A"/>
    <w:rsid w:val="00D35526"/>
    <w:rsid w:val="00D50530"/>
    <w:rsid w:val="00D50B75"/>
    <w:rsid w:val="00D538FB"/>
    <w:rsid w:val="00DF7A23"/>
    <w:rsid w:val="00E02068"/>
    <w:rsid w:val="00E15ADD"/>
    <w:rsid w:val="00E52495"/>
    <w:rsid w:val="00E62E8F"/>
    <w:rsid w:val="00E7034D"/>
    <w:rsid w:val="00E70869"/>
    <w:rsid w:val="00E73460"/>
    <w:rsid w:val="00E754EF"/>
    <w:rsid w:val="00E7739D"/>
    <w:rsid w:val="00E8274F"/>
    <w:rsid w:val="00E82BA5"/>
    <w:rsid w:val="00E9042A"/>
    <w:rsid w:val="00E97FB1"/>
    <w:rsid w:val="00EB18B1"/>
    <w:rsid w:val="00EB1B6B"/>
    <w:rsid w:val="00ED3D86"/>
    <w:rsid w:val="00F05B24"/>
    <w:rsid w:val="00F1187B"/>
    <w:rsid w:val="00F21945"/>
    <w:rsid w:val="00F23FC3"/>
    <w:rsid w:val="00F40BD4"/>
    <w:rsid w:val="00F41CB6"/>
    <w:rsid w:val="00F5753D"/>
    <w:rsid w:val="00F94F0F"/>
    <w:rsid w:val="00F95D1C"/>
    <w:rsid w:val="00FA3C42"/>
    <w:rsid w:val="00FB4C70"/>
    <w:rsid w:val="00FB55DC"/>
    <w:rsid w:val="00FC63D7"/>
    <w:rsid w:val="00FD3637"/>
    <w:rsid w:val="00FE377D"/>
    <w:rsid w:val="00FE4D0E"/>
    <w:rsid w:val="00FF2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D4"/>
  </w:style>
  <w:style w:type="paragraph" w:styleId="Heading1">
    <w:name w:val="heading 1"/>
    <w:basedOn w:val="Normal"/>
    <w:next w:val="Normal"/>
    <w:link w:val="Heading1Char"/>
    <w:uiPriority w:val="9"/>
    <w:qFormat/>
    <w:rsid w:val="0009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87"/>
    <w:rPr>
      <w:rFonts w:ascii="Tahoma" w:hAnsi="Tahoma" w:cs="Tahoma"/>
      <w:sz w:val="16"/>
      <w:szCs w:val="16"/>
    </w:rPr>
  </w:style>
  <w:style w:type="character" w:styleId="Hyperlink">
    <w:name w:val="Hyperlink"/>
    <w:basedOn w:val="DefaultParagraphFont"/>
    <w:uiPriority w:val="99"/>
    <w:unhideWhenUsed/>
    <w:rsid w:val="00852A98"/>
    <w:rPr>
      <w:color w:val="0000FF"/>
      <w:u w:val="single"/>
    </w:rPr>
  </w:style>
  <w:style w:type="paragraph" w:customStyle="1" w:styleId="Default">
    <w:name w:val="Default"/>
    <w:rsid w:val="00E15AD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13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C9"/>
  </w:style>
  <w:style w:type="paragraph" w:styleId="Footer">
    <w:name w:val="footer"/>
    <w:basedOn w:val="Normal"/>
    <w:link w:val="FooterChar"/>
    <w:uiPriority w:val="99"/>
    <w:unhideWhenUsed/>
    <w:rsid w:val="00713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C9"/>
  </w:style>
  <w:style w:type="table" w:styleId="TableGrid">
    <w:name w:val="Table Grid"/>
    <w:basedOn w:val="TableNormal"/>
    <w:uiPriority w:val="59"/>
    <w:rsid w:val="0063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4EA"/>
    <w:pPr>
      <w:ind w:left="720"/>
      <w:contextualSpacing/>
    </w:pPr>
  </w:style>
  <w:style w:type="character" w:customStyle="1" w:styleId="Heading1Char">
    <w:name w:val="Heading 1 Char"/>
    <w:basedOn w:val="DefaultParagraphFont"/>
    <w:link w:val="Heading1"/>
    <w:uiPriority w:val="9"/>
    <w:rsid w:val="000922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922EE"/>
    <w:pPr>
      <w:outlineLvl w:val="9"/>
    </w:pPr>
    <w:rPr>
      <w:lang w:val="en-US" w:eastAsia="ja-JP"/>
    </w:rPr>
  </w:style>
  <w:style w:type="paragraph" w:styleId="TOC3">
    <w:name w:val="toc 3"/>
    <w:basedOn w:val="Normal"/>
    <w:next w:val="Normal"/>
    <w:autoRedefine/>
    <w:uiPriority w:val="39"/>
    <w:unhideWhenUsed/>
    <w:rsid w:val="000922EE"/>
    <w:pPr>
      <w:spacing w:after="100"/>
      <w:ind w:left="440"/>
    </w:pPr>
  </w:style>
  <w:style w:type="table" w:customStyle="1" w:styleId="TableGrid1">
    <w:name w:val="Table Grid1"/>
    <w:basedOn w:val="TableNormal"/>
    <w:next w:val="TableGrid"/>
    <w:uiPriority w:val="59"/>
    <w:rsid w:val="00ED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D4"/>
  </w:style>
  <w:style w:type="paragraph" w:styleId="Heading1">
    <w:name w:val="heading 1"/>
    <w:basedOn w:val="Normal"/>
    <w:next w:val="Normal"/>
    <w:link w:val="Heading1Char"/>
    <w:uiPriority w:val="9"/>
    <w:qFormat/>
    <w:rsid w:val="0009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87"/>
    <w:rPr>
      <w:rFonts w:ascii="Tahoma" w:hAnsi="Tahoma" w:cs="Tahoma"/>
      <w:sz w:val="16"/>
      <w:szCs w:val="16"/>
    </w:rPr>
  </w:style>
  <w:style w:type="character" w:styleId="Hyperlink">
    <w:name w:val="Hyperlink"/>
    <w:basedOn w:val="DefaultParagraphFont"/>
    <w:uiPriority w:val="99"/>
    <w:unhideWhenUsed/>
    <w:rsid w:val="00852A98"/>
    <w:rPr>
      <w:color w:val="0000FF"/>
      <w:u w:val="single"/>
    </w:rPr>
  </w:style>
  <w:style w:type="paragraph" w:customStyle="1" w:styleId="Default">
    <w:name w:val="Default"/>
    <w:rsid w:val="00E15AD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13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C9"/>
  </w:style>
  <w:style w:type="paragraph" w:styleId="Footer">
    <w:name w:val="footer"/>
    <w:basedOn w:val="Normal"/>
    <w:link w:val="FooterChar"/>
    <w:uiPriority w:val="99"/>
    <w:unhideWhenUsed/>
    <w:rsid w:val="00713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C9"/>
  </w:style>
  <w:style w:type="table" w:styleId="TableGrid">
    <w:name w:val="Table Grid"/>
    <w:basedOn w:val="TableNormal"/>
    <w:uiPriority w:val="59"/>
    <w:rsid w:val="0063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4EA"/>
    <w:pPr>
      <w:ind w:left="720"/>
      <w:contextualSpacing/>
    </w:pPr>
  </w:style>
  <w:style w:type="character" w:customStyle="1" w:styleId="Heading1Char">
    <w:name w:val="Heading 1 Char"/>
    <w:basedOn w:val="DefaultParagraphFont"/>
    <w:link w:val="Heading1"/>
    <w:uiPriority w:val="9"/>
    <w:rsid w:val="000922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922EE"/>
    <w:pPr>
      <w:outlineLvl w:val="9"/>
    </w:pPr>
    <w:rPr>
      <w:lang w:val="en-US" w:eastAsia="ja-JP"/>
    </w:rPr>
  </w:style>
  <w:style w:type="paragraph" w:styleId="TOC3">
    <w:name w:val="toc 3"/>
    <w:basedOn w:val="Normal"/>
    <w:next w:val="Normal"/>
    <w:autoRedefine/>
    <w:uiPriority w:val="39"/>
    <w:unhideWhenUsed/>
    <w:rsid w:val="000922EE"/>
    <w:pPr>
      <w:spacing w:after="100"/>
      <w:ind w:left="440"/>
    </w:pPr>
  </w:style>
  <w:style w:type="table" w:customStyle="1" w:styleId="TableGrid1">
    <w:name w:val="Table Grid1"/>
    <w:basedOn w:val="TableNormal"/>
    <w:next w:val="TableGrid"/>
    <w:uiPriority w:val="59"/>
    <w:rsid w:val="00ED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015">
      <w:bodyDiv w:val="1"/>
      <w:marLeft w:val="0"/>
      <w:marRight w:val="0"/>
      <w:marTop w:val="0"/>
      <w:marBottom w:val="0"/>
      <w:divBdr>
        <w:top w:val="none" w:sz="0" w:space="0" w:color="auto"/>
        <w:left w:val="none" w:sz="0" w:space="0" w:color="auto"/>
        <w:bottom w:val="none" w:sz="0" w:space="0" w:color="auto"/>
        <w:right w:val="none" w:sz="0" w:space="0" w:color="auto"/>
      </w:divBdr>
    </w:div>
    <w:div w:id="144471687">
      <w:bodyDiv w:val="1"/>
      <w:marLeft w:val="0"/>
      <w:marRight w:val="0"/>
      <w:marTop w:val="0"/>
      <w:marBottom w:val="0"/>
      <w:divBdr>
        <w:top w:val="none" w:sz="0" w:space="0" w:color="auto"/>
        <w:left w:val="none" w:sz="0" w:space="0" w:color="auto"/>
        <w:bottom w:val="none" w:sz="0" w:space="0" w:color="auto"/>
        <w:right w:val="none" w:sz="0" w:space="0" w:color="auto"/>
      </w:divBdr>
    </w:div>
    <w:div w:id="249504829">
      <w:bodyDiv w:val="1"/>
      <w:marLeft w:val="0"/>
      <w:marRight w:val="0"/>
      <w:marTop w:val="0"/>
      <w:marBottom w:val="0"/>
      <w:divBdr>
        <w:top w:val="none" w:sz="0" w:space="0" w:color="auto"/>
        <w:left w:val="none" w:sz="0" w:space="0" w:color="auto"/>
        <w:bottom w:val="none" w:sz="0" w:space="0" w:color="auto"/>
        <w:right w:val="none" w:sz="0" w:space="0" w:color="auto"/>
      </w:divBdr>
    </w:div>
    <w:div w:id="530143263">
      <w:bodyDiv w:val="1"/>
      <w:marLeft w:val="0"/>
      <w:marRight w:val="0"/>
      <w:marTop w:val="0"/>
      <w:marBottom w:val="0"/>
      <w:divBdr>
        <w:top w:val="none" w:sz="0" w:space="0" w:color="auto"/>
        <w:left w:val="none" w:sz="0" w:space="0" w:color="auto"/>
        <w:bottom w:val="none" w:sz="0" w:space="0" w:color="auto"/>
        <w:right w:val="none" w:sz="0" w:space="0" w:color="auto"/>
      </w:divBdr>
    </w:div>
    <w:div w:id="1028023447">
      <w:bodyDiv w:val="1"/>
      <w:marLeft w:val="0"/>
      <w:marRight w:val="0"/>
      <w:marTop w:val="0"/>
      <w:marBottom w:val="0"/>
      <w:divBdr>
        <w:top w:val="none" w:sz="0" w:space="0" w:color="auto"/>
        <w:left w:val="none" w:sz="0" w:space="0" w:color="auto"/>
        <w:bottom w:val="none" w:sz="0" w:space="0" w:color="auto"/>
        <w:right w:val="none" w:sz="0" w:space="0" w:color="auto"/>
      </w:divBdr>
    </w:div>
    <w:div w:id="1239906558">
      <w:bodyDiv w:val="1"/>
      <w:marLeft w:val="0"/>
      <w:marRight w:val="0"/>
      <w:marTop w:val="0"/>
      <w:marBottom w:val="0"/>
      <w:divBdr>
        <w:top w:val="none" w:sz="0" w:space="0" w:color="auto"/>
        <w:left w:val="none" w:sz="0" w:space="0" w:color="auto"/>
        <w:bottom w:val="none" w:sz="0" w:space="0" w:color="auto"/>
        <w:right w:val="none" w:sz="0" w:space="0" w:color="auto"/>
      </w:divBdr>
    </w:div>
    <w:div w:id="1250118424">
      <w:bodyDiv w:val="1"/>
      <w:marLeft w:val="0"/>
      <w:marRight w:val="0"/>
      <w:marTop w:val="0"/>
      <w:marBottom w:val="0"/>
      <w:divBdr>
        <w:top w:val="none" w:sz="0" w:space="0" w:color="auto"/>
        <w:left w:val="none" w:sz="0" w:space="0" w:color="auto"/>
        <w:bottom w:val="none" w:sz="0" w:space="0" w:color="auto"/>
        <w:right w:val="none" w:sz="0" w:space="0" w:color="auto"/>
      </w:divBdr>
    </w:div>
    <w:div w:id="1375732364">
      <w:bodyDiv w:val="1"/>
      <w:marLeft w:val="0"/>
      <w:marRight w:val="0"/>
      <w:marTop w:val="0"/>
      <w:marBottom w:val="0"/>
      <w:divBdr>
        <w:top w:val="none" w:sz="0" w:space="0" w:color="auto"/>
        <w:left w:val="none" w:sz="0" w:space="0" w:color="auto"/>
        <w:bottom w:val="none" w:sz="0" w:space="0" w:color="auto"/>
        <w:right w:val="none" w:sz="0" w:space="0" w:color="auto"/>
      </w:divBdr>
    </w:div>
    <w:div w:id="1590460111">
      <w:bodyDiv w:val="1"/>
      <w:marLeft w:val="0"/>
      <w:marRight w:val="0"/>
      <w:marTop w:val="0"/>
      <w:marBottom w:val="0"/>
      <w:divBdr>
        <w:top w:val="none" w:sz="0" w:space="0" w:color="auto"/>
        <w:left w:val="none" w:sz="0" w:space="0" w:color="auto"/>
        <w:bottom w:val="none" w:sz="0" w:space="0" w:color="auto"/>
        <w:right w:val="none" w:sz="0" w:space="0" w:color="auto"/>
      </w:divBdr>
    </w:div>
    <w:div w:id="20745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oter" Target="footer2.xml"/><Relationship Id="rId30"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CC272E-6FB0-4C82-8FB5-C1050DBF70AA}"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GB"/>
        </a:p>
      </dgm:t>
    </dgm:pt>
    <dgm:pt modelId="{E0CD2D7F-9016-4729-98E8-5F5B575DFF0D}">
      <dgm:prSet phldrT="[Text]"/>
      <dgm:spPr/>
      <dgm:t>
        <a:bodyPr/>
        <a:lstStyle/>
        <a:p>
          <a:r>
            <a:rPr lang="en-GB"/>
            <a:t>Have secure independent thinking and learning skills that can be transfered to adult life </a:t>
          </a:r>
        </a:p>
      </dgm:t>
    </dgm:pt>
    <dgm:pt modelId="{54147551-B95D-4444-AFE2-51826A142730}" type="parTrans" cxnId="{9CE57518-7B0D-4CEF-BC39-85ED23EC7520}">
      <dgm:prSet/>
      <dgm:spPr/>
      <dgm:t>
        <a:bodyPr/>
        <a:lstStyle/>
        <a:p>
          <a:endParaRPr lang="en-GB"/>
        </a:p>
      </dgm:t>
    </dgm:pt>
    <dgm:pt modelId="{E922CF76-E150-401D-AB97-A0862AD1D85F}" type="sibTrans" cxnId="{9CE57518-7B0D-4CEF-BC39-85ED23EC7520}">
      <dgm:prSet custT="1"/>
      <dgm:spPr/>
      <dgm:t>
        <a:bodyPr/>
        <a:lstStyle/>
        <a:p>
          <a:r>
            <a:rPr lang="en-GB" sz="800"/>
            <a:t>Acquire the  ability to communicate with a  wide range of people </a:t>
          </a:r>
        </a:p>
      </dgm:t>
    </dgm:pt>
    <dgm:pt modelId="{417DBAE9-BFB3-4312-AAC7-748CB74CE410}">
      <dgm:prSet phldrT="[Text]"/>
      <dgm:spPr/>
      <dgm:t>
        <a:bodyPr/>
        <a:lstStyle/>
        <a:p>
          <a:r>
            <a:rPr lang="en-GB"/>
            <a:t>community participation </a:t>
          </a:r>
        </a:p>
      </dgm:t>
    </dgm:pt>
    <dgm:pt modelId="{ECD32927-153D-47D8-BA03-F6FD86B37506}" type="parTrans" cxnId="{7678F93B-24AF-4A6F-A5ED-07C585E37709}">
      <dgm:prSet/>
      <dgm:spPr/>
      <dgm:t>
        <a:bodyPr/>
        <a:lstStyle/>
        <a:p>
          <a:endParaRPr lang="en-GB"/>
        </a:p>
      </dgm:t>
    </dgm:pt>
    <dgm:pt modelId="{6F4DC456-B3E4-43A0-BE90-DA353FA1213A}" type="sibTrans" cxnId="{7678F93B-24AF-4A6F-A5ED-07C585E37709}">
      <dgm:prSet/>
      <dgm:spPr/>
      <dgm:t>
        <a:bodyPr/>
        <a:lstStyle/>
        <a:p>
          <a:endParaRPr lang="en-GB"/>
        </a:p>
      </dgm:t>
    </dgm:pt>
    <dgm:pt modelId="{94F26D86-BB86-46B0-87DF-6F7B4F875D97}">
      <dgm:prSet phldrT="[Text]"/>
      <dgm:spPr/>
      <dgm:t>
        <a:bodyPr/>
        <a:lstStyle/>
        <a:p>
          <a:r>
            <a:rPr lang="en-GB"/>
            <a:t>Have increasing control and influence over their lives </a:t>
          </a:r>
        </a:p>
      </dgm:t>
    </dgm:pt>
    <dgm:pt modelId="{A33285FB-7851-473C-814B-D37A0EF4D79E}" type="parTrans" cxnId="{8AF5098E-5E65-44DF-B193-0A5C7DBEEDE8}">
      <dgm:prSet/>
      <dgm:spPr/>
      <dgm:t>
        <a:bodyPr/>
        <a:lstStyle/>
        <a:p>
          <a:endParaRPr lang="en-GB"/>
        </a:p>
      </dgm:t>
    </dgm:pt>
    <dgm:pt modelId="{9814D6BB-1B02-4FC8-B7B7-3697C8C3189D}" type="sibTrans" cxnId="{8AF5098E-5E65-44DF-B193-0A5C7DBEEDE8}">
      <dgm:prSet custT="1"/>
      <dgm:spPr/>
      <dgm:t>
        <a:bodyPr/>
        <a:lstStyle/>
        <a:p>
          <a:r>
            <a:rPr lang="en-GB" sz="800"/>
            <a:t>Be creatvie and manage change</a:t>
          </a:r>
        </a:p>
      </dgm:t>
    </dgm:pt>
    <dgm:pt modelId="{B39FDE6F-D420-4FB8-8C33-C9818F66041C}">
      <dgm:prSet phldrT="[Text]"/>
      <dgm:spPr/>
      <dgm:t>
        <a:bodyPr/>
        <a:lstStyle/>
        <a:p>
          <a:r>
            <a:rPr lang="en-GB"/>
            <a:t>supported employment andi independent living</a:t>
          </a:r>
        </a:p>
      </dgm:t>
    </dgm:pt>
    <dgm:pt modelId="{E8850AB5-181A-48C1-BDC9-C1BF03101DB7}" type="parTrans" cxnId="{76E9B03A-53AF-46A8-8479-8FBA654DE6E0}">
      <dgm:prSet/>
      <dgm:spPr/>
      <dgm:t>
        <a:bodyPr/>
        <a:lstStyle/>
        <a:p>
          <a:endParaRPr lang="en-GB"/>
        </a:p>
      </dgm:t>
    </dgm:pt>
    <dgm:pt modelId="{D19EE076-2884-4D33-B334-178B14150833}" type="sibTrans" cxnId="{76E9B03A-53AF-46A8-8479-8FBA654DE6E0}">
      <dgm:prSet/>
      <dgm:spPr/>
      <dgm:t>
        <a:bodyPr/>
        <a:lstStyle/>
        <a:p>
          <a:endParaRPr lang="en-GB"/>
        </a:p>
      </dgm:t>
    </dgm:pt>
    <dgm:pt modelId="{D650273F-B088-426C-9F2A-923BD8A31010}">
      <dgm:prSet phldrT="[Text]"/>
      <dgm:spPr/>
      <dgm:t>
        <a:bodyPr/>
        <a:lstStyle/>
        <a:p>
          <a:r>
            <a:rPr lang="en-GB"/>
            <a:t>Be aware of the importance of a healthy lifestyle and be able to make healthy choices </a:t>
          </a:r>
        </a:p>
      </dgm:t>
    </dgm:pt>
    <dgm:pt modelId="{F65CC627-7EE0-4E6F-99D3-93C7CF716E24}" type="parTrans" cxnId="{38029E70-196D-4484-B7D3-1A9C1DE17572}">
      <dgm:prSet/>
      <dgm:spPr/>
      <dgm:t>
        <a:bodyPr/>
        <a:lstStyle/>
        <a:p>
          <a:endParaRPr lang="en-GB"/>
        </a:p>
      </dgm:t>
    </dgm:pt>
    <dgm:pt modelId="{CB9B2509-2B28-4B4D-BD48-1058A5FB759F}" type="sibTrans" cxnId="{38029E70-196D-4484-B7D3-1A9C1DE17572}">
      <dgm:prSet custT="1"/>
      <dgm:spPr/>
      <dgm:t>
        <a:bodyPr/>
        <a:lstStyle/>
        <a:p>
          <a:r>
            <a:rPr lang="en-GB" sz="800"/>
            <a:t>Feel confident and  self-assured</a:t>
          </a:r>
        </a:p>
      </dgm:t>
    </dgm:pt>
    <dgm:pt modelId="{EACD9A22-B516-4399-9C65-4652EA27DE2D}">
      <dgm:prSet phldrT="[Text]"/>
      <dgm:spPr/>
      <dgm:t>
        <a:bodyPr/>
        <a:lstStyle/>
        <a:p>
          <a:r>
            <a:rPr lang="en-GB"/>
            <a:t>Good health and health manageemnt </a:t>
          </a:r>
        </a:p>
      </dgm:t>
    </dgm:pt>
    <dgm:pt modelId="{9C1CC3DB-BB5C-44FA-96C1-FB0490CDBD95}" type="parTrans" cxnId="{7C45F6CF-7E74-41EA-B36C-2C9FADCF6408}">
      <dgm:prSet/>
      <dgm:spPr/>
      <dgm:t>
        <a:bodyPr/>
        <a:lstStyle/>
        <a:p>
          <a:endParaRPr lang="en-GB"/>
        </a:p>
      </dgm:t>
    </dgm:pt>
    <dgm:pt modelId="{1F3DC8A3-369F-4659-BF72-F2F4F9AEA563}" type="sibTrans" cxnId="{7C45F6CF-7E74-41EA-B36C-2C9FADCF6408}">
      <dgm:prSet/>
      <dgm:spPr/>
      <dgm:t>
        <a:bodyPr/>
        <a:lstStyle/>
        <a:p>
          <a:endParaRPr lang="en-GB"/>
        </a:p>
      </dgm:t>
    </dgm:pt>
    <dgm:pt modelId="{CB0B0B14-F75C-4410-BD3C-1C26D1A0C630}">
      <dgm:prSet custT="1"/>
      <dgm:spPr/>
      <dgm:t>
        <a:bodyPr/>
        <a:lstStyle/>
        <a:p>
          <a:r>
            <a:rPr lang="en-GB" sz="900"/>
            <a:t>Have a range of nationally recognised qualifications </a:t>
          </a:r>
        </a:p>
      </dgm:t>
    </dgm:pt>
    <dgm:pt modelId="{EC839B29-F074-46BC-BFC5-7E8ED6B876FB}" type="parTrans" cxnId="{B7C6BD08-0C9E-4FF0-803C-6A10E68677DC}">
      <dgm:prSet/>
      <dgm:spPr/>
      <dgm:t>
        <a:bodyPr/>
        <a:lstStyle/>
        <a:p>
          <a:endParaRPr lang="en-GB"/>
        </a:p>
      </dgm:t>
    </dgm:pt>
    <dgm:pt modelId="{F131D82C-C0A1-4311-842F-C96D7F0EC493}" type="sibTrans" cxnId="{B7C6BD08-0C9E-4FF0-803C-6A10E68677DC}">
      <dgm:prSet custT="1"/>
      <dgm:spPr/>
      <dgm:t>
        <a:bodyPr/>
        <a:lstStyle/>
        <a:p>
          <a:r>
            <a:rPr lang="en-GB" sz="900"/>
            <a:t>Be able to forge positive relationships with other young people and adults</a:t>
          </a:r>
        </a:p>
      </dgm:t>
    </dgm:pt>
    <dgm:pt modelId="{F96E30D5-CF8A-454E-B2A5-5AE43B8EBD9F}">
      <dgm:prSet custT="1"/>
      <dgm:spPr/>
      <dgm:t>
        <a:bodyPr/>
        <a:lstStyle/>
        <a:p>
          <a:r>
            <a:rPr lang="en-GB" sz="900"/>
            <a:t>Enjoy the school environment and beyond</a:t>
          </a:r>
        </a:p>
      </dgm:t>
    </dgm:pt>
    <dgm:pt modelId="{59911001-13FC-4F4C-A307-2696BC7254CE}" type="parTrans" cxnId="{BD4FC69B-95CA-4A63-A2C0-0E5AA3EB44CE}">
      <dgm:prSet/>
      <dgm:spPr/>
      <dgm:t>
        <a:bodyPr/>
        <a:lstStyle/>
        <a:p>
          <a:endParaRPr lang="en-GB"/>
        </a:p>
      </dgm:t>
    </dgm:pt>
    <dgm:pt modelId="{E1CF518B-1CBE-45C2-85A9-8B19D488105C}" type="sibTrans" cxnId="{BD4FC69B-95CA-4A63-A2C0-0E5AA3EB44CE}">
      <dgm:prSet custT="1"/>
      <dgm:spPr/>
      <dgm:t>
        <a:bodyPr/>
        <a:lstStyle/>
        <a:p>
          <a:r>
            <a:rPr lang="en-GB" sz="800"/>
            <a:t>Have reached appropriate levels of functioningin the core skills commensurate with thier cognitive ability </a:t>
          </a:r>
        </a:p>
      </dgm:t>
    </dgm:pt>
    <dgm:pt modelId="{BAC51AE4-EB20-4336-A5FB-147D1029D1B0}">
      <dgm:prSet/>
      <dgm:spPr/>
      <dgm:t>
        <a:bodyPr/>
        <a:lstStyle/>
        <a:p>
          <a:r>
            <a:rPr lang="en-GB"/>
            <a:t>To know and understand the opportuniites and support networks available to them outside school</a:t>
          </a:r>
        </a:p>
      </dgm:t>
    </dgm:pt>
    <dgm:pt modelId="{4A59D132-048B-4DD0-9F6B-01AEDF443D2D}" type="parTrans" cxnId="{B85D59FC-8D30-4641-A963-9BEA4B724450}">
      <dgm:prSet/>
      <dgm:spPr/>
      <dgm:t>
        <a:bodyPr/>
        <a:lstStyle/>
        <a:p>
          <a:endParaRPr lang="en-GB"/>
        </a:p>
      </dgm:t>
    </dgm:pt>
    <dgm:pt modelId="{5AD11101-0040-4F27-8FEA-D456A3792A8D}" type="sibTrans" cxnId="{B85D59FC-8D30-4641-A963-9BEA4B724450}">
      <dgm:prSet custT="1"/>
      <dgm:spPr/>
      <dgm:t>
        <a:bodyPr/>
        <a:lstStyle/>
        <a:p>
          <a:r>
            <a:rPr lang="en-GB" sz="1000"/>
            <a:t>To keep themselves safe e.g on line , within the community and sexually</a:t>
          </a:r>
        </a:p>
      </dgm:t>
    </dgm:pt>
    <dgm:pt modelId="{1FB4FBB3-E79F-49B0-B5F0-57F5E435173B}">
      <dgm:prSet/>
      <dgm:spPr/>
      <dgm:t>
        <a:bodyPr/>
        <a:lstStyle/>
        <a:p>
          <a:r>
            <a:rPr lang="en-GB"/>
            <a:t>To be able to  maintain their friendships and interests developed in school</a:t>
          </a:r>
        </a:p>
      </dgm:t>
    </dgm:pt>
    <dgm:pt modelId="{A3F13375-9039-49A0-956D-FD98480C0380}" type="sibTrans" cxnId="{B2E033F1-0681-4745-99D5-712F36194BA2}">
      <dgm:prSet custT="1"/>
      <dgm:spPr/>
      <dgm:t>
        <a:bodyPr/>
        <a:lstStyle/>
        <a:p>
          <a:r>
            <a:rPr lang="en-GB" sz="1000"/>
            <a:t>To be able to conduct themselves in a socially acceptable manner</a:t>
          </a:r>
        </a:p>
      </dgm:t>
    </dgm:pt>
    <dgm:pt modelId="{AA9C82B8-A954-4A75-BA4B-50B4430B7AE9}" type="parTrans" cxnId="{B2E033F1-0681-4745-99D5-712F36194BA2}">
      <dgm:prSet/>
      <dgm:spPr/>
      <dgm:t>
        <a:bodyPr/>
        <a:lstStyle/>
        <a:p>
          <a:endParaRPr lang="en-GB"/>
        </a:p>
      </dgm:t>
    </dgm:pt>
    <dgm:pt modelId="{F23A730D-1087-40F0-B3A4-530B87BBB4BB}" type="pres">
      <dgm:prSet presAssocID="{E4CC272E-6FB0-4C82-8FB5-C1050DBF70AA}" presName="Name0" presStyleCnt="0">
        <dgm:presLayoutVars>
          <dgm:chMax/>
          <dgm:chPref/>
          <dgm:dir/>
          <dgm:animLvl val="lvl"/>
        </dgm:presLayoutVars>
      </dgm:prSet>
      <dgm:spPr/>
      <dgm:t>
        <a:bodyPr/>
        <a:lstStyle/>
        <a:p>
          <a:endParaRPr lang="en-GB"/>
        </a:p>
      </dgm:t>
    </dgm:pt>
    <dgm:pt modelId="{4FA20EE5-2E6E-4D90-A921-4C7A95ED8ABF}" type="pres">
      <dgm:prSet presAssocID="{E0CD2D7F-9016-4729-98E8-5F5B575DFF0D}" presName="composite" presStyleCnt="0"/>
      <dgm:spPr/>
    </dgm:pt>
    <dgm:pt modelId="{FB369F71-8417-4A53-9F0C-F75140980A51}" type="pres">
      <dgm:prSet presAssocID="{E0CD2D7F-9016-4729-98E8-5F5B575DFF0D}" presName="Parent1" presStyleLbl="node1" presStyleIdx="0" presStyleCnt="14" custScaleX="116706" custScaleY="100051" custLinFactNeighborX="7054" custLinFactNeighborY="1227">
        <dgm:presLayoutVars>
          <dgm:chMax val="1"/>
          <dgm:chPref val="1"/>
          <dgm:bulletEnabled val="1"/>
        </dgm:presLayoutVars>
      </dgm:prSet>
      <dgm:spPr/>
      <dgm:t>
        <a:bodyPr/>
        <a:lstStyle/>
        <a:p>
          <a:endParaRPr lang="en-GB"/>
        </a:p>
      </dgm:t>
    </dgm:pt>
    <dgm:pt modelId="{42FDF9C0-EBDB-403F-91AC-64EEC0140A44}" type="pres">
      <dgm:prSet presAssocID="{E0CD2D7F-9016-4729-98E8-5F5B575DFF0D}" presName="Childtext1" presStyleLbl="revTx" presStyleIdx="0" presStyleCnt="7" custScaleX="69923">
        <dgm:presLayoutVars>
          <dgm:chMax val="0"/>
          <dgm:chPref val="0"/>
          <dgm:bulletEnabled val="1"/>
        </dgm:presLayoutVars>
      </dgm:prSet>
      <dgm:spPr/>
      <dgm:t>
        <a:bodyPr/>
        <a:lstStyle/>
        <a:p>
          <a:endParaRPr lang="en-GB"/>
        </a:p>
      </dgm:t>
    </dgm:pt>
    <dgm:pt modelId="{167442F8-EBCF-428A-92DA-EB01A4248D2A}" type="pres">
      <dgm:prSet presAssocID="{E0CD2D7F-9016-4729-98E8-5F5B575DFF0D}" presName="BalanceSpacing" presStyleCnt="0"/>
      <dgm:spPr/>
    </dgm:pt>
    <dgm:pt modelId="{B7387040-1157-40DC-950F-7895E2F7627B}" type="pres">
      <dgm:prSet presAssocID="{E0CD2D7F-9016-4729-98E8-5F5B575DFF0D}" presName="BalanceSpacing1" presStyleCnt="0"/>
      <dgm:spPr/>
    </dgm:pt>
    <dgm:pt modelId="{B8470DE0-48F3-4E07-B8AB-DC1DA6A77387}" type="pres">
      <dgm:prSet presAssocID="{E922CF76-E150-401D-AB97-A0862AD1D85F}" presName="Accent1Text" presStyleLbl="node1" presStyleIdx="1" presStyleCnt="14" custScaleX="126879" custScaleY="120184" custLinFactNeighborX="-923" custLinFactNeighborY="-26"/>
      <dgm:spPr/>
      <dgm:t>
        <a:bodyPr/>
        <a:lstStyle/>
        <a:p>
          <a:endParaRPr lang="en-GB"/>
        </a:p>
      </dgm:t>
    </dgm:pt>
    <dgm:pt modelId="{0F6B93CC-F795-48C3-B69F-3581A0A43339}" type="pres">
      <dgm:prSet presAssocID="{E922CF76-E150-401D-AB97-A0862AD1D85F}" presName="spaceBetweenRectangles" presStyleCnt="0"/>
      <dgm:spPr/>
    </dgm:pt>
    <dgm:pt modelId="{A74A5302-972F-455D-B83E-2D70180C98B5}" type="pres">
      <dgm:prSet presAssocID="{F96E30D5-CF8A-454E-B2A5-5AE43B8EBD9F}" presName="composite" presStyleCnt="0"/>
      <dgm:spPr/>
    </dgm:pt>
    <dgm:pt modelId="{86BE7AB4-5D60-4A2A-B610-BFEF1CEB243A}" type="pres">
      <dgm:prSet presAssocID="{F96E30D5-CF8A-454E-B2A5-5AE43B8EBD9F}" presName="Parent1" presStyleLbl="node1" presStyleIdx="2" presStyleCnt="14" custScaleX="133410" custScaleY="119811" custLinFactNeighborX="-25805" custLinFactNeighborY="2558">
        <dgm:presLayoutVars>
          <dgm:chMax val="1"/>
          <dgm:chPref val="1"/>
          <dgm:bulletEnabled val="1"/>
        </dgm:presLayoutVars>
      </dgm:prSet>
      <dgm:spPr/>
      <dgm:t>
        <a:bodyPr/>
        <a:lstStyle/>
        <a:p>
          <a:endParaRPr lang="en-GB"/>
        </a:p>
      </dgm:t>
    </dgm:pt>
    <dgm:pt modelId="{E04D306A-D2A7-4D4B-A530-F299F508F890}" type="pres">
      <dgm:prSet presAssocID="{F96E30D5-CF8A-454E-B2A5-5AE43B8EBD9F}" presName="Childtext1" presStyleLbl="revTx" presStyleIdx="1" presStyleCnt="7">
        <dgm:presLayoutVars>
          <dgm:chMax val="0"/>
          <dgm:chPref val="0"/>
          <dgm:bulletEnabled val="1"/>
        </dgm:presLayoutVars>
      </dgm:prSet>
      <dgm:spPr/>
      <dgm:t>
        <a:bodyPr/>
        <a:lstStyle/>
        <a:p>
          <a:endParaRPr lang="en-GB"/>
        </a:p>
      </dgm:t>
    </dgm:pt>
    <dgm:pt modelId="{62D27A19-2659-43A6-8024-7E5730FFA950}" type="pres">
      <dgm:prSet presAssocID="{F96E30D5-CF8A-454E-B2A5-5AE43B8EBD9F}" presName="BalanceSpacing" presStyleCnt="0"/>
      <dgm:spPr/>
    </dgm:pt>
    <dgm:pt modelId="{91DCB47C-98B3-4F92-96D8-4F4136436D73}" type="pres">
      <dgm:prSet presAssocID="{F96E30D5-CF8A-454E-B2A5-5AE43B8EBD9F}" presName="BalanceSpacing1" presStyleCnt="0"/>
      <dgm:spPr/>
    </dgm:pt>
    <dgm:pt modelId="{7DBAC19D-8552-4D42-9BD5-D06A9FFD6B71}" type="pres">
      <dgm:prSet presAssocID="{E1CF518B-1CBE-45C2-85A9-8B19D488105C}" presName="Accent1Text" presStyleLbl="node1" presStyleIdx="3" presStyleCnt="14" custScaleX="136087" custScaleY="126576"/>
      <dgm:spPr/>
      <dgm:t>
        <a:bodyPr/>
        <a:lstStyle/>
        <a:p>
          <a:endParaRPr lang="en-GB"/>
        </a:p>
      </dgm:t>
    </dgm:pt>
    <dgm:pt modelId="{2B25E7F0-BC82-4699-8E73-F869C3D691A7}" type="pres">
      <dgm:prSet presAssocID="{E1CF518B-1CBE-45C2-85A9-8B19D488105C}" presName="spaceBetweenRectangles" presStyleCnt="0"/>
      <dgm:spPr/>
    </dgm:pt>
    <dgm:pt modelId="{A3B2AE22-2CCD-4326-B516-6792EA5DAAA7}" type="pres">
      <dgm:prSet presAssocID="{CB0B0B14-F75C-4410-BD3C-1C26D1A0C630}" presName="composite" presStyleCnt="0"/>
      <dgm:spPr/>
    </dgm:pt>
    <dgm:pt modelId="{E9DB565F-188F-4EA2-A7BE-E1A89A6FC796}" type="pres">
      <dgm:prSet presAssocID="{CB0B0B14-F75C-4410-BD3C-1C26D1A0C630}" presName="Parent1" presStyleLbl="node1" presStyleIdx="4" presStyleCnt="14" custAng="0" custScaleX="102891" custScaleY="99109" custLinFactNeighborX="-7707" custLinFactNeighborY="0">
        <dgm:presLayoutVars>
          <dgm:chMax val="1"/>
          <dgm:chPref val="1"/>
          <dgm:bulletEnabled val="1"/>
        </dgm:presLayoutVars>
      </dgm:prSet>
      <dgm:spPr/>
      <dgm:t>
        <a:bodyPr/>
        <a:lstStyle/>
        <a:p>
          <a:endParaRPr lang="en-GB"/>
        </a:p>
      </dgm:t>
    </dgm:pt>
    <dgm:pt modelId="{6674A905-AC92-4EDB-B6DC-475C07A60402}" type="pres">
      <dgm:prSet presAssocID="{CB0B0B14-F75C-4410-BD3C-1C26D1A0C630}" presName="Childtext1" presStyleLbl="revTx" presStyleIdx="2" presStyleCnt="7">
        <dgm:presLayoutVars>
          <dgm:chMax val="0"/>
          <dgm:chPref val="0"/>
          <dgm:bulletEnabled val="1"/>
        </dgm:presLayoutVars>
      </dgm:prSet>
      <dgm:spPr/>
    </dgm:pt>
    <dgm:pt modelId="{01BEA2F4-BA4D-4A8B-9393-25335D0EA910}" type="pres">
      <dgm:prSet presAssocID="{CB0B0B14-F75C-4410-BD3C-1C26D1A0C630}" presName="BalanceSpacing" presStyleCnt="0"/>
      <dgm:spPr/>
    </dgm:pt>
    <dgm:pt modelId="{6E233C02-31AD-414D-B651-7F11A3531889}" type="pres">
      <dgm:prSet presAssocID="{CB0B0B14-F75C-4410-BD3C-1C26D1A0C630}" presName="BalanceSpacing1" presStyleCnt="0"/>
      <dgm:spPr/>
    </dgm:pt>
    <dgm:pt modelId="{86663E95-8CBB-4609-A091-A0C920D8F11D}" type="pres">
      <dgm:prSet presAssocID="{F131D82C-C0A1-4311-842F-C96D7F0EC493}" presName="Accent1Text" presStyleLbl="node1" presStyleIdx="5" presStyleCnt="14" custLinFactNeighborX="-4282" custLinFactNeighborY="2980"/>
      <dgm:spPr/>
      <dgm:t>
        <a:bodyPr/>
        <a:lstStyle/>
        <a:p>
          <a:endParaRPr lang="en-GB"/>
        </a:p>
      </dgm:t>
    </dgm:pt>
    <dgm:pt modelId="{5F10777F-405E-4839-B531-5FA48F8DB18C}" type="pres">
      <dgm:prSet presAssocID="{F131D82C-C0A1-4311-842F-C96D7F0EC493}" presName="spaceBetweenRectangles" presStyleCnt="0"/>
      <dgm:spPr/>
    </dgm:pt>
    <dgm:pt modelId="{EE3B2ED1-143D-4AD8-9713-7D0B3E1CA5CE}" type="pres">
      <dgm:prSet presAssocID="{94F26D86-BB86-46B0-87DF-6F7B4F875D97}" presName="composite" presStyleCnt="0"/>
      <dgm:spPr/>
    </dgm:pt>
    <dgm:pt modelId="{CAE4B000-0DA8-4D3C-A4D7-61C7F9057071}" type="pres">
      <dgm:prSet presAssocID="{94F26D86-BB86-46B0-87DF-6F7B4F875D97}" presName="Parent1" presStyleLbl="node1" presStyleIdx="6" presStyleCnt="14">
        <dgm:presLayoutVars>
          <dgm:chMax val="1"/>
          <dgm:chPref val="1"/>
          <dgm:bulletEnabled val="1"/>
        </dgm:presLayoutVars>
      </dgm:prSet>
      <dgm:spPr/>
      <dgm:t>
        <a:bodyPr/>
        <a:lstStyle/>
        <a:p>
          <a:endParaRPr lang="en-GB"/>
        </a:p>
      </dgm:t>
    </dgm:pt>
    <dgm:pt modelId="{C2D3E45D-A64E-4340-AE81-524C3CD39687}" type="pres">
      <dgm:prSet presAssocID="{94F26D86-BB86-46B0-87DF-6F7B4F875D97}" presName="Childtext1" presStyleLbl="revTx" presStyleIdx="3" presStyleCnt="7">
        <dgm:presLayoutVars>
          <dgm:chMax val="0"/>
          <dgm:chPref val="0"/>
          <dgm:bulletEnabled val="1"/>
        </dgm:presLayoutVars>
      </dgm:prSet>
      <dgm:spPr/>
      <dgm:t>
        <a:bodyPr/>
        <a:lstStyle/>
        <a:p>
          <a:endParaRPr lang="en-GB"/>
        </a:p>
      </dgm:t>
    </dgm:pt>
    <dgm:pt modelId="{FF637313-55A9-4DD5-A912-AD8CB8F8BCDC}" type="pres">
      <dgm:prSet presAssocID="{94F26D86-BB86-46B0-87DF-6F7B4F875D97}" presName="BalanceSpacing" presStyleCnt="0"/>
      <dgm:spPr/>
    </dgm:pt>
    <dgm:pt modelId="{A5FB1337-9DCF-46B8-917F-EC0A7376EFC9}" type="pres">
      <dgm:prSet presAssocID="{94F26D86-BB86-46B0-87DF-6F7B4F875D97}" presName="BalanceSpacing1" presStyleCnt="0"/>
      <dgm:spPr/>
    </dgm:pt>
    <dgm:pt modelId="{B93D91D4-9799-4B26-8DDA-2849DA0C22C8}" type="pres">
      <dgm:prSet presAssocID="{9814D6BB-1B02-4FC8-B7B7-3697C8C3189D}" presName="Accent1Text" presStyleLbl="node1" presStyleIdx="7" presStyleCnt="14"/>
      <dgm:spPr/>
      <dgm:t>
        <a:bodyPr/>
        <a:lstStyle/>
        <a:p>
          <a:endParaRPr lang="en-GB"/>
        </a:p>
      </dgm:t>
    </dgm:pt>
    <dgm:pt modelId="{1F412379-4863-4016-968F-54D022A19212}" type="pres">
      <dgm:prSet presAssocID="{9814D6BB-1B02-4FC8-B7B7-3697C8C3189D}" presName="spaceBetweenRectangles" presStyleCnt="0"/>
      <dgm:spPr/>
    </dgm:pt>
    <dgm:pt modelId="{14C76F76-D595-4E03-905E-7638655B8ABF}" type="pres">
      <dgm:prSet presAssocID="{D650273F-B088-426C-9F2A-923BD8A31010}" presName="composite" presStyleCnt="0"/>
      <dgm:spPr/>
    </dgm:pt>
    <dgm:pt modelId="{EB8CB996-2214-47ED-BBB5-200AE4D099DE}" type="pres">
      <dgm:prSet presAssocID="{D650273F-B088-426C-9F2A-923BD8A31010}" presName="Parent1" presStyleLbl="node1" presStyleIdx="8" presStyleCnt="14" custLinFactNeighborX="923">
        <dgm:presLayoutVars>
          <dgm:chMax val="1"/>
          <dgm:chPref val="1"/>
          <dgm:bulletEnabled val="1"/>
        </dgm:presLayoutVars>
      </dgm:prSet>
      <dgm:spPr/>
      <dgm:t>
        <a:bodyPr/>
        <a:lstStyle/>
        <a:p>
          <a:endParaRPr lang="en-GB"/>
        </a:p>
      </dgm:t>
    </dgm:pt>
    <dgm:pt modelId="{B642126B-4A6E-48DA-BBED-E6D2FA9C01A9}" type="pres">
      <dgm:prSet presAssocID="{D650273F-B088-426C-9F2A-923BD8A31010}" presName="Childtext1" presStyleLbl="revTx" presStyleIdx="4" presStyleCnt="7">
        <dgm:presLayoutVars>
          <dgm:chMax val="0"/>
          <dgm:chPref val="0"/>
          <dgm:bulletEnabled val="1"/>
        </dgm:presLayoutVars>
      </dgm:prSet>
      <dgm:spPr/>
      <dgm:t>
        <a:bodyPr/>
        <a:lstStyle/>
        <a:p>
          <a:endParaRPr lang="en-GB"/>
        </a:p>
      </dgm:t>
    </dgm:pt>
    <dgm:pt modelId="{8CC588D8-5CD0-4EA8-BB20-F1B61A62B38A}" type="pres">
      <dgm:prSet presAssocID="{D650273F-B088-426C-9F2A-923BD8A31010}" presName="BalanceSpacing" presStyleCnt="0"/>
      <dgm:spPr/>
    </dgm:pt>
    <dgm:pt modelId="{271B7628-1012-404D-A26C-33C2CEAB4E96}" type="pres">
      <dgm:prSet presAssocID="{D650273F-B088-426C-9F2A-923BD8A31010}" presName="BalanceSpacing1" presStyleCnt="0"/>
      <dgm:spPr/>
    </dgm:pt>
    <dgm:pt modelId="{DFFCE58D-8732-4F85-948B-FA4D9E95E709}" type="pres">
      <dgm:prSet presAssocID="{CB9B2509-2B28-4B4D-BD48-1058A5FB759F}" presName="Accent1Text" presStyleLbl="node1" presStyleIdx="9" presStyleCnt="14" custLinFactNeighborX="-8307" custLinFactNeighborY="0"/>
      <dgm:spPr/>
      <dgm:t>
        <a:bodyPr/>
        <a:lstStyle/>
        <a:p>
          <a:endParaRPr lang="en-GB"/>
        </a:p>
      </dgm:t>
    </dgm:pt>
    <dgm:pt modelId="{614D378E-3397-486F-8990-87441EE29B1F}" type="pres">
      <dgm:prSet presAssocID="{CB9B2509-2B28-4B4D-BD48-1058A5FB759F}" presName="spaceBetweenRectangles" presStyleCnt="0"/>
      <dgm:spPr/>
    </dgm:pt>
    <dgm:pt modelId="{D96355F0-4329-4378-B800-565A6F5FEBEA}" type="pres">
      <dgm:prSet presAssocID="{BAC51AE4-EB20-4336-A5FB-147D1029D1B0}" presName="composite" presStyleCnt="0"/>
      <dgm:spPr/>
    </dgm:pt>
    <dgm:pt modelId="{B34E11B2-E59C-4050-9F14-374E05283796}" type="pres">
      <dgm:prSet presAssocID="{BAC51AE4-EB20-4336-A5FB-147D1029D1B0}" presName="Parent1" presStyleLbl="node1" presStyleIdx="10" presStyleCnt="14" custScaleX="133410" custScaleY="119811" custLinFactNeighborX="-25805" custLinFactNeighborY="2558">
        <dgm:presLayoutVars>
          <dgm:chMax val="1"/>
          <dgm:chPref val="1"/>
          <dgm:bulletEnabled val="1"/>
        </dgm:presLayoutVars>
      </dgm:prSet>
      <dgm:spPr/>
      <dgm:t>
        <a:bodyPr/>
        <a:lstStyle/>
        <a:p>
          <a:endParaRPr lang="en-GB"/>
        </a:p>
      </dgm:t>
    </dgm:pt>
    <dgm:pt modelId="{78A290C4-BE0A-4799-86D2-C00B4A8CD3A5}" type="pres">
      <dgm:prSet presAssocID="{BAC51AE4-EB20-4336-A5FB-147D1029D1B0}" presName="Childtext1" presStyleLbl="revTx" presStyleIdx="5" presStyleCnt="7">
        <dgm:presLayoutVars>
          <dgm:chMax val="0"/>
          <dgm:chPref val="0"/>
          <dgm:bulletEnabled val="1"/>
        </dgm:presLayoutVars>
      </dgm:prSet>
      <dgm:spPr/>
    </dgm:pt>
    <dgm:pt modelId="{069794B7-02FE-4419-B877-35D118DB5925}" type="pres">
      <dgm:prSet presAssocID="{BAC51AE4-EB20-4336-A5FB-147D1029D1B0}" presName="BalanceSpacing" presStyleCnt="0"/>
      <dgm:spPr/>
    </dgm:pt>
    <dgm:pt modelId="{EC397671-9B83-48BA-ADDC-446017A09002}" type="pres">
      <dgm:prSet presAssocID="{BAC51AE4-EB20-4336-A5FB-147D1029D1B0}" presName="BalanceSpacing1" presStyleCnt="0"/>
      <dgm:spPr/>
    </dgm:pt>
    <dgm:pt modelId="{2E3B7994-7705-4F41-8952-561BB4053064}" type="pres">
      <dgm:prSet presAssocID="{5AD11101-0040-4F27-8FEA-D456A3792A8D}" presName="Accent1Text" presStyleLbl="node1" presStyleIdx="11" presStyleCnt="14" custScaleX="136087" custScaleY="126576"/>
      <dgm:spPr/>
      <dgm:t>
        <a:bodyPr/>
        <a:lstStyle/>
        <a:p>
          <a:endParaRPr lang="en-GB"/>
        </a:p>
      </dgm:t>
    </dgm:pt>
    <dgm:pt modelId="{8A3F3AB9-2CDA-43C7-9EDA-24E38808F901}" type="pres">
      <dgm:prSet presAssocID="{5AD11101-0040-4F27-8FEA-D456A3792A8D}" presName="spaceBetweenRectangles" presStyleCnt="0"/>
      <dgm:spPr/>
    </dgm:pt>
    <dgm:pt modelId="{9C2D94A4-7779-448A-80E2-7B095258449A}" type="pres">
      <dgm:prSet presAssocID="{1FB4FBB3-E79F-49B0-B5F0-57F5E435173B}" presName="composite" presStyleCnt="0"/>
      <dgm:spPr/>
    </dgm:pt>
    <dgm:pt modelId="{FF105968-A94E-4350-A08A-E3E29FACCBFC}" type="pres">
      <dgm:prSet presAssocID="{1FB4FBB3-E79F-49B0-B5F0-57F5E435173B}" presName="Parent1" presStyleLbl="node1" presStyleIdx="12" presStyleCnt="14" custScaleX="126074" custLinFactNeighborX="-7707" custLinFactNeighborY="0">
        <dgm:presLayoutVars>
          <dgm:chMax val="1"/>
          <dgm:chPref val="1"/>
          <dgm:bulletEnabled val="1"/>
        </dgm:presLayoutVars>
      </dgm:prSet>
      <dgm:spPr/>
      <dgm:t>
        <a:bodyPr/>
        <a:lstStyle/>
        <a:p>
          <a:endParaRPr lang="en-GB"/>
        </a:p>
      </dgm:t>
    </dgm:pt>
    <dgm:pt modelId="{E6876A80-2915-4DBD-A001-6E13EB2E259E}" type="pres">
      <dgm:prSet presAssocID="{1FB4FBB3-E79F-49B0-B5F0-57F5E435173B}" presName="Childtext1" presStyleLbl="revTx" presStyleIdx="6" presStyleCnt="7">
        <dgm:presLayoutVars>
          <dgm:chMax val="0"/>
          <dgm:chPref val="0"/>
          <dgm:bulletEnabled val="1"/>
        </dgm:presLayoutVars>
      </dgm:prSet>
      <dgm:spPr/>
    </dgm:pt>
    <dgm:pt modelId="{02A1A29B-4B58-4C11-96F6-99208B56745D}" type="pres">
      <dgm:prSet presAssocID="{1FB4FBB3-E79F-49B0-B5F0-57F5E435173B}" presName="BalanceSpacing" presStyleCnt="0"/>
      <dgm:spPr/>
    </dgm:pt>
    <dgm:pt modelId="{45A57BDF-64E9-45BD-92F3-265EDC0F74B6}" type="pres">
      <dgm:prSet presAssocID="{1FB4FBB3-E79F-49B0-B5F0-57F5E435173B}" presName="BalanceSpacing1" presStyleCnt="0"/>
      <dgm:spPr/>
    </dgm:pt>
    <dgm:pt modelId="{0DF6F692-3A3E-4C57-AA51-FDFF47E85204}" type="pres">
      <dgm:prSet presAssocID="{A3F13375-9039-49A0-956D-FD98480C0380}" presName="Accent1Text" presStyleLbl="node1" presStyleIdx="13" presStyleCnt="14" custLinFactNeighborX="-4282" custLinFactNeighborY="2980"/>
      <dgm:spPr/>
      <dgm:t>
        <a:bodyPr/>
        <a:lstStyle/>
        <a:p>
          <a:endParaRPr lang="en-GB"/>
        </a:p>
      </dgm:t>
    </dgm:pt>
  </dgm:ptLst>
  <dgm:cxnLst>
    <dgm:cxn modelId="{1EB0EA8A-9A8A-4D3F-93E3-147196DD72E2}" type="presOf" srcId="{A3F13375-9039-49A0-956D-FD98480C0380}" destId="{0DF6F692-3A3E-4C57-AA51-FDFF47E85204}" srcOrd="0" destOrd="0" presId="urn:microsoft.com/office/officeart/2008/layout/AlternatingHexagons"/>
    <dgm:cxn modelId="{7C45F6CF-7E74-41EA-B36C-2C9FADCF6408}" srcId="{D650273F-B088-426C-9F2A-923BD8A31010}" destId="{EACD9A22-B516-4399-9C65-4652EA27DE2D}" srcOrd="0" destOrd="0" parTransId="{9C1CC3DB-BB5C-44FA-96C1-FB0490CDBD95}" sibTransId="{1F3DC8A3-369F-4659-BF72-F2F4F9AEA563}"/>
    <dgm:cxn modelId="{08637EE8-C99B-46AE-AD06-33E473D044C8}" type="presOf" srcId="{D650273F-B088-426C-9F2A-923BD8A31010}" destId="{EB8CB996-2214-47ED-BBB5-200AE4D099DE}" srcOrd="0" destOrd="0" presId="urn:microsoft.com/office/officeart/2008/layout/AlternatingHexagons"/>
    <dgm:cxn modelId="{38029E70-196D-4484-B7D3-1A9C1DE17572}" srcId="{E4CC272E-6FB0-4C82-8FB5-C1050DBF70AA}" destId="{D650273F-B088-426C-9F2A-923BD8A31010}" srcOrd="4" destOrd="0" parTransId="{F65CC627-7EE0-4E6F-99D3-93C7CF716E24}" sibTransId="{CB9B2509-2B28-4B4D-BD48-1058A5FB759F}"/>
    <dgm:cxn modelId="{53D3CA10-DA36-4B5B-8C29-D828464F928F}" type="presOf" srcId="{E0CD2D7F-9016-4729-98E8-5F5B575DFF0D}" destId="{FB369F71-8417-4A53-9F0C-F75140980A51}" srcOrd="0" destOrd="0" presId="urn:microsoft.com/office/officeart/2008/layout/AlternatingHexagons"/>
    <dgm:cxn modelId="{2C6D336F-1851-46D2-99F3-CE45B37D9BFA}" type="presOf" srcId="{CB0B0B14-F75C-4410-BD3C-1C26D1A0C630}" destId="{E9DB565F-188F-4EA2-A7BE-E1A89A6FC796}" srcOrd="0" destOrd="0" presId="urn:microsoft.com/office/officeart/2008/layout/AlternatingHexagons"/>
    <dgm:cxn modelId="{7678F93B-24AF-4A6F-A5ED-07C585E37709}" srcId="{E0CD2D7F-9016-4729-98E8-5F5B575DFF0D}" destId="{417DBAE9-BFB3-4312-AAC7-748CB74CE410}" srcOrd="0" destOrd="0" parTransId="{ECD32927-153D-47D8-BA03-F6FD86B37506}" sibTransId="{6F4DC456-B3E4-43A0-BE90-DA353FA1213A}"/>
    <dgm:cxn modelId="{B85D59FC-8D30-4641-A963-9BEA4B724450}" srcId="{E4CC272E-6FB0-4C82-8FB5-C1050DBF70AA}" destId="{BAC51AE4-EB20-4336-A5FB-147D1029D1B0}" srcOrd="5" destOrd="0" parTransId="{4A59D132-048B-4DD0-9F6B-01AEDF443D2D}" sibTransId="{5AD11101-0040-4F27-8FEA-D456A3792A8D}"/>
    <dgm:cxn modelId="{978C365D-D910-4DEE-BFBE-61C9BD69E5FC}" type="presOf" srcId="{417DBAE9-BFB3-4312-AAC7-748CB74CE410}" destId="{42FDF9C0-EBDB-403F-91AC-64EEC0140A44}" srcOrd="0" destOrd="0" presId="urn:microsoft.com/office/officeart/2008/layout/AlternatingHexagons"/>
    <dgm:cxn modelId="{BD4FC69B-95CA-4A63-A2C0-0E5AA3EB44CE}" srcId="{E4CC272E-6FB0-4C82-8FB5-C1050DBF70AA}" destId="{F96E30D5-CF8A-454E-B2A5-5AE43B8EBD9F}" srcOrd="1" destOrd="0" parTransId="{59911001-13FC-4F4C-A307-2696BC7254CE}" sibTransId="{E1CF518B-1CBE-45C2-85A9-8B19D488105C}"/>
    <dgm:cxn modelId="{4B21C5E2-D0FD-4C8D-ACC0-C3E366A74B0F}" type="presOf" srcId="{EACD9A22-B516-4399-9C65-4652EA27DE2D}" destId="{B642126B-4A6E-48DA-BBED-E6D2FA9C01A9}" srcOrd="0" destOrd="0" presId="urn:microsoft.com/office/officeart/2008/layout/AlternatingHexagons"/>
    <dgm:cxn modelId="{B2E033F1-0681-4745-99D5-712F36194BA2}" srcId="{E4CC272E-6FB0-4C82-8FB5-C1050DBF70AA}" destId="{1FB4FBB3-E79F-49B0-B5F0-57F5E435173B}" srcOrd="6" destOrd="0" parTransId="{AA9C82B8-A954-4A75-BA4B-50B4430B7AE9}" sibTransId="{A3F13375-9039-49A0-956D-FD98480C0380}"/>
    <dgm:cxn modelId="{76E9B03A-53AF-46A8-8479-8FBA654DE6E0}" srcId="{94F26D86-BB86-46B0-87DF-6F7B4F875D97}" destId="{B39FDE6F-D420-4FB8-8C33-C9818F66041C}" srcOrd="0" destOrd="0" parTransId="{E8850AB5-181A-48C1-BDC9-C1BF03101DB7}" sibTransId="{D19EE076-2884-4D33-B334-178B14150833}"/>
    <dgm:cxn modelId="{F1CC309B-754A-43F8-A4A0-75FB6C61534E}" type="presOf" srcId="{B39FDE6F-D420-4FB8-8C33-C9818F66041C}" destId="{C2D3E45D-A64E-4340-AE81-524C3CD39687}" srcOrd="0" destOrd="0" presId="urn:microsoft.com/office/officeart/2008/layout/AlternatingHexagons"/>
    <dgm:cxn modelId="{9CE57518-7B0D-4CEF-BC39-85ED23EC7520}" srcId="{E4CC272E-6FB0-4C82-8FB5-C1050DBF70AA}" destId="{E0CD2D7F-9016-4729-98E8-5F5B575DFF0D}" srcOrd="0" destOrd="0" parTransId="{54147551-B95D-4444-AFE2-51826A142730}" sibTransId="{E922CF76-E150-401D-AB97-A0862AD1D85F}"/>
    <dgm:cxn modelId="{05B0BE2E-7337-4EA7-B5F3-C9E421971316}" type="presOf" srcId="{CB9B2509-2B28-4B4D-BD48-1058A5FB759F}" destId="{DFFCE58D-8732-4F85-948B-FA4D9E95E709}" srcOrd="0" destOrd="0" presId="urn:microsoft.com/office/officeart/2008/layout/AlternatingHexagons"/>
    <dgm:cxn modelId="{E8B0FA3D-3C77-429A-9970-3B11B484FE15}" type="presOf" srcId="{E4CC272E-6FB0-4C82-8FB5-C1050DBF70AA}" destId="{F23A730D-1087-40F0-B3A4-530B87BBB4BB}" srcOrd="0" destOrd="0" presId="urn:microsoft.com/office/officeart/2008/layout/AlternatingHexagons"/>
    <dgm:cxn modelId="{F3DF52E8-A293-4D4E-8F6F-277979F5EAFB}" type="presOf" srcId="{E1CF518B-1CBE-45C2-85A9-8B19D488105C}" destId="{7DBAC19D-8552-4D42-9BD5-D06A9FFD6B71}" srcOrd="0" destOrd="0" presId="urn:microsoft.com/office/officeart/2008/layout/AlternatingHexagons"/>
    <dgm:cxn modelId="{A8D20894-93B8-45A8-9912-D52011CA1DCD}" type="presOf" srcId="{1FB4FBB3-E79F-49B0-B5F0-57F5E435173B}" destId="{FF105968-A94E-4350-A08A-E3E29FACCBFC}" srcOrd="0" destOrd="0" presId="urn:microsoft.com/office/officeart/2008/layout/AlternatingHexagons"/>
    <dgm:cxn modelId="{8AF5098E-5E65-44DF-B193-0A5C7DBEEDE8}" srcId="{E4CC272E-6FB0-4C82-8FB5-C1050DBF70AA}" destId="{94F26D86-BB86-46B0-87DF-6F7B4F875D97}" srcOrd="3" destOrd="0" parTransId="{A33285FB-7851-473C-814B-D37A0EF4D79E}" sibTransId="{9814D6BB-1B02-4FC8-B7B7-3697C8C3189D}"/>
    <dgm:cxn modelId="{162FA3C6-6911-4548-BF2A-52FB371D5FEB}" type="presOf" srcId="{F96E30D5-CF8A-454E-B2A5-5AE43B8EBD9F}" destId="{86BE7AB4-5D60-4A2A-B610-BFEF1CEB243A}" srcOrd="0" destOrd="0" presId="urn:microsoft.com/office/officeart/2008/layout/AlternatingHexagons"/>
    <dgm:cxn modelId="{B7C6BD08-0C9E-4FF0-803C-6A10E68677DC}" srcId="{E4CC272E-6FB0-4C82-8FB5-C1050DBF70AA}" destId="{CB0B0B14-F75C-4410-BD3C-1C26D1A0C630}" srcOrd="2" destOrd="0" parTransId="{EC839B29-F074-46BC-BFC5-7E8ED6B876FB}" sibTransId="{F131D82C-C0A1-4311-842F-C96D7F0EC493}"/>
    <dgm:cxn modelId="{98D409BA-EE0D-4988-8EDD-60340E726BD0}" type="presOf" srcId="{BAC51AE4-EB20-4336-A5FB-147D1029D1B0}" destId="{B34E11B2-E59C-4050-9F14-374E05283796}" srcOrd="0" destOrd="0" presId="urn:microsoft.com/office/officeart/2008/layout/AlternatingHexagons"/>
    <dgm:cxn modelId="{CD34708A-71D7-4B4A-8166-07BDC0A057EE}" type="presOf" srcId="{F131D82C-C0A1-4311-842F-C96D7F0EC493}" destId="{86663E95-8CBB-4609-A091-A0C920D8F11D}" srcOrd="0" destOrd="0" presId="urn:microsoft.com/office/officeart/2008/layout/AlternatingHexagons"/>
    <dgm:cxn modelId="{8D2FAFF8-0719-4322-ACA1-CF3FE3046B4E}" type="presOf" srcId="{E922CF76-E150-401D-AB97-A0862AD1D85F}" destId="{B8470DE0-48F3-4E07-B8AB-DC1DA6A77387}" srcOrd="0" destOrd="0" presId="urn:microsoft.com/office/officeart/2008/layout/AlternatingHexagons"/>
    <dgm:cxn modelId="{532AEF35-4CB4-4FD2-AE3A-C90FA9E5FFD9}" type="presOf" srcId="{9814D6BB-1B02-4FC8-B7B7-3697C8C3189D}" destId="{B93D91D4-9799-4B26-8DDA-2849DA0C22C8}" srcOrd="0" destOrd="0" presId="urn:microsoft.com/office/officeart/2008/layout/AlternatingHexagons"/>
    <dgm:cxn modelId="{4F68AC90-CD6B-45A0-A3AD-251D1D6DE9D9}" type="presOf" srcId="{94F26D86-BB86-46B0-87DF-6F7B4F875D97}" destId="{CAE4B000-0DA8-4D3C-A4D7-61C7F9057071}" srcOrd="0" destOrd="0" presId="urn:microsoft.com/office/officeart/2008/layout/AlternatingHexagons"/>
    <dgm:cxn modelId="{92BF0B4E-9392-4F5A-834C-4D90B61669FA}" type="presOf" srcId="{5AD11101-0040-4F27-8FEA-D456A3792A8D}" destId="{2E3B7994-7705-4F41-8952-561BB4053064}" srcOrd="0" destOrd="0" presId="urn:microsoft.com/office/officeart/2008/layout/AlternatingHexagons"/>
    <dgm:cxn modelId="{3823248E-F548-424C-A9E3-2F13CA5BC1F7}" type="presParOf" srcId="{F23A730D-1087-40F0-B3A4-530B87BBB4BB}" destId="{4FA20EE5-2E6E-4D90-A921-4C7A95ED8ABF}" srcOrd="0" destOrd="0" presId="urn:microsoft.com/office/officeart/2008/layout/AlternatingHexagons"/>
    <dgm:cxn modelId="{561534E7-4889-4C08-9979-484B970001A3}" type="presParOf" srcId="{4FA20EE5-2E6E-4D90-A921-4C7A95ED8ABF}" destId="{FB369F71-8417-4A53-9F0C-F75140980A51}" srcOrd="0" destOrd="0" presId="urn:microsoft.com/office/officeart/2008/layout/AlternatingHexagons"/>
    <dgm:cxn modelId="{772BB9F3-88DF-4288-A2E5-2E6CD85A9FEF}" type="presParOf" srcId="{4FA20EE5-2E6E-4D90-A921-4C7A95ED8ABF}" destId="{42FDF9C0-EBDB-403F-91AC-64EEC0140A44}" srcOrd="1" destOrd="0" presId="urn:microsoft.com/office/officeart/2008/layout/AlternatingHexagons"/>
    <dgm:cxn modelId="{7BED4A5B-0ADD-40FE-BFCA-717A87FEE488}" type="presParOf" srcId="{4FA20EE5-2E6E-4D90-A921-4C7A95ED8ABF}" destId="{167442F8-EBCF-428A-92DA-EB01A4248D2A}" srcOrd="2" destOrd="0" presId="urn:microsoft.com/office/officeart/2008/layout/AlternatingHexagons"/>
    <dgm:cxn modelId="{AEDB3AD7-6260-4A55-B714-13234521EBF5}" type="presParOf" srcId="{4FA20EE5-2E6E-4D90-A921-4C7A95ED8ABF}" destId="{B7387040-1157-40DC-950F-7895E2F7627B}" srcOrd="3" destOrd="0" presId="urn:microsoft.com/office/officeart/2008/layout/AlternatingHexagons"/>
    <dgm:cxn modelId="{F73CF95A-4CE0-46AB-BDD1-67E265BED0E1}" type="presParOf" srcId="{4FA20EE5-2E6E-4D90-A921-4C7A95ED8ABF}" destId="{B8470DE0-48F3-4E07-B8AB-DC1DA6A77387}" srcOrd="4" destOrd="0" presId="urn:microsoft.com/office/officeart/2008/layout/AlternatingHexagons"/>
    <dgm:cxn modelId="{C888C98A-F532-435D-9405-AF329BB57BD5}" type="presParOf" srcId="{F23A730D-1087-40F0-B3A4-530B87BBB4BB}" destId="{0F6B93CC-F795-48C3-B69F-3581A0A43339}" srcOrd="1" destOrd="0" presId="urn:microsoft.com/office/officeart/2008/layout/AlternatingHexagons"/>
    <dgm:cxn modelId="{70C2866F-116D-4562-A54C-F0295CC4E3BE}" type="presParOf" srcId="{F23A730D-1087-40F0-B3A4-530B87BBB4BB}" destId="{A74A5302-972F-455D-B83E-2D70180C98B5}" srcOrd="2" destOrd="0" presId="urn:microsoft.com/office/officeart/2008/layout/AlternatingHexagons"/>
    <dgm:cxn modelId="{0D5C78DA-D11A-4357-945C-5E6E05CFB78F}" type="presParOf" srcId="{A74A5302-972F-455D-B83E-2D70180C98B5}" destId="{86BE7AB4-5D60-4A2A-B610-BFEF1CEB243A}" srcOrd="0" destOrd="0" presId="urn:microsoft.com/office/officeart/2008/layout/AlternatingHexagons"/>
    <dgm:cxn modelId="{1D665E3B-E689-4D63-B828-0A2F10457A03}" type="presParOf" srcId="{A74A5302-972F-455D-B83E-2D70180C98B5}" destId="{E04D306A-D2A7-4D4B-A530-F299F508F890}" srcOrd="1" destOrd="0" presId="urn:microsoft.com/office/officeart/2008/layout/AlternatingHexagons"/>
    <dgm:cxn modelId="{E34712C8-2298-4E88-99C4-D42F4E416443}" type="presParOf" srcId="{A74A5302-972F-455D-B83E-2D70180C98B5}" destId="{62D27A19-2659-43A6-8024-7E5730FFA950}" srcOrd="2" destOrd="0" presId="urn:microsoft.com/office/officeart/2008/layout/AlternatingHexagons"/>
    <dgm:cxn modelId="{8E984465-C25A-4A37-96CD-76939448A028}" type="presParOf" srcId="{A74A5302-972F-455D-B83E-2D70180C98B5}" destId="{91DCB47C-98B3-4F92-96D8-4F4136436D73}" srcOrd="3" destOrd="0" presId="urn:microsoft.com/office/officeart/2008/layout/AlternatingHexagons"/>
    <dgm:cxn modelId="{92E3497E-B9F3-468B-80EA-C060FB19B4E6}" type="presParOf" srcId="{A74A5302-972F-455D-B83E-2D70180C98B5}" destId="{7DBAC19D-8552-4D42-9BD5-D06A9FFD6B71}" srcOrd="4" destOrd="0" presId="urn:microsoft.com/office/officeart/2008/layout/AlternatingHexagons"/>
    <dgm:cxn modelId="{F5DF189F-1509-4C74-BF7D-0D488738F922}" type="presParOf" srcId="{F23A730D-1087-40F0-B3A4-530B87BBB4BB}" destId="{2B25E7F0-BC82-4699-8E73-F869C3D691A7}" srcOrd="3" destOrd="0" presId="urn:microsoft.com/office/officeart/2008/layout/AlternatingHexagons"/>
    <dgm:cxn modelId="{BA5AE2C1-CFBB-4B02-8703-27DB8BC6A534}" type="presParOf" srcId="{F23A730D-1087-40F0-B3A4-530B87BBB4BB}" destId="{A3B2AE22-2CCD-4326-B516-6792EA5DAAA7}" srcOrd="4" destOrd="0" presId="urn:microsoft.com/office/officeart/2008/layout/AlternatingHexagons"/>
    <dgm:cxn modelId="{094E4AF4-39CC-4A99-A099-CA8CAB3AE786}" type="presParOf" srcId="{A3B2AE22-2CCD-4326-B516-6792EA5DAAA7}" destId="{E9DB565F-188F-4EA2-A7BE-E1A89A6FC796}" srcOrd="0" destOrd="0" presId="urn:microsoft.com/office/officeart/2008/layout/AlternatingHexagons"/>
    <dgm:cxn modelId="{F7A788A5-9C86-4164-B47B-33B3990B14F8}" type="presParOf" srcId="{A3B2AE22-2CCD-4326-B516-6792EA5DAAA7}" destId="{6674A905-AC92-4EDB-B6DC-475C07A60402}" srcOrd="1" destOrd="0" presId="urn:microsoft.com/office/officeart/2008/layout/AlternatingHexagons"/>
    <dgm:cxn modelId="{1602A4A7-B410-46D8-A2AA-0D9F84640CD6}" type="presParOf" srcId="{A3B2AE22-2CCD-4326-B516-6792EA5DAAA7}" destId="{01BEA2F4-BA4D-4A8B-9393-25335D0EA910}" srcOrd="2" destOrd="0" presId="urn:microsoft.com/office/officeart/2008/layout/AlternatingHexagons"/>
    <dgm:cxn modelId="{3118C1DB-1D49-4A9E-9CCA-7ABE6D6DD8C8}" type="presParOf" srcId="{A3B2AE22-2CCD-4326-B516-6792EA5DAAA7}" destId="{6E233C02-31AD-414D-B651-7F11A3531889}" srcOrd="3" destOrd="0" presId="urn:microsoft.com/office/officeart/2008/layout/AlternatingHexagons"/>
    <dgm:cxn modelId="{55D9A4EA-3137-4118-AC1E-CD993CEA6947}" type="presParOf" srcId="{A3B2AE22-2CCD-4326-B516-6792EA5DAAA7}" destId="{86663E95-8CBB-4609-A091-A0C920D8F11D}" srcOrd="4" destOrd="0" presId="urn:microsoft.com/office/officeart/2008/layout/AlternatingHexagons"/>
    <dgm:cxn modelId="{980A3BCF-BC4E-4F26-BD9C-981A30DB7218}" type="presParOf" srcId="{F23A730D-1087-40F0-B3A4-530B87BBB4BB}" destId="{5F10777F-405E-4839-B531-5FA48F8DB18C}" srcOrd="5" destOrd="0" presId="urn:microsoft.com/office/officeart/2008/layout/AlternatingHexagons"/>
    <dgm:cxn modelId="{8754BB42-0ABC-4125-9755-2CC1325D55EA}" type="presParOf" srcId="{F23A730D-1087-40F0-B3A4-530B87BBB4BB}" destId="{EE3B2ED1-143D-4AD8-9713-7D0B3E1CA5CE}" srcOrd="6" destOrd="0" presId="urn:microsoft.com/office/officeart/2008/layout/AlternatingHexagons"/>
    <dgm:cxn modelId="{EE6B4FDE-46A4-4B07-93BF-9639FC0D768C}" type="presParOf" srcId="{EE3B2ED1-143D-4AD8-9713-7D0B3E1CA5CE}" destId="{CAE4B000-0DA8-4D3C-A4D7-61C7F9057071}" srcOrd="0" destOrd="0" presId="urn:microsoft.com/office/officeart/2008/layout/AlternatingHexagons"/>
    <dgm:cxn modelId="{03469F35-78A5-4A89-B9D5-C4E652FCE043}" type="presParOf" srcId="{EE3B2ED1-143D-4AD8-9713-7D0B3E1CA5CE}" destId="{C2D3E45D-A64E-4340-AE81-524C3CD39687}" srcOrd="1" destOrd="0" presId="urn:microsoft.com/office/officeart/2008/layout/AlternatingHexagons"/>
    <dgm:cxn modelId="{5AA121A3-08C2-42CF-9878-D162D6AF4C72}" type="presParOf" srcId="{EE3B2ED1-143D-4AD8-9713-7D0B3E1CA5CE}" destId="{FF637313-55A9-4DD5-A912-AD8CB8F8BCDC}" srcOrd="2" destOrd="0" presId="urn:microsoft.com/office/officeart/2008/layout/AlternatingHexagons"/>
    <dgm:cxn modelId="{C6DF78DD-B1B7-40CF-B75B-0728CDC7AF7B}" type="presParOf" srcId="{EE3B2ED1-143D-4AD8-9713-7D0B3E1CA5CE}" destId="{A5FB1337-9DCF-46B8-917F-EC0A7376EFC9}" srcOrd="3" destOrd="0" presId="urn:microsoft.com/office/officeart/2008/layout/AlternatingHexagons"/>
    <dgm:cxn modelId="{F2797171-7D3E-4AF1-8A27-152ED49C5EBF}" type="presParOf" srcId="{EE3B2ED1-143D-4AD8-9713-7D0B3E1CA5CE}" destId="{B93D91D4-9799-4B26-8DDA-2849DA0C22C8}" srcOrd="4" destOrd="0" presId="urn:microsoft.com/office/officeart/2008/layout/AlternatingHexagons"/>
    <dgm:cxn modelId="{48F57B69-BF2B-4A25-9F0D-55E5A4BCB60A}" type="presParOf" srcId="{F23A730D-1087-40F0-B3A4-530B87BBB4BB}" destId="{1F412379-4863-4016-968F-54D022A19212}" srcOrd="7" destOrd="0" presId="urn:microsoft.com/office/officeart/2008/layout/AlternatingHexagons"/>
    <dgm:cxn modelId="{8DAF3688-6AA1-41BB-AAD2-EFC587620303}" type="presParOf" srcId="{F23A730D-1087-40F0-B3A4-530B87BBB4BB}" destId="{14C76F76-D595-4E03-905E-7638655B8ABF}" srcOrd="8" destOrd="0" presId="urn:microsoft.com/office/officeart/2008/layout/AlternatingHexagons"/>
    <dgm:cxn modelId="{2550471C-D2DC-4526-8E0F-362C0EF35A07}" type="presParOf" srcId="{14C76F76-D595-4E03-905E-7638655B8ABF}" destId="{EB8CB996-2214-47ED-BBB5-200AE4D099DE}" srcOrd="0" destOrd="0" presId="urn:microsoft.com/office/officeart/2008/layout/AlternatingHexagons"/>
    <dgm:cxn modelId="{3DBFB8AC-CCB9-44B6-95CE-4FC6AB1B0F0A}" type="presParOf" srcId="{14C76F76-D595-4E03-905E-7638655B8ABF}" destId="{B642126B-4A6E-48DA-BBED-E6D2FA9C01A9}" srcOrd="1" destOrd="0" presId="urn:microsoft.com/office/officeart/2008/layout/AlternatingHexagons"/>
    <dgm:cxn modelId="{C80C7294-F490-417F-AD09-CDF7E24E1C12}" type="presParOf" srcId="{14C76F76-D595-4E03-905E-7638655B8ABF}" destId="{8CC588D8-5CD0-4EA8-BB20-F1B61A62B38A}" srcOrd="2" destOrd="0" presId="urn:microsoft.com/office/officeart/2008/layout/AlternatingHexagons"/>
    <dgm:cxn modelId="{B9CF3F8C-393B-450E-97ED-E51D73BF9C94}" type="presParOf" srcId="{14C76F76-D595-4E03-905E-7638655B8ABF}" destId="{271B7628-1012-404D-A26C-33C2CEAB4E96}" srcOrd="3" destOrd="0" presId="urn:microsoft.com/office/officeart/2008/layout/AlternatingHexagons"/>
    <dgm:cxn modelId="{960FEBFC-A3B9-4520-A32C-F3A4DE7900FF}" type="presParOf" srcId="{14C76F76-D595-4E03-905E-7638655B8ABF}" destId="{DFFCE58D-8732-4F85-948B-FA4D9E95E709}" srcOrd="4" destOrd="0" presId="urn:microsoft.com/office/officeart/2008/layout/AlternatingHexagons"/>
    <dgm:cxn modelId="{592710AA-0738-4311-94DE-68A4DD2983DC}" type="presParOf" srcId="{F23A730D-1087-40F0-B3A4-530B87BBB4BB}" destId="{614D378E-3397-486F-8990-87441EE29B1F}" srcOrd="9" destOrd="0" presId="urn:microsoft.com/office/officeart/2008/layout/AlternatingHexagons"/>
    <dgm:cxn modelId="{77830B30-D355-445B-A11F-B3BF9D538E9F}" type="presParOf" srcId="{F23A730D-1087-40F0-B3A4-530B87BBB4BB}" destId="{D96355F0-4329-4378-B800-565A6F5FEBEA}" srcOrd="10" destOrd="0" presId="urn:microsoft.com/office/officeart/2008/layout/AlternatingHexagons"/>
    <dgm:cxn modelId="{DC5BFEC1-36BC-49AD-9442-6F8D1A51ECA3}" type="presParOf" srcId="{D96355F0-4329-4378-B800-565A6F5FEBEA}" destId="{B34E11B2-E59C-4050-9F14-374E05283796}" srcOrd="0" destOrd="0" presId="urn:microsoft.com/office/officeart/2008/layout/AlternatingHexagons"/>
    <dgm:cxn modelId="{91D117F2-61D3-4FE9-816C-F8218316D6C5}" type="presParOf" srcId="{D96355F0-4329-4378-B800-565A6F5FEBEA}" destId="{78A290C4-BE0A-4799-86D2-C00B4A8CD3A5}" srcOrd="1" destOrd="0" presId="urn:microsoft.com/office/officeart/2008/layout/AlternatingHexagons"/>
    <dgm:cxn modelId="{CF0B0FEE-E481-4B73-AA5D-2F20104E79AB}" type="presParOf" srcId="{D96355F0-4329-4378-B800-565A6F5FEBEA}" destId="{069794B7-02FE-4419-B877-35D118DB5925}" srcOrd="2" destOrd="0" presId="urn:microsoft.com/office/officeart/2008/layout/AlternatingHexagons"/>
    <dgm:cxn modelId="{B22C1456-A734-44E3-8AA7-C6B5830613CF}" type="presParOf" srcId="{D96355F0-4329-4378-B800-565A6F5FEBEA}" destId="{EC397671-9B83-48BA-ADDC-446017A09002}" srcOrd="3" destOrd="0" presId="urn:microsoft.com/office/officeart/2008/layout/AlternatingHexagons"/>
    <dgm:cxn modelId="{992D2149-3ECD-4603-998C-4966CDB5EEBF}" type="presParOf" srcId="{D96355F0-4329-4378-B800-565A6F5FEBEA}" destId="{2E3B7994-7705-4F41-8952-561BB4053064}" srcOrd="4" destOrd="0" presId="urn:microsoft.com/office/officeart/2008/layout/AlternatingHexagons"/>
    <dgm:cxn modelId="{6D033C47-06B4-4B6E-858D-87E9553D567D}" type="presParOf" srcId="{F23A730D-1087-40F0-B3A4-530B87BBB4BB}" destId="{8A3F3AB9-2CDA-43C7-9EDA-24E38808F901}" srcOrd="11" destOrd="0" presId="urn:microsoft.com/office/officeart/2008/layout/AlternatingHexagons"/>
    <dgm:cxn modelId="{A2B820D2-48C2-4A51-AF59-62276D82718E}" type="presParOf" srcId="{F23A730D-1087-40F0-B3A4-530B87BBB4BB}" destId="{9C2D94A4-7779-448A-80E2-7B095258449A}" srcOrd="12" destOrd="0" presId="urn:microsoft.com/office/officeart/2008/layout/AlternatingHexagons"/>
    <dgm:cxn modelId="{48FB843E-2FB7-493D-B8E1-A37AC5593FEC}" type="presParOf" srcId="{9C2D94A4-7779-448A-80E2-7B095258449A}" destId="{FF105968-A94E-4350-A08A-E3E29FACCBFC}" srcOrd="0" destOrd="0" presId="urn:microsoft.com/office/officeart/2008/layout/AlternatingHexagons"/>
    <dgm:cxn modelId="{17F7A194-1C52-4328-93B7-109DB8C76F9F}" type="presParOf" srcId="{9C2D94A4-7779-448A-80E2-7B095258449A}" destId="{E6876A80-2915-4DBD-A001-6E13EB2E259E}" srcOrd="1" destOrd="0" presId="urn:microsoft.com/office/officeart/2008/layout/AlternatingHexagons"/>
    <dgm:cxn modelId="{03FD8752-2334-4374-AB31-34D1967F5B1C}" type="presParOf" srcId="{9C2D94A4-7779-448A-80E2-7B095258449A}" destId="{02A1A29B-4B58-4C11-96F6-99208B56745D}" srcOrd="2" destOrd="0" presId="urn:microsoft.com/office/officeart/2008/layout/AlternatingHexagons"/>
    <dgm:cxn modelId="{100D9C6F-4E4A-42E0-988B-C262493BC6D4}" type="presParOf" srcId="{9C2D94A4-7779-448A-80E2-7B095258449A}" destId="{45A57BDF-64E9-45BD-92F3-265EDC0F74B6}" srcOrd="3" destOrd="0" presId="urn:microsoft.com/office/officeart/2008/layout/AlternatingHexagons"/>
    <dgm:cxn modelId="{816463A5-0D36-4FEC-BC94-C9F47C6E3B0B}" type="presParOf" srcId="{9C2D94A4-7779-448A-80E2-7B095258449A}" destId="{0DF6F692-3A3E-4C57-AA51-FDFF47E85204}" srcOrd="4" destOrd="0" presId="urn:microsoft.com/office/officeart/2008/layout/AlternatingHexagon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524923-017E-47B8-9666-7EB3AC68CFB4}"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9F5A51C8-6E3D-40BF-BC93-87EE181E111B}">
      <dgm:prSet phldrT="[Text]"/>
      <dgm:spPr/>
      <dgm:t>
        <a:bodyPr/>
        <a:lstStyle/>
        <a:p>
          <a:r>
            <a:rPr lang="en-GB"/>
            <a:t>SLD complex</a:t>
          </a:r>
        </a:p>
      </dgm:t>
    </dgm:pt>
    <dgm:pt modelId="{37F558AA-74E0-48C1-9F23-4BB8F542CD7F}" type="parTrans" cxnId="{F00DFAB5-54CD-405E-BE2A-C07620A35BCA}">
      <dgm:prSet/>
      <dgm:spPr/>
      <dgm:t>
        <a:bodyPr/>
        <a:lstStyle/>
        <a:p>
          <a:endParaRPr lang="en-GB"/>
        </a:p>
      </dgm:t>
    </dgm:pt>
    <dgm:pt modelId="{216AA41F-B6FA-4E04-871A-A9D507D0AEDD}" type="sibTrans" cxnId="{F00DFAB5-54CD-405E-BE2A-C07620A35BCA}">
      <dgm:prSet/>
      <dgm:spPr/>
      <dgm:t>
        <a:bodyPr/>
        <a:lstStyle/>
        <a:p>
          <a:endParaRPr lang="en-GB"/>
        </a:p>
      </dgm:t>
    </dgm:pt>
    <dgm:pt modelId="{B0D74FE6-BC87-4A25-913B-4C3D17877D54}">
      <dgm:prSet phldrT="[Text]"/>
      <dgm:spPr/>
      <dgm:t>
        <a:bodyPr/>
        <a:lstStyle/>
        <a:p>
          <a:r>
            <a:rPr lang="en-GB"/>
            <a:t>P4 - P6</a:t>
          </a:r>
        </a:p>
      </dgm:t>
    </dgm:pt>
    <dgm:pt modelId="{F3E9EC1A-C41A-4762-9B84-BA86D7E3D13C}" type="parTrans" cxnId="{BD987B61-D761-48DA-999F-CB5253A0F577}">
      <dgm:prSet/>
      <dgm:spPr/>
      <dgm:t>
        <a:bodyPr/>
        <a:lstStyle/>
        <a:p>
          <a:endParaRPr lang="en-GB"/>
        </a:p>
      </dgm:t>
    </dgm:pt>
    <dgm:pt modelId="{C3A65261-A33F-44F2-968A-F5D513F89BE6}" type="sibTrans" cxnId="{BD987B61-D761-48DA-999F-CB5253A0F577}">
      <dgm:prSet/>
      <dgm:spPr/>
      <dgm:t>
        <a:bodyPr/>
        <a:lstStyle/>
        <a:p>
          <a:endParaRPr lang="en-GB"/>
        </a:p>
      </dgm:t>
    </dgm:pt>
    <dgm:pt modelId="{0901B116-01E8-497C-A045-8F12BA04B378}">
      <dgm:prSet phldrT="[Text]"/>
      <dgm:spPr/>
      <dgm:t>
        <a:bodyPr/>
        <a:lstStyle/>
        <a:p>
          <a:r>
            <a:rPr lang="en-GB"/>
            <a:t>focus on developing positive interactive relationships with others </a:t>
          </a:r>
        </a:p>
      </dgm:t>
    </dgm:pt>
    <dgm:pt modelId="{3B293CE8-554B-4439-9C04-8401F90B386E}" type="parTrans" cxnId="{F021B44C-B81D-4DD5-9AC3-BC80B2BE0CB2}">
      <dgm:prSet/>
      <dgm:spPr/>
      <dgm:t>
        <a:bodyPr/>
        <a:lstStyle/>
        <a:p>
          <a:endParaRPr lang="en-GB"/>
        </a:p>
      </dgm:t>
    </dgm:pt>
    <dgm:pt modelId="{D2E87839-093B-4F75-88A0-E740A1CB430A}" type="sibTrans" cxnId="{F021B44C-B81D-4DD5-9AC3-BC80B2BE0CB2}">
      <dgm:prSet/>
      <dgm:spPr/>
      <dgm:t>
        <a:bodyPr/>
        <a:lstStyle/>
        <a:p>
          <a:endParaRPr lang="en-GB"/>
        </a:p>
      </dgm:t>
    </dgm:pt>
    <dgm:pt modelId="{7E541766-A9B0-4E1B-AD29-8AD54D7DEA74}">
      <dgm:prSet phldrT="[Text]"/>
      <dgm:spPr/>
      <dgm:t>
        <a:bodyPr/>
        <a:lstStyle/>
        <a:p>
          <a:r>
            <a:rPr lang="en-GB"/>
            <a:t>SLD </a:t>
          </a:r>
        </a:p>
      </dgm:t>
    </dgm:pt>
    <dgm:pt modelId="{3FC20209-E0E9-44F7-A775-5455DF91DFC9}" type="parTrans" cxnId="{0C7EF83A-0D8E-4D5B-AE66-1FC0D2D73733}">
      <dgm:prSet/>
      <dgm:spPr/>
      <dgm:t>
        <a:bodyPr/>
        <a:lstStyle/>
        <a:p>
          <a:endParaRPr lang="en-GB"/>
        </a:p>
      </dgm:t>
    </dgm:pt>
    <dgm:pt modelId="{13EBD260-38B9-4DD4-8108-DC86EF2F923A}" type="sibTrans" cxnId="{0C7EF83A-0D8E-4D5B-AE66-1FC0D2D73733}">
      <dgm:prSet/>
      <dgm:spPr/>
      <dgm:t>
        <a:bodyPr/>
        <a:lstStyle/>
        <a:p>
          <a:endParaRPr lang="en-GB"/>
        </a:p>
      </dgm:t>
    </dgm:pt>
    <dgm:pt modelId="{93556E25-BF50-4BB5-B7EA-CE5B16302732}">
      <dgm:prSet phldrT="[Text]"/>
      <dgm:spPr/>
      <dgm:t>
        <a:bodyPr/>
        <a:lstStyle/>
        <a:p>
          <a:r>
            <a:rPr lang="en-GB"/>
            <a:t>P6 - P8</a:t>
          </a:r>
        </a:p>
      </dgm:t>
    </dgm:pt>
    <dgm:pt modelId="{8BAE3432-F912-48A3-8210-0797D9ED5B78}" type="parTrans" cxnId="{320CE981-EF2C-4CE8-A3C4-DC1EA98A6247}">
      <dgm:prSet/>
      <dgm:spPr/>
      <dgm:t>
        <a:bodyPr/>
        <a:lstStyle/>
        <a:p>
          <a:endParaRPr lang="en-GB"/>
        </a:p>
      </dgm:t>
    </dgm:pt>
    <dgm:pt modelId="{31ED7904-1709-43C7-8BC2-0EC3AD947C90}" type="sibTrans" cxnId="{320CE981-EF2C-4CE8-A3C4-DC1EA98A6247}">
      <dgm:prSet/>
      <dgm:spPr/>
      <dgm:t>
        <a:bodyPr/>
        <a:lstStyle/>
        <a:p>
          <a:endParaRPr lang="en-GB"/>
        </a:p>
      </dgm:t>
    </dgm:pt>
    <dgm:pt modelId="{31A8BD39-1016-4A36-9629-FD212F276CCD}">
      <dgm:prSet phldrT="[Text]"/>
      <dgm:spPr/>
      <dgm:t>
        <a:bodyPr/>
        <a:lstStyle/>
        <a:p>
          <a:r>
            <a:rPr lang="en-GB"/>
            <a:t>semi-formal curriculum relating to own and wider  experiences</a:t>
          </a:r>
        </a:p>
      </dgm:t>
    </dgm:pt>
    <dgm:pt modelId="{3E45745B-A90C-48EC-ACF8-6CCA802B657D}" type="parTrans" cxnId="{20ABB32B-AA15-4571-B7E3-5475EF5AA628}">
      <dgm:prSet/>
      <dgm:spPr/>
      <dgm:t>
        <a:bodyPr/>
        <a:lstStyle/>
        <a:p>
          <a:endParaRPr lang="en-GB"/>
        </a:p>
      </dgm:t>
    </dgm:pt>
    <dgm:pt modelId="{2C1EAAB5-1D00-4C06-BE4B-2DD8E042C94A}" type="sibTrans" cxnId="{20ABB32B-AA15-4571-B7E3-5475EF5AA628}">
      <dgm:prSet/>
      <dgm:spPr/>
      <dgm:t>
        <a:bodyPr/>
        <a:lstStyle/>
        <a:p>
          <a:endParaRPr lang="en-GB"/>
        </a:p>
      </dgm:t>
    </dgm:pt>
    <dgm:pt modelId="{763B8338-566A-412B-AA93-3107188D968E}">
      <dgm:prSet phldrT="[Text]"/>
      <dgm:spPr/>
      <dgm:t>
        <a:bodyPr/>
        <a:lstStyle/>
        <a:p>
          <a:r>
            <a:rPr lang="en-GB"/>
            <a:t>MLD </a:t>
          </a:r>
        </a:p>
      </dgm:t>
    </dgm:pt>
    <dgm:pt modelId="{92177619-8671-41EC-B80D-207A7004111C}" type="parTrans" cxnId="{37EF1B9E-7293-4E11-82AF-1E1DA0E1694B}">
      <dgm:prSet/>
      <dgm:spPr/>
      <dgm:t>
        <a:bodyPr/>
        <a:lstStyle/>
        <a:p>
          <a:endParaRPr lang="en-GB"/>
        </a:p>
      </dgm:t>
    </dgm:pt>
    <dgm:pt modelId="{E5DE559A-13EF-412E-9F15-7EE5C6313C7D}" type="sibTrans" cxnId="{37EF1B9E-7293-4E11-82AF-1E1DA0E1694B}">
      <dgm:prSet/>
      <dgm:spPr/>
      <dgm:t>
        <a:bodyPr/>
        <a:lstStyle/>
        <a:p>
          <a:endParaRPr lang="en-GB"/>
        </a:p>
      </dgm:t>
    </dgm:pt>
    <dgm:pt modelId="{329619D1-81C4-4515-8016-0EC861761194}">
      <dgm:prSet phldrT="[Text]"/>
      <dgm:spPr/>
      <dgm:t>
        <a:bodyPr/>
        <a:lstStyle/>
        <a:p>
          <a:r>
            <a:rPr lang="en-GB"/>
            <a:t>Learners access the range of National Curriculum subjects for their key stage modified in the light of their developmental level and SEN</a:t>
          </a:r>
        </a:p>
      </dgm:t>
    </dgm:pt>
    <dgm:pt modelId="{53AF5E6A-D3D3-4119-8AD6-5E3FC31360F0}" type="parTrans" cxnId="{D9F029B9-DFCE-4BEA-8639-059407106A99}">
      <dgm:prSet/>
      <dgm:spPr/>
      <dgm:t>
        <a:bodyPr/>
        <a:lstStyle/>
        <a:p>
          <a:endParaRPr lang="en-GB"/>
        </a:p>
      </dgm:t>
    </dgm:pt>
    <dgm:pt modelId="{D28C6F07-6A20-44DC-9AD3-337B5FDB395B}" type="sibTrans" cxnId="{D9F029B9-DFCE-4BEA-8639-059407106A99}">
      <dgm:prSet/>
      <dgm:spPr/>
      <dgm:t>
        <a:bodyPr/>
        <a:lstStyle/>
        <a:p>
          <a:endParaRPr lang="en-GB"/>
        </a:p>
      </dgm:t>
    </dgm:pt>
    <dgm:pt modelId="{3505EF5F-F97D-4600-8F63-13F9F3387C6F}">
      <dgm:prSet phldrT="[Text]" phldr="1"/>
      <dgm:spPr/>
      <dgm:t>
        <a:bodyPr/>
        <a:lstStyle/>
        <a:p>
          <a:endParaRPr lang="en-GB"/>
        </a:p>
      </dgm:t>
    </dgm:pt>
    <dgm:pt modelId="{C5060C92-252C-4F0B-A148-C14AFA9603F7}" type="parTrans" cxnId="{4212ECDF-AC76-45F8-86DC-1F81925812FF}">
      <dgm:prSet/>
      <dgm:spPr/>
      <dgm:t>
        <a:bodyPr/>
        <a:lstStyle/>
        <a:p>
          <a:endParaRPr lang="en-GB"/>
        </a:p>
      </dgm:t>
    </dgm:pt>
    <dgm:pt modelId="{8E2ED75D-7606-4AC8-8852-308A6334B518}" type="sibTrans" cxnId="{4212ECDF-AC76-45F8-86DC-1F81925812FF}">
      <dgm:prSet/>
      <dgm:spPr/>
      <dgm:t>
        <a:bodyPr/>
        <a:lstStyle/>
        <a:p>
          <a:endParaRPr lang="en-GB"/>
        </a:p>
      </dgm:t>
    </dgm:pt>
    <dgm:pt modelId="{338D0FEA-D986-40CD-BB55-E12B88FBA167}">
      <dgm:prSet phldrT="[Text]"/>
      <dgm:spPr/>
      <dgm:t>
        <a:bodyPr/>
        <a:lstStyle/>
        <a:p>
          <a:r>
            <a:rPr lang="en-GB"/>
            <a:t>Opportunities to actively explore the world around them</a:t>
          </a:r>
        </a:p>
      </dgm:t>
    </dgm:pt>
    <dgm:pt modelId="{8424E54C-8788-4A61-A0C0-96FE0828AC92}" type="parTrans" cxnId="{743C4D94-F018-4635-BCA8-01117EA50461}">
      <dgm:prSet/>
      <dgm:spPr/>
      <dgm:t>
        <a:bodyPr/>
        <a:lstStyle/>
        <a:p>
          <a:endParaRPr lang="en-GB"/>
        </a:p>
      </dgm:t>
    </dgm:pt>
    <dgm:pt modelId="{543E8ADF-71FD-46D2-B906-81E3C4E15D85}" type="sibTrans" cxnId="{743C4D94-F018-4635-BCA8-01117EA50461}">
      <dgm:prSet/>
      <dgm:spPr/>
      <dgm:t>
        <a:bodyPr/>
        <a:lstStyle/>
        <a:p>
          <a:endParaRPr lang="en-GB"/>
        </a:p>
      </dgm:t>
    </dgm:pt>
    <dgm:pt modelId="{364D4672-76A4-4E35-976C-C14669BA88A1}">
      <dgm:prSet phldrT="[Text]"/>
      <dgm:spPr/>
      <dgm:t>
        <a:bodyPr/>
        <a:lstStyle/>
        <a:p>
          <a:r>
            <a:rPr lang="en-GB"/>
            <a:t>Learning through play</a:t>
          </a:r>
        </a:p>
      </dgm:t>
    </dgm:pt>
    <dgm:pt modelId="{C3BEE236-4B90-4BDE-9E33-04CBD4411D01}" type="parTrans" cxnId="{4777ABD1-20F2-4058-9DF2-B84083B60082}">
      <dgm:prSet/>
      <dgm:spPr/>
      <dgm:t>
        <a:bodyPr/>
        <a:lstStyle/>
        <a:p>
          <a:endParaRPr lang="en-GB"/>
        </a:p>
      </dgm:t>
    </dgm:pt>
    <dgm:pt modelId="{B0F71233-C08E-421C-8E76-D5A6D7613646}" type="sibTrans" cxnId="{4777ABD1-20F2-4058-9DF2-B84083B60082}">
      <dgm:prSet/>
      <dgm:spPr/>
      <dgm:t>
        <a:bodyPr/>
        <a:lstStyle/>
        <a:p>
          <a:endParaRPr lang="en-GB"/>
        </a:p>
      </dgm:t>
    </dgm:pt>
    <dgm:pt modelId="{29B3139A-0C7A-4D63-85E9-6DFF0EB79A08}">
      <dgm:prSet phldrT="[Text]"/>
      <dgm:spPr/>
      <dgm:t>
        <a:bodyPr/>
        <a:lstStyle/>
        <a:p>
          <a:endParaRPr lang="en-GB"/>
        </a:p>
      </dgm:t>
    </dgm:pt>
    <dgm:pt modelId="{E1741059-8773-4441-BD93-F3B82B6D6E7B}" type="parTrans" cxnId="{7B65A4C1-09B6-47E9-B357-24C5A9D75679}">
      <dgm:prSet/>
      <dgm:spPr/>
      <dgm:t>
        <a:bodyPr/>
        <a:lstStyle/>
        <a:p>
          <a:endParaRPr lang="en-GB"/>
        </a:p>
      </dgm:t>
    </dgm:pt>
    <dgm:pt modelId="{AB318C7A-0C2E-41B6-932D-33D0B029E8B2}" type="sibTrans" cxnId="{7B65A4C1-09B6-47E9-B357-24C5A9D75679}">
      <dgm:prSet/>
      <dgm:spPr/>
      <dgm:t>
        <a:bodyPr/>
        <a:lstStyle/>
        <a:p>
          <a:endParaRPr lang="en-GB"/>
        </a:p>
      </dgm:t>
    </dgm:pt>
    <dgm:pt modelId="{4247E45E-E2A9-43C5-A47A-01A007B01E6C}">
      <dgm:prSet phldrT="[Text]"/>
      <dgm:spPr/>
      <dgm:t>
        <a:bodyPr/>
        <a:lstStyle/>
        <a:p>
          <a:r>
            <a:rPr lang="en-GB"/>
            <a:t>Development of communication/signing</a:t>
          </a:r>
        </a:p>
      </dgm:t>
    </dgm:pt>
    <dgm:pt modelId="{769B7A24-AE44-4D35-8EC3-CCF8A437A247}" type="parTrans" cxnId="{82E8B2DA-0ACF-41A5-90C2-C34F670A7E87}">
      <dgm:prSet/>
      <dgm:spPr/>
      <dgm:t>
        <a:bodyPr/>
        <a:lstStyle/>
        <a:p>
          <a:endParaRPr lang="en-GB"/>
        </a:p>
      </dgm:t>
    </dgm:pt>
    <dgm:pt modelId="{EE6E14C5-D0A4-4BBE-A764-049167B60E5D}" type="sibTrans" cxnId="{82E8B2DA-0ACF-41A5-90C2-C34F670A7E87}">
      <dgm:prSet/>
      <dgm:spPr/>
      <dgm:t>
        <a:bodyPr/>
        <a:lstStyle/>
        <a:p>
          <a:endParaRPr lang="en-GB"/>
        </a:p>
      </dgm:t>
    </dgm:pt>
    <dgm:pt modelId="{1DF6C2BD-AEA9-498E-A64F-8869A55FA8BB}">
      <dgm:prSet phldrT="[Text]"/>
      <dgm:spPr/>
      <dgm:t>
        <a:bodyPr/>
        <a:lstStyle/>
        <a:p>
          <a:r>
            <a:rPr lang="en-GB"/>
            <a:t>very small steps semi-formal curriculum relating to own experiences</a:t>
          </a:r>
        </a:p>
      </dgm:t>
    </dgm:pt>
    <dgm:pt modelId="{7D5C96E6-6D27-48B8-ADC2-161FD386A76A}" type="parTrans" cxnId="{60B8CF4C-70D1-48DE-B58D-EA2C42549738}">
      <dgm:prSet/>
      <dgm:spPr/>
      <dgm:t>
        <a:bodyPr/>
        <a:lstStyle/>
        <a:p>
          <a:endParaRPr lang="en-GB"/>
        </a:p>
      </dgm:t>
    </dgm:pt>
    <dgm:pt modelId="{F458A19D-A262-4467-B7AB-89E16756521A}" type="sibTrans" cxnId="{60B8CF4C-70D1-48DE-B58D-EA2C42549738}">
      <dgm:prSet/>
      <dgm:spPr/>
      <dgm:t>
        <a:bodyPr/>
        <a:lstStyle/>
        <a:p>
          <a:endParaRPr lang="en-GB"/>
        </a:p>
      </dgm:t>
    </dgm:pt>
    <dgm:pt modelId="{74CFE051-8F1C-4808-B4BB-4B30B89840ED}">
      <dgm:prSet phldrT="[Text]"/>
      <dgm:spPr/>
      <dgm:t>
        <a:bodyPr/>
        <a:lstStyle/>
        <a:p>
          <a:r>
            <a:rPr lang="en-GB"/>
            <a:t>Developing independence including independent learning</a:t>
          </a:r>
        </a:p>
      </dgm:t>
    </dgm:pt>
    <dgm:pt modelId="{5EF04E71-4BA5-466D-9C47-73583E1BDB4F}" type="parTrans" cxnId="{5FC2B81F-E175-482A-913D-F9A7A34F426A}">
      <dgm:prSet/>
      <dgm:spPr/>
      <dgm:t>
        <a:bodyPr/>
        <a:lstStyle/>
        <a:p>
          <a:endParaRPr lang="en-GB"/>
        </a:p>
      </dgm:t>
    </dgm:pt>
    <dgm:pt modelId="{354E647D-E50E-49FC-8B48-E3D75E5781CF}" type="sibTrans" cxnId="{5FC2B81F-E175-482A-913D-F9A7A34F426A}">
      <dgm:prSet/>
      <dgm:spPr/>
      <dgm:t>
        <a:bodyPr/>
        <a:lstStyle/>
        <a:p>
          <a:endParaRPr lang="en-GB"/>
        </a:p>
      </dgm:t>
    </dgm:pt>
    <dgm:pt modelId="{FD57DDC0-B488-401F-B448-1F7F6B118556}">
      <dgm:prSet phldrT="[Text]"/>
      <dgm:spPr/>
      <dgm:t>
        <a:bodyPr/>
        <a:lstStyle/>
        <a:p>
          <a:endParaRPr lang="en-GB"/>
        </a:p>
      </dgm:t>
    </dgm:pt>
    <dgm:pt modelId="{DB8B32A4-F2A3-4C0C-9AD5-ECA20CD6C88D}" type="parTrans" cxnId="{495A80A8-2ECD-4BC9-84FC-08B61080C572}">
      <dgm:prSet/>
      <dgm:spPr/>
      <dgm:t>
        <a:bodyPr/>
        <a:lstStyle/>
        <a:p>
          <a:endParaRPr lang="en-GB"/>
        </a:p>
      </dgm:t>
    </dgm:pt>
    <dgm:pt modelId="{C22CA8C6-A57C-4401-B7DD-9942651A696B}" type="sibTrans" cxnId="{495A80A8-2ECD-4BC9-84FC-08B61080C572}">
      <dgm:prSet/>
      <dgm:spPr/>
      <dgm:t>
        <a:bodyPr/>
        <a:lstStyle/>
        <a:p>
          <a:endParaRPr lang="en-GB"/>
        </a:p>
      </dgm:t>
    </dgm:pt>
    <dgm:pt modelId="{70E82ECC-EDCB-4CC1-A7BE-DA78CD9710BF}">
      <dgm:prSet phldrT="[Text]"/>
      <dgm:spPr/>
      <dgm:t>
        <a:bodyPr/>
        <a:lstStyle/>
        <a:p>
          <a:endParaRPr lang="en-GB"/>
        </a:p>
      </dgm:t>
    </dgm:pt>
    <dgm:pt modelId="{64F22266-5F7A-405C-A0C6-727079E47EF8}" type="parTrans" cxnId="{BC87CCDA-B552-4718-8C46-FC9632EE6C07}">
      <dgm:prSet/>
      <dgm:spPr/>
      <dgm:t>
        <a:bodyPr/>
        <a:lstStyle/>
        <a:p>
          <a:endParaRPr lang="en-GB"/>
        </a:p>
      </dgm:t>
    </dgm:pt>
    <dgm:pt modelId="{D2AA9531-3133-4E97-916E-7583433DE0E9}" type="sibTrans" cxnId="{BC87CCDA-B552-4718-8C46-FC9632EE6C07}">
      <dgm:prSet/>
      <dgm:spPr/>
      <dgm:t>
        <a:bodyPr/>
        <a:lstStyle/>
        <a:p>
          <a:endParaRPr lang="en-GB"/>
        </a:p>
      </dgm:t>
    </dgm:pt>
    <dgm:pt modelId="{E34CF48A-B137-43BF-8A60-6BE632DE8A6C}">
      <dgm:prSet phldrT="[Text]"/>
      <dgm:spPr/>
      <dgm:t>
        <a:bodyPr/>
        <a:lstStyle/>
        <a:p>
          <a:r>
            <a:rPr lang="en-GB"/>
            <a:t>KS4/5 learners pursue accreditation pathways - Entry Level and in a few cases GCSE</a:t>
          </a:r>
        </a:p>
      </dgm:t>
    </dgm:pt>
    <dgm:pt modelId="{6F907F6F-6A52-4DC5-BF6A-2F303F06F3AE}" type="parTrans" cxnId="{3E8F063B-B5B8-48CD-8D61-DB72E3EFDE1C}">
      <dgm:prSet/>
      <dgm:spPr/>
      <dgm:t>
        <a:bodyPr/>
        <a:lstStyle/>
        <a:p>
          <a:endParaRPr lang="en-GB"/>
        </a:p>
      </dgm:t>
    </dgm:pt>
    <dgm:pt modelId="{8BD3EA2E-A5D4-4616-B7FB-4D696478FB95}" type="sibTrans" cxnId="{3E8F063B-B5B8-48CD-8D61-DB72E3EFDE1C}">
      <dgm:prSet/>
      <dgm:spPr/>
      <dgm:t>
        <a:bodyPr/>
        <a:lstStyle/>
        <a:p>
          <a:endParaRPr lang="en-GB"/>
        </a:p>
      </dgm:t>
    </dgm:pt>
    <dgm:pt modelId="{878CB70C-5034-4EE2-A1F9-836A77CD030B}">
      <dgm:prSet phldrT="[Text]"/>
      <dgm:spPr/>
      <dgm:t>
        <a:bodyPr/>
        <a:lstStyle/>
        <a:p>
          <a:r>
            <a:rPr lang="en-GB"/>
            <a:t>Pursue external qualifications pathway</a:t>
          </a:r>
        </a:p>
      </dgm:t>
    </dgm:pt>
    <dgm:pt modelId="{E021D8F8-6006-422F-B2ED-2809667A66DC}" type="parTrans" cxnId="{B861A10D-B3F2-408F-BAA6-432D995C9743}">
      <dgm:prSet/>
      <dgm:spPr/>
      <dgm:t>
        <a:bodyPr/>
        <a:lstStyle/>
        <a:p>
          <a:endParaRPr lang="en-GB"/>
        </a:p>
      </dgm:t>
    </dgm:pt>
    <dgm:pt modelId="{754DDC4C-36C4-4711-89FA-46F60393CD3C}" type="sibTrans" cxnId="{B861A10D-B3F2-408F-BAA6-432D995C9743}">
      <dgm:prSet/>
      <dgm:spPr/>
      <dgm:t>
        <a:bodyPr/>
        <a:lstStyle/>
        <a:p>
          <a:endParaRPr lang="en-GB"/>
        </a:p>
      </dgm:t>
    </dgm:pt>
    <dgm:pt modelId="{F63C8C42-D7F6-4CD5-A25C-B6D3A402E193}" type="pres">
      <dgm:prSet presAssocID="{81524923-017E-47B8-9666-7EB3AC68CFB4}" presName="Name0" presStyleCnt="0">
        <dgm:presLayoutVars>
          <dgm:dir/>
          <dgm:animLvl val="lvl"/>
          <dgm:resizeHandles val="exact"/>
        </dgm:presLayoutVars>
      </dgm:prSet>
      <dgm:spPr/>
      <dgm:t>
        <a:bodyPr/>
        <a:lstStyle/>
        <a:p>
          <a:endParaRPr lang="en-GB"/>
        </a:p>
      </dgm:t>
    </dgm:pt>
    <dgm:pt modelId="{318B3611-CD43-4732-B15B-EA3B0B37553B}" type="pres">
      <dgm:prSet presAssocID="{9F5A51C8-6E3D-40BF-BC93-87EE181E111B}" presName="linNode" presStyleCnt="0"/>
      <dgm:spPr/>
    </dgm:pt>
    <dgm:pt modelId="{68519047-960E-4240-ACD0-7D05D53968CF}" type="pres">
      <dgm:prSet presAssocID="{9F5A51C8-6E3D-40BF-BC93-87EE181E111B}" presName="parentText" presStyleLbl="node1" presStyleIdx="0" presStyleCnt="3">
        <dgm:presLayoutVars>
          <dgm:chMax val="1"/>
          <dgm:bulletEnabled val="1"/>
        </dgm:presLayoutVars>
      </dgm:prSet>
      <dgm:spPr/>
      <dgm:t>
        <a:bodyPr/>
        <a:lstStyle/>
        <a:p>
          <a:endParaRPr lang="en-GB"/>
        </a:p>
      </dgm:t>
    </dgm:pt>
    <dgm:pt modelId="{FC2D4BB0-2FBC-4744-B408-6992ED3914F2}" type="pres">
      <dgm:prSet presAssocID="{9F5A51C8-6E3D-40BF-BC93-87EE181E111B}" presName="descendantText" presStyleLbl="alignAccFollowNode1" presStyleIdx="0" presStyleCnt="3">
        <dgm:presLayoutVars>
          <dgm:bulletEnabled val="1"/>
        </dgm:presLayoutVars>
      </dgm:prSet>
      <dgm:spPr/>
      <dgm:t>
        <a:bodyPr/>
        <a:lstStyle/>
        <a:p>
          <a:endParaRPr lang="en-GB"/>
        </a:p>
      </dgm:t>
    </dgm:pt>
    <dgm:pt modelId="{BAA83C98-C142-4F00-973F-30B868AD729A}" type="pres">
      <dgm:prSet presAssocID="{216AA41F-B6FA-4E04-871A-A9D507D0AEDD}" presName="sp" presStyleCnt="0"/>
      <dgm:spPr/>
    </dgm:pt>
    <dgm:pt modelId="{87207239-4A58-4ED5-B702-3D10D89CB5B4}" type="pres">
      <dgm:prSet presAssocID="{7E541766-A9B0-4E1B-AD29-8AD54D7DEA74}" presName="linNode" presStyleCnt="0"/>
      <dgm:spPr/>
    </dgm:pt>
    <dgm:pt modelId="{FB87DDFE-0503-4CE4-997D-D6DEE86FED4C}" type="pres">
      <dgm:prSet presAssocID="{7E541766-A9B0-4E1B-AD29-8AD54D7DEA74}" presName="parentText" presStyleLbl="node1" presStyleIdx="1" presStyleCnt="3">
        <dgm:presLayoutVars>
          <dgm:chMax val="1"/>
          <dgm:bulletEnabled val="1"/>
        </dgm:presLayoutVars>
      </dgm:prSet>
      <dgm:spPr/>
      <dgm:t>
        <a:bodyPr/>
        <a:lstStyle/>
        <a:p>
          <a:endParaRPr lang="en-GB"/>
        </a:p>
      </dgm:t>
    </dgm:pt>
    <dgm:pt modelId="{1F149D3F-8B48-430D-A461-168056294056}" type="pres">
      <dgm:prSet presAssocID="{7E541766-A9B0-4E1B-AD29-8AD54D7DEA74}" presName="descendantText" presStyleLbl="alignAccFollowNode1" presStyleIdx="1" presStyleCnt="3" custLinFactNeighborX="0" custLinFactNeighborY="-1997">
        <dgm:presLayoutVars>
          <dgm:bulletEnabled val="1"/>
        </dgm:presLayoutVars>
      </dgm:prSet>
      <dgm:spPr/>
      <dgm:t>
        <a:bodyPr/>
        <a:lstStyle/>
        <a:p>
          <a:endParaRPr lang="en-GB"/>
        </a:p>
      </dgm:t>
    </dgm:pt>
    <dgm:pt modelId="{E0FA6D3A-2B1D-45A6-BF17-678C39DB14F8}" type="pres">
      <dgm:prSet presAssocID="{13EBD260-38B9-4DD4-8108-DC86EF2F923A}" presName="sp" presStyleCnt="0"/>
      <dgm:spPr/>
    </dgm:pt>
    <dgm:pt modelId="{466F6A73-91F8-4D9A-837D-0C69815EAB0A}" type="pres">
      <dgm:prSet presAssocID="{763B8338-566A-412B-AA93-3107188D968E}" presName="linNode" presStyleCnt="0"/>
      <dgm:spPr/>
    </dgm:pt>
    <dgm:pt modelId="{49CE022D-FAB1-4F68-944E-A4D494B08741}" type="pres">
      <dgm:prSet presAssocID="{763B8338-566A-412B-AA93-3107188D968E}" presName="parentText" presStyleLbl="node1" presStyleIdx="2" presStyleCnt="3">
        <dgm:presLayoutVars>
          <dgm:chMax val="1"/>
          <dgm:bulletEnabled val="1"/>
        </dgm:presLayoutVars>
      </dgm:prSet>
      <dgm:spPr/>
      <dgm:t>
        <a:bodyPr/>
        <a:lstStyle/>
        <a:p>
          <a:endParaRPr lang="en-GB"/>
        </a:p>
      </dgm:t>
    </dgm:pt>
    <dgm:pt modelId="{F03F5946-C0D6-49D4-833A-C19C2E0622AB}" type="pres">
      <dgm:prSet presAssocID="{763B8338-566A-412B-AA93-3107188D968E}" presName="descendantText" presStyleLbl="alignAccFollowNode1" presStyleIdx="2" presStyleCnt="3">
        <dgm:presLayoutVars>
          <dgm:bulletEnabled val="1"/>
        </dgm:presLayoutVars>
      </dgm:prSet>
      <dgm:spPr/>
      <dgm:t>
        <a:bodyPr/>
        <a:lstStyle/>
        <a:p>
          <a:endParaRPr lang="en-GB"/>
        </a:p>
      </dgm:t>
    </dgm:pt>
  </dgm:ptLst>
  <dgm:cxnLst>
    <dgm:cxn modelId="{743C4D94-F018-4635-BCA8-01117EA50461}" srcId="{9F5A51C8-6E3D-40BF-BC93-87EE181E111B}" destId="{338D0FEA-D986-40CD-BB55-E12B88FBA167}" srcOrd="3" destOrd="0" parTransId="{8424E54C-8788-4A61-A0C0-96FE0828AC92}" sibTransId="{543E8ADF-71FD-46D2-B906-81E3C4E15D85}"/>
    <dgm:cxn modelId="{68447267-4FBA-4A50-AEA8-2126A1E0B684}" type="presOf" srcId="{878CB70C-5034-4EE2-A1F9-836A77CD030B}" destId="{1F149D3F-8B48-430D-A461-168056294056}" srcOrd="0" destOrd="3" presId="urn:microsoft.com/office/officeart/2005/8/layout/vList5"/>
    <dgm:cxn modelId="{0C7EF83A-0D8E-4D5B-AE66-1FC0D2D73733}" srcId="{81524923-017E-47B8-9666-7EB3AC68CFB4}" destId="{7E541766-A9B0-4E1B-AD29-8AD54D7DEA74}" srcOrd="1" destOrd="0" parTransId="{3FC20209-E0E9-44F7-A775-5455DF91DFC9}" sibTransId="{13EBD260-38B9-4DD4-8108-DC86EF2F923A}"/>
    <dgm:cxn modelId="{2B2F2150-0326-47D1-B699-C2538EF8BED2}" type="presOf" srcId="{338D0FEA-D986-40CD-BB55-E12B88FBA167}" destId="{FC2D4BB0-2FBC-4744-B408-6992ED3914F2}" srcOrd="0" destOrd="3" presId="urn:microsoft.com/office/officeart/2005/8/layout/vList5"/>
    <dgm:cxn modelId="{0CDFFD6D-96D3-42D4-9BD5-A76AF06A5D73}" type="presOf" srcId="{4247E45E-E2A9-43C5-A47A-01A007B01E6C}" destId="{FC2D4BB0-2FBC-4744-B408-6992ED3914F2}" srcOrd="0" destOrd="5" presId="urn:microsoft.com/office/officeart/2005/8/layout/vList5"/>
    <dgm:cxn modelId="{1215EE0A-FD9B-4F09-AE8C-454A1E03522A}" type="presOf" srcId="{7E541766-A9B0-4E1B-AD29-8AD54D7DEA74}" destId="{FB87DDFE-0503-4CE4-997D-D6DEE86FED4C}" srcOrd="0" destOrd="0" presId="urn:microsoft.com/office/officeart/2005/8/layout/vList5"/>
    <dgm:cxn modelId="{4212ECDF-AC76-45F8-86DC-1F81925812FF}" srcId="{763B8338-566A-412B-AA93-3107188D968E}" destId="{3505EF5F-F97D-4600-8F63-13F9F3387C6F}" srcOrd="2" destOrd="0" parTransId="{C5060C92-252C-4F0B-A148-C14AFA9603F7}" sibTransId="{8E2ED75D-7606-4AC8-8852-308A6334B518}"/>
    <dgm:cxn modelId="{0AE4D76B-97C3-4033-AC4F-C7DBFEAC79A7}" type="presOf" srcId="{B0D74FE6-BC87-4A25-913B-4C3D17877D54}" destId="{FC2D4BB0-2FBC-4744-B408-6992ED3914F2}" srcOrd="0" destOrd="0" presId="urn:microsoft.com/office/officeart/2005/8/layout/vList5"/>
    <dgm:cxn modelId="{495A80A8-2ECD-4BC9-84FC-08B61080C572}" srcId="{7E541766-A9B0-4E1B-AD29-8AD54D7DEA74}" destId="{FD57DDC0-B488-401F-B448-1F7F6B118556}" srcOrd="5" destOrd="0" parTransId="{DB8B32A4-F2A3-4C0C-9AD5-ECA20CD6C88D}" sibTransId="{C22CA8C6-A57C-4401-B7DD-9942651A696B}"/>
    <dgm:cxn modelId="{F00DFAB5-54CD-405E-BE2A-C07620A35BCA}" srcId="{81524923-017E-47B8-9666-7EB3AC68CFB4}" destId="{9F5A51C8-6E3D-40BF-BC93-87EE181E111B}" srcOrd="0" destOrd="0" parTransId="{37F558AA-74E0-48C1-9F23-4BB8F542CD7F}" sibTransId="{216AA41F-B6FA-4E04-871A-A9D507D0AEDD}"/>
    <dgm:cxn modelId="{5FC2B81F-E175-482A-913D-F9A7A34F426A}" srcId="{7E541766-A9B0-4E1B-AD29-8AD54D7DEA74}" destId="{74CFE051-8F1C-4808-B4BB-4B30B89840ED}" srcOrd="2" destOrd="0" parTransId="{5EF04E71-4BA5-466D-9C47-73583E1BDB4F}" sibTransId="{354E647D-E50E-49FC-8B48-E3D75E5781CF}"/>
    <dgm:cxn modelId="{20ABB32B-AA15-4571-B7E3-5475EF5AA628}" srcId="{7E541766-A9B0-4E1B-AD29-8AD54D7DEA74}" destId="{31A8BD39-1016-4A36-9629-FD212F276CCD}" srcOrd="1" destOrd="0" parTransId="{3E45745B-A90C-48EC-ACF8-6CCA802B657D}" sibTransId="{2C1EAAB5-1D00-4C06-BE4B-2DD8E042C94A}"/>
    <dgm:cxn modelId="{71204FFC-5DBC-4325-9CCF-EE3B5FFEF407}" type="presOf" srcId="{FD57DDC0-B488-401F-B448-1F7F6B118556}" destId="{1F149D3F-8B48-430D-A461-168056294056}" srcOrd="0" destOrd="5" presId="urn:microsoft.com/office/officeart/2005/8/layout/vList5"/>
    <dgm:cxn modelId="{BC87CCDA-B552-4718-8C46-FC9632EE6C07}" srcId="{7E541766-A9B0-4E1B-AD29-8AD54D7DEA74}" destId="{70E82ECC-EDCB-4CC1-A7BE-DA78CD9710BF}" srcOrd="4" destOrd="0" parTransId="{64F22266-5F7A-405C-A0C6-727079E47EF8}" sibTransId="{D2AA9531-3133-4E97-916E-7583433DE0E9}"/>
    <dgm:cxn modelId="{D9F029B9-DFCE-4BEA-8639-059407106A99}" srcId="{763B8338-566A-412B-AA93-3107188D968E}" destId="{329619D1-81C4-4515-8016-0EC861761194}" srcOrd="0" destOrd="0" parTransId="{53AF5E6A-D3D3-4119-8AD6-5E3FC31360F0}" sibTransId="{D28C6F07-6A20-44DC-9AD3-337B5FDB395B}"/>
    <dgm:cxn modelId="{9AF4057E-449F-4252-83A2-DA16F8950A88}" type="presOf" srcId="{29B3139A-0C7A-4D63-85E9-6DFF0EB79A08}" destId="{1F149D3F-8B48-430D-A461-168056294056}" srcOrd="0" destOrd="6" presId="urn:microsoft.com/office/officeart/2005/8/layout/vList5"/>
    <dgm:cxn modelId="{F021B44C-B81D-4DD5-9AC3-BC80B2BE0CB2}" srcId="{9F5A51C8-6E3D-40BF-BC93-87EE181E111B}" destId="{0901B116-01E8-497C-A045-8F12BA04B378}" srcOrd="2" destOrd="0" parTransId="{3B293CE8-554B-4439-9C04-8401F90B386E}" sibTransId="{D2E87839-093B-4F75-88A0-E740A1CB430A}"/>
    <dgm:cxn modelId="{4EC5A7EA-A73F-4BFF-887D-8D0B78735B72}" type="presOf" srcId="{81524923-017E-47B8-9666-7EB3AC68CFB4}" destId="{F63C8C42-D7F6-4CD5-A25C-B6D3A402E193}" srcOrd="0" destOrd="0" presId="urn:microsoft.com/office/officeart/2005/8/layout/vList5"/>
    <dgm:cxn modelId="{B861A10D-B3F2-408F-BAA6-432D995C9743}" srcId="{7E541766-A9B0-4E1B-AD29-8AD54D7DEA74}" destId="{878CB70C-5034-4EE2-A1F9-836A77CD030B}" srcOrd="3" destOrd="0" parTransId="{E021D8F8-6006-422F-B2ED-2809667A66DC}" sibTransId="{754DDC4C-36C4-4711-89FA-46F60393CD3C}"/>
    <dgm:cxn modelId="{CBBB7544-4162-41CD-978B-561697C04A17}" type="presOf" srcId="{1DF6C2BD-AEA9-498E-A64F-8869A55FA8BB}" destId="{FC2D4BB0-2FBC-4744-B408-6992ED3914F2}" srcOrd="0" destOrd="1" presId="urn:microsoft.com/office/officeart/2005/8/layout/vList5"/>
    <dgm:cxn modelId="{60B8CF4C-70D1-48DE-B58D-EA2C42549738}" srcId="{9F5A51C8-6E3D-40BF-BC93-87EE181E111B}" destId="{1DF6C2BD-AEA9-498E-A64F-8869A55FA8BB}" srcOrd="1" destOrd="0" parTransId="{7D5C96E6-6D27-48B8-ADC2-161FD386A76A}" sibTransId="{F458A19D-A262-4467-B7AB-89E16756521A}"/>
    <dgm:cxn modelId="{3965A79E-2DE9-49EF-854D-F361CBDDEBBA}" type="presOf" srcId="{0901B116-01E8-497C-A045-8F12BA04B378}" destId="{FC2D4BB0-2FBC-4744-B408-6992ED3914F2}" srcOrd="0" destOrd="2" presId="urn:microsoft.com/office/officeart/2005/8/layout/vList5"/>
    <dgm:cxn modelId="{7B65A4C1-09B6-47E9-B357-24C5A9D75679}" srcId="{7E541766-A9B0-4E1B-AD29-8AD54D7DEA74}" destId="{29B3139A-0C7A-4D63-85E9-6DFF0EB79A08}" srcOrd="6" destOrd="0" parTransId="{E1741059-8773-4441-BD93-F3B82B6D6E7B}" sibTransId="{AB318C7A-0C2E-41B6-932D-33D0B029E8B2}"/>
    <dgm:cxn modelId="{67FABD02-C009-46D7-81D0-0BEEE930455D}" type="presOf" srcId="{31A8BD39-1016-4A36-9629-FD212F276CCD}" destId="{1F149D3F-8B48-430D-A461-168056294056}" srcOrd="0" destOrd="1" presId="urn:microsoft.com/office/officeart/2005/8/layout/vList5"/>
    <dgm:cxn modelId="{320CE981-EF2C-4CE8-A3C4-DC1EA98A6247}" srcId="{7E541766-A9B0-4E1B-AD29-8AD54D7DEA74}" destId="{93556E25-BF50-4BB5-B7EA-CE5B16302732}" srcOrd="0" destOrd="0" parTransId="{8BAE3432-F912-48A3-8210-0797D9ED5B78}" sibTransId="{31ED7904-1709-43C7-8BC2-0EC3AD947C90}"/>
    <dgm:cxn modelId="{3E8F063B-B5B8-48CD-8D61-DB72E3EFDE1C}" srcId="{763B8338-566A-412B-AA93-3107188D968E}" destId="{E34CF48A-B137-43BF-8A60-6BE632DE8A6C}" srcOrd="1" destOrd="0" parTransId="{6F907F6F-6A52-4DC5-BF6A-2F303F06F3AE}" sibTransId="{8BD3EA2E-A5D4-4616-B7FB-4D696478FB95}"/>
    <dgm:cxn modelId="{82E8B2DA-0ACF-41A5-90C2-C34F670A7E87}" srcId="{9F5A51C8-6E3D-40BF-BC93-87EE181E111B}" destId="{4247E45E-E2A9-43C5-A47A-01A007B01E6C}" srcOrd="5" destOrd="0" parTransId="{769B7A24-AE44-4D35-8EC3-CCF8A437A247}" sibTransId="{EE6E14C5-D0A4-4BBE-A764-049167B60E5D}"/>
    <dgm:cxn modelId="{30EC35F1-B1E7-4E03-A124-4A0765A70D21}" type="presOf" srcId="{9F5A51C8-6E3D-40BF-BC93-87EE181E111B}" destId="{68519047-960E-4240-ACD0-7D05D53968CF}" srcOrd="0" destOrd="0" presId="urn:microsoft.com/office/officeart/2005/8/layout/vList5"/>
    <dgm:cxn modelId="{63DE424E-14A0-4F78-B84E-79A90F2328E7}" type="presOf" srcId="{763B8338-566A-412B-AA93-3107188D968E}" destId="{49CE022D-FAB1-4F68-944E-A4D494B08741}" srcOrd="0" destOrd="0" presId="urn:microsoft.com/office/officeart/2005/8/layout/vList5"/>
    <dgm:cxn modelId="{C6B8CE78-9258-4DD2-9C30-1451CABD2739}" type="presOf" srcId="{74CFE051-8F1C-4808-B4BB-4B30B89840ED}" destId="{1F149D3F-8B48-430D-A461-168056294056}" srcOrd="0" destOrd="2" presId="urn:microsoft.com/office/officeart/2005/8/layout/vList5"/>
    <dgm:cxn modelId="{BAB44F62-7C6A-4407-8315-9C860505BE01}" type="presOf" srcId="{329619D1-81C4-4515-8016-0EC861761194}" destId="{F03F5946-C0D6-49D4-833A-C19C2E0622AB}" srcOrd="0" destOrd="0" presId="urn:microsoft.com/office/officeart/2005/8/layout/vList5"/>
    <dgm:cxn modelId="{8A27780F-66D2-420E-8377-2ED57B4A327B}" type="presOf" srcId="{E34CF48A-B137-43BF-8A60-6BE632DE8A6C}" destId="{F03F5946-C0D6-49D4-833A-C19C2E0622AB}" srcOrd="0" destOrd="1" presId="urn:microsoft.com/office/officeart/2005/8/layout/vList5"/>
    <dgm:cxn modelId="{FCE3DC63-9B71-47FB-AEC9-BC62E26B8063}" type="presOf" srcId="{3505EF5F-F97D-4600-8F63-13F9F3387C6F}" destId="{F03F5946-C0D6-49D4-833A-C19C2E0622AB}" srcOrd="0" destOrd="2" presId="urn:microsoft.com/office/officeart/2005/8/layout/vList5"/>
    <dgm:cxn modelId="{37EF1B9E-7293-4E11-82AF-1E1DA0E1694B}" srcId="{81524923-017E-47B8-9666-7EB3AC68CFB4}" destId="{763B8338-566A-412B-AA93-3107188D968E}" srcOrd="2" destOrd="0" parTransId="{92177619-8671-41EC-B80D-207A7004111C}" sibTransId="{E5DE559A-13EF-412E-9F15-7EE5C6313C7D}"/>
    <dgm:cxn modelId="{9B3B9684-02E8-4BAE-AF21-B61286EB2D6C}" type="presOf" srcId="{364D4672-76A4-4E35-976C-C14669BA88A1}" destId="{FC2D4BB0-2FBC-4744-B408-6992ED3914F2}" srcOrd="0" destOrd="4" presId="urn:microsoft.com/office/officeart/2005/8/layout/vList5"/>
    <dgm:cxn modelId="{BD987B61-D761-48DA-999F-CB5253A0F577}" srcId="{9F5A51C8-6E3D-40BF-BC93-87EE181E111B}" destId="{B0D74FE6-BC87-4A25-913B-4C3D17877D54}" srcOrd="0" destOrd="0" parTransId="{F3E9EC1A-C41A-4762-9B84-BA86D7E3D13C}" sibTransId="{C3A65261-A33F-44F2-968A-F5D513F89BE6}"/>
    <dgm:cxn modelId="{345DDCB1-5813-48E0-8D1C-2D2E7D7E4E82}" type="presOf" srcId="{93556E25-BF50-4BB5-B7EA-CE5B16302732}" destId="{1F149D3F-8B48-430D-A461-168056294056}" srcOrd="0" destOrd="0" presId="urn:microsoft.com/office/officeart/2005/8/layout/vList5"/>
    <dgm:cxn modelId="{F8E19B26-55CE-4FB1-8AE0-2674E259F169}" type="presOf" srcId="{70E82ECC-EDCB-4CC1-A7BE-DA78CD9710BF}" destId="{1F149D3F-8B48-430D-A461-168056294056}" srcOrd="0" destOrd="4" presId="urn:microsoft.com/office/officeart/2005/8/layout/vList5"/>
    <dgm:cxn modelId="{4777ABD1-20F2-4058-9DF2-B84083B60082}" srcId="{9F5A51C8-6E3D-40BF-BC93-87EE181E111B}" destId="{364D4672-76A4-4E35-976C-C14669BA88A1}" srcOrd="4" destOrd="0" parTransId="{C3BEE236-4B90-4BDE-9E33-04CBD4411D01}" sibTransId="{B0F71233-C08E-421C-8E76-D5A6D7613646}"/>
    <dgm:cxn modelId="{641EAA51-E39D-4F42-9B2B-60802CD86729}" type="presParOf" srcId="{F63C8C42-D7F6-4CD5-A25C-B6D3A402E193}" destId="{318B3611-CD43-4732-B15B-EA3B0B37553B}" srcOrd="0" destOrd="0" presId="urn:microsoft.com/office/officeart/2005/8/layout/vList5"/>
    <dgm:cxn modelId="{3FC1B30F-E9CD-4F63-AAAB-BA6F4F40B078}" type="presParOf" srcId="{318B3611-CD43-4732-B15B-EA3B0B37553B}" destId="{68519047-960E-4240-ACD0-7D05D53968CF}" srcOrd="0" destOrd="0" presId="urn:microsoft.com/office/officeart/2005/8/layout/vList5"/>
    <dgm:cxn modelId="{96C3EBDF-DE30-428E-AD1F-C12F8445E9DF}" type="presParOf" srcId="{318B3611-CD43-4732-B15B-EA3B0B37553B}" destId="{FC2D4BB0-2FBC-4744-B408-6992ED3914F2}" srcOrd="1" destOrd="0" presId="urn:microsoft.com/office/officeart/2005/8/layout/vList5"/>
    <dgm:cxn modelId="{C37C1A73-FE97-4D1C-B88D-3805985149B8}" type="presParOf" srcId="{F63C8C42-D7F6-4CD5-A25C-B6D3A402E193}" destId="{BAA83C98-C142-4F00-973F-30B868AD729A}" srcOrd="1" destOrd="0" presId="urn:microsoft.com/office/officeart/2005/8/layout/vList5"/>
    <dgm:cxn modelId="{3818498E-F698-436C-9826-02FED6FDC375}" type="presParOf" srcId="{F63C8C42-D7F6-4CD5-A25C-B6D3A402E193}" destId="{87207239-4A58-4ED5-B702-3D10D89CB5B4}" srcOrd="2" destOrd="0" presId="urn:microsoft.com/office/officeart/2005/8/layout/vList5"/>
    <dgm:cxn modelId="{87954CA1-C3B1-41EC-A511-84786CF96F5A}" type="presParOf" srcId="{87207239-4A58-4ED5-B702-3D10D89CB5B4}" destId="{FB87DDFE-0503-4CE4-997D-D6DEE86FED4C}" srcOrd="0" destOrd="0" presId="urn:microsoft.com/office/officeart/2005/8/layout/vList5"/>
    <dgm:cxn modelId="{228A6ABA-F65B-45C6-B75B-6B8BD038946B}" type="presParOf" srcId="{87207239-4A58-4ED5-B702-3D10D89CB5B4}" destId="{1F149D3F-8B48-430D-A461-168056294056}" srcOrd="1" destOrd="0" presId="urn:microsoft.com/office/officeart/2005/8/layout/vList5"/>
    <dgm:cxn modelId="{3FA81DC7-A00A-4618-A887-C35FCB260557}" type="presParOf" srcId="{F63C8C42-D7F6-4CD5-A25C-B6D3A402E193}" destId="{E0FA6D3A-2B1D-45A6-BF17-678C39DB14F8}" srcOrd="3" destOrd="0" presId="urn:microsoft.com/office/officeart/2005/8/layout/vList5"/>
    <dgm:cxn modelId="{F7B0E027-6ED2-4D2C-A3F7-4A3BE225D67F}" type="presParOf" srcId="{F63C8C42-D7F6-4CD5-A25C-B6D3A402E193}" destId="{466F6A73-91F8-4D9A-837D-0C69815EAB0A}" srcOrd="4" destOrd="0" presId="urn:microsoft.com/office/officeart/2005/8/layout/vList5"/>
    <dgm:cxn modelId="{F0E4B18B-530B-484F-828C-71C4CC157E23}" type="presParOf" srcId="{466F6A73-91F8-4D9A-837D-0C69815EAB0A}" destId="{49CE022D-FAB1-4F68-944E-A4D494B08741}" srcOrd="0" destOrd="0" presId="urn:microsoft.com/office/officeart/2005/8/layout/vList5"/>
    <dgm:cxn modelId="{2962BEBE-6CDF-48AF-B552-F960A6FC605E}" type="presParOf" srcId="{466F6A73-91F8-4D9A-837D-0C69815EAB0A}" destId="{F03F5946-C0D6-49D4-833A-C19C2E0622AB}"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C26985F-462A-4740-AD3F-F7FEC3E20103}" type="doc">
      <dgm:prSet loTypeId="urn:microsoft.com/office/officeart/2005/8/layout/lProcess3" loCatId="process" qsTypeId="urn:microsoft.com/office/officeart/2005/8/quickstyle/3d2" qsCatId="3D" csTypeId="urn:microsoft.com/office/officeart/2005/8/colors/colorful4" csCatId="colorful" phldr="1"/>
      <dgm:spPr/>
      <dgm:t>
        <a:bodyPr/>
        <a:lstStyle/>
        <a:p>
          <a:endParaRPr lang="en-GB"/>
        </a:p>
      </dgm:t>
    </dgm:pt>
    <dgm:pt modelId="{3D1FC15F-554B-4293-816A-5CE061464AE2}">
      <dgm:prSet phldrT="[Text]"/>
      <dgm:spPr>
        <a:xfrm>
          <a:off x="909136" y="2143"/>
          <a:ext cx="1699525" cy="67981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en-GB">
            <a:solidFill>
              <a:sysClr val="window" lastClr="FFFFFF"/>
            </a:solidFill>
            <a:latin typeface="Calibri"/>
            <a:ea typeface="+mn-ea"/>
            <a:cs typeface="+mn-cs"/>
          </a:endParaRPr>
        </a:p>
      </dgm:t>
    </dgm:pt>
    <dgm:pt modelId="{25994B0E-9342-4764-AB98-CCDCD90D5B8C}" type="parTrans" cxnId="{7D972839-45F4-4452-86E4-23D406059A00}">
      <dgm:prSet/>
      <dgm:spPr/>
      <dgm:t>
        <a:bodyPr/>
        <a:lstStyle/>
        <a:p>
          <a:endParaRPr lang="en-GB"/>
        </a:p>
      </dgm:t>
    </dgm:pt>
    <dgm:pt modelId="{F697FF72-0CED-413B-9AD6-9A54D8F0FFE8}" type="sibTrans" cxnId="{7D972839-45F4-4452-86E4-23D406059A00}">
      <dgm:prSet/>
      <dgm:spPr/>
      <dgm:t>
        <a:bodyPr/>
        <a:lstStyle/>
        <a:p>
          <a:endParaRPr lang="en-GB"/>
        </a:p>
      </dgm:t>
    </dgm:pt>
    <dgm:pt modelId="{7A4892F0-C03E-4D53-B58A-83428AC9B271}">
      <dgm:prSet phldrT="[Text]"/>
      <dgm:spPr>
        <a:xfrm>
          <a:off x="2387723" y="59927"/>
          <a:ext cx="1410606" cy="564242"/>
        </a:xfrm>
        <a:solidFill>
          <a:srgbClr val="8064A2">
            <a:tint val="40000"/>
            <a:alpha val="90000"/>
            <a:hueOff val="0"/>
            <a:satOff val="0"/>
            <a:lumOff val="0"/>
            <a:alphaOff val="0"/>
          </a:srgbClr>
        </a:solidFill>
        <a:ln w="9525" cap="flat" cmpd="sng" algn="ctr">
          <a:solidFill>
            <a:srgbClr val="8064A2">
              <a:tint val="40000"/>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a:solidFill>
                <a:sysClr val="windowText" lastClr="000000">
                  <a:hueOff val="0"/>
                  <a:satOff val="0"/>
                  <a:lumOff val="0"/>
                  <a:alphaOff val="0"/>
                </a:sysClr>
              </a:solidFill>
              <a:latin typeface="Calibri"/>
              <a:ea typeface="+mn-ea"/>
              <a:cs typeface="+mn-cs"/>
            </a:rPr>
            <a:t>CURRICULUM</a:t>
          </a:r>
        </a:p>
      </dgm:t>
    </dgm:pt>
    <dgm:pt modelId="{315FC3D3-E0CA-4058-A668-EF57DAB17737}" type="parTrans" cxnId="{3A2C5D85-FBAD-4794-8389-85B1FCFCB299}">
      <dgm:prSet/>
      <dgm:spPr/>
      <dgm:t>
        <a:bodyPr/>
        <a:lstStyle/>
        <a:p>
          <a:endParaRPr lang="en-GB"/>
        </a:p>
      </dgm:t>
    </dgm:pt>
    <dgm:pt modelId="{7CDF68B0-1657-49ED-8A9A-B821CCC60B86}" type="sibTrans" cxnId="{3A2C5D85-FBAD-4794-8389-85B1FCFCB299}">
      <dgm:prSet/>
      <dgm:spPr/>
      <dgm:t>
        <a:bodyPr/>
        <a:lstStyle/>
        <a:p>
          <a:endParaRPr lang="en-GB"/>
        </a:p>
      </dgm:t>
    </dgm:pt>
    <dgm:pt modelId="{3B6C0F2F-6699-4B3D-A33B-ADA0AF1E0743}">
      <dgm:prSet phldrT="[Text]"/>
      <dgm:spPr>
        <a:xfrm>
          <a:off x="3600845" y="59927"/>
          <a:ext cx="1410606" cy="564242"/>
        </a:xfrm>
        <a:solidFill>
          <a:srgbClr val="8064A2">
            <a:tint val="40000"/>
            <a:alpha val="90000"/>
            <a:hueOff val="-207669"/>
            <a:satOff val="1166"/>
            <a:lumOff val="74"/>
            <a:alphaOff val="0"/>
          </a:srgbClr>
        </a:solidFill>
        <a:ln w="9525" cap="flat" cmpd="sng" algn="ctr">
          <a:solidFill>
            <a:srgbClr val="8064A2">
              <a:tint val="40000"/>
              <a:alpha val="90000"/>
              <a:hueOff val="-207669"/>
              <a:satOff val="1166"/>
              <a:lumOff val="74"/>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a:solidFill>
                <a:sysClr val="windowText" lastClr="000000">
                  <a:hueOff val="0"/>
                  <a:satOff val="0"/>
                  <a:lumOff val="0"/>
                  <a:alphaOff val="0"/>
                </a:sysClr>
              </a:solidFill>
              <a:latin typeface="Calibri"/>
              <a:ea typeface="+mn-ea"/>
              <a:cs typeface="+mn-cs"/>
            </a:rPr>
            <a:t>ASSESSMENT</a:t>
          </a:r>
        </a:p>
      </dgm:t>
    </dgm:pt>
    <dgm:pt modelId="{54759F59-C346-4C60-8462-BA200FDB39C5}" type="parTrans" cxnId="{E7EC1EA6-2EFC-48E8-8884-8341570EA81C}">
      <dgm:prSet/>
      <dgm:spPr/>
      <dgm:t>
        <a:bodyPr/>
        <a:lstStyle/>
        <a:p>
          <a:endParaRPr lang="en-GB"/>
        </a:p>
      </dgm:t>
    </dgm:pt>
    <dgm:pt modelId="{8B469DCE-7F1D-41A4-8F00-C74DFD9CB2DB}" type="sibTrans" cxnId="{E7EC1EA6-2EFC-48E8-8884-8341570EA81C}">
      <dgm:prSet/>
      <dgm:spPr/>
      <dgm:t>
        <a:bodyPr/>
        <a:lstStyle/>
        <a:p>
          <a:endParaRPr lang="en-GB"/>
        </a:p>
      </dgm:t>
    </dgm:pt>
    <dgm:pt modelId="{15C9E900-A6F5-4818-BE7A-B1E1CE6FBD6F}">
      <dgm:prSet phldrT="[Text]"/>
      <dgm:spPr>
        <a:xfrm>
          <a:off x="909136" y="777127"/>
          <a:ext cx="1699525" cy="679810"/>
        </a:xfrm>
        <a:gradFill rotWithShape="0">
          <a:gsLst>
            <a:gs pos="0">
              <a:srgbClr val="8064A2">
                <a:hueOff val="-744128"/>
                <a:satOff val="4483"/>
                <a:lumOff val="359"/>
                <a:alphaOff val="0"/>
                <a:shade val="51000"/>
                <a:satMod val="130000"/>
              </a:srgbClr>
            </a:gs>
            <a:gs pos="80000">
              <a:srgbClr val="8064A2">
                <a:hueOff val="-744128"/>
                <a:satOff val="4483"/>
                <a:lumOff val="359"/>
                <a:alphaOff val="0"/>
                <a:shade val="93000"/>
                <a:satMod val="130000"/>
              </a:srgbClr>
            </a:gs>
            <a:gs pos="100000">
              <a:srgbClr val="8064A2">
                <a:hueOff val="-744128"/>
                <a:satOff val="4483"/>
                <a:lumOff val="35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  Step 1 	</a:t>
          </a:r>
        </a:p>
      </dgm:t>
    </dgm:pt>
    <dgm:pt modelId="{0FFDE139-3DCE-4DD3-91EF-AB7A903C2D6F}" type="parTrans" cxnId="{EC015B36-41A1-451F-9B16-E3E3E9FAED9F}">
      <dgm:prSet/>
      <dgm:spPr/>
      <dgm:t>
        <a:bodyPr/>
        <a:lstStyle/>
        <a:p>
          <a:endParaRPr lang="en-GB"/>
        </a:p>
      </dgm:t>
    </dgm:pt>
    <dgm:pt modelId="{8DE41315-E525-4042-AB7D-DAA712440F55}" type="sibTrans" cxnId="{EC015B36-41A1-451F-9B16-E3E3E9FAED9F}">
      <dgm:prSet/>
      <dgm:spPr/>
      <dgm:t>
        <a:bodyPr/>
        <a:lstStyle/>
        <a:p>
          <a:endParaRPr lang="en-GB"/>
        </a:p>
      </dgm:t>
    </dgm:pt>
    <dgm:pt modelId="{2C6659D2-E32F-4C12-A241-0B742B165986}">
      <dgm:prSet phldrT="[Text]"/>
      <dgm:spPr>
        <a:xfrm>
          <a:off x="2387723" y="834911"/>
          <a:ext cx="1410606" cy="564242"/>
        </a:xfrm>
        <a:solidFill>
          <a:srgbClr val="8064A2">
            <a:tint val="40000"/>
            <a:alpha val="90000"/>
            <a:hueOff val="-623006"/>
            <a:satOff val="3498"/>
            <a:lumOff val="222"/>
            <a:alphaOff val="0"/>
          </a:srgbClr>
        </a:solidFill>
        <a:ln w="9525" cap="flat" cmpd="sng" algn="ctr">
          <a:solidFill>
            <a:srgbClr val="8064A2">
              <a:tint val="40000"/>
              <a:alpha val="90000"/>
              <a:hueOff val="-623006"/>
              <a:satOff val="3498"/>
              <a:lumOff val="222"/>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a:solidFill>
                <a:sysClr val="windowText" lastClr="000000">
                  <a:hueOff val="0"/>
                  <a:satOff val="0"/>
                  <a:lumOff val="0"/>
                  <a:alphaOff val="0"/>
                </a:sysClr>
              </a:solidFill>
              <a:latin typeface="Calibri"/>
              <a:ea typeface="+mn-ea"/>
              <a:cs typeface="+mn-cs"/>
            </a:rPr>
            <a:t>Outline/Themes for KS3/4/5 cycles</a:t>
          </a:r>
        </a:p>
      </dgm:t>
    </dgm:pt>
    <dgm:pt modelId="{079BBBA4-3C7E-4E81-892D-0866E35F92A0}" type="parTrans" cxnId="{D2918A2B-CCE0-488E-96B7-06F99AFF6C7F}">
      <dgm:prSet/>
      <dgm:spPr/>
      <dgm:t>
        <a:bodyPr/>
        <a:lstStyle/>
        <a:p>
          <a:endParaRPr lang="en-GB"/>
        </a:p>
      </dgm:t>
    </dgm:pt>
    <dgm:pt modelId="{C590DD2A-7078-44F2-89D2-7088AD3A5A0A}" type="sibTrans" cxnId="{D2918A2B-CCE0-488E-96B7-06F99AFF6C7F}">
      <dgm:prSet/>
      <dgm:spPr/>
      <dgm:t>
        <a:bodyPr/>
        <a:lstStyle/>
        <a:p>
          <a:endParaRPr lang="en-GB"/>
        </a:p>
      </dgm:t>
    </dgm:pt>
    <dgm:pt modelId="{F60BF3E6-3349-43E7-98F9-02A047B628F4}">
      <dgm:prSet phldrT="[Text]"/>
      <dgm:spPr>
        <a:xfrm>
          <a:off x="909136" y="1552111"/>
          <a:ext cx="1699525" cy="679810"/>
        </a:xfrm>
        <a:gradFill rotWithShape="0">
          <a:gsLst>
            <a:gs pos="0">
              <a:srgbClr val="8064A2">
                <a:hueOff val="-1488257"/>
                <a:satOff val="8966"/>
                <a:lumOff val="719"/>
                <a:alphaOff val="0"/>
                <a:shade val="51000"/>
                <a:satMod val="130000"/>
              </a:srgbClr>
            </a:gs>
            <a:gs pos="80000">
              <a:srgbClr val="8064A2">
                <a:hueOff val="-1488257"/>
                <a:satOff val="8966"/>
                <a:lumOff val="719"/>
                <a:alphaOff val="0"/>
                <a:shade val="93000"/>
                <a:satMod val="130000"/>
              </a:srgbClr>
            </a:gs>
            <a:gs pos="100000">
              <a:srgbClr val="8064A2">
                <a:hueOff val="-1488257"/>
                <a:satOff val="8966"/>
                <a:lumOff val="71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Step 2</a:t>
          </a:r>
        </a:p>
      </dgm:t>
    </dgm:pt>
    <dgm:pt modelId="{D2A5A02A-9F12-4FF8-9EB9-5650D8CFE6EB}" type="parTrans" cxnId="{8DEAE2A3-034D-4AD9-8EA2-680806FF24EE}">
      <dgm:prSet/>
      <dgm:spPr/>
      <dgm:t>
        <a:bodyPr/>
        <a:lstStyle/>
        <a:p>
          <a:endParaRPr lang="en-GB"/>
        </a:p>
      </dgm:t>
    </dgm:pt>
    <dgm:pt modelId="{2F704DD9-B03D-4F3A-BB42-1823E96E8765}" type="sibTrans" cxnId="{8DEAE2A3-034D-4AD9-8EA2-680806FF24EE}">
      <dgm:prSet/>
      <dgm:spPr/>
      <dgm:t>
        <a:bodyPr/>
        <a:lstStyle/>
        <a:p>
          <a:endParaRPr lang="en-GB"/>
        </a:p>
      </dgm:t>
    </dgm:pt>
    <dgm:pt modelId="{EE8BB509-3869-4E1B-A5A7-958294695443}">
      <dgm:prSet phldrT="[Text]"/>
      <dgm:spPr>
        <a:xfrm>
          <a:off x="2387723" y="2384878"/>
          <a:ext cx="1410606" cy="564242"/>
        </a:xfrm>
        <a:solidFill>
          <a:srgbClr val="8064A2">
            <a:tint val="40000"/>
            <a:alpha val="90000"/>
            <a:hueOff val="-1661350"/>
            <a:satOff val="9329"/>
            <a:lumOff val="593"/>
            <a:alphaOff val="0"/>
          </a:srgbClr>
        </a:solidFill>
        <a:ln w="9525" cap="flat" cmpd="sng" algn="ctr">
          <a:solidFill>
            <a:srgbClr val="8064A2">
              <a:tint val="40000"/>
              <a:alpha val="90000"/>
              <a:hueOff val="-1661350"/>
              <a:satOff val="9329"/>
              <a:lumOff val="593"/>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a:solidFill>
                <a:sysClr val="windowText" lastClr="000000">
                  <a:hueOff val="0"/>
                  <a:satOff val="0"/>
                  <a:lumOff val="0"/>
                  <a:alphaOff val="0"/>
                </a:sysClr>
              </a:solidFill>
              <a:latin typeface="Calibri"/>
              <a:ea typeface="+mn-ea"/>
              <a:cs typeface="+mn-cs"/>
            </a:rPr>
            <a:t>Mapping of Learning objcetives over Key Stage/cycle</a:t>
          </a:r>
        </a:p>
      </dgm:t>
    </dgm:pt>
    <dgm:pt modelId="{5049F322-455A-4D2B-BCAA-0743A6C5B39E}" type="parTrans" cxnId="{800E6874-59BC-44B3-9F34-6EEA8035FA10}">
      <dgm:prSet/>
      <dgm:spPr/>
      <dgm:t>
        <a:bodyPr/>
        <a:lstStyle/>
        <a:p>
          <a:endParaRPr lang="en-GB"/>
        </a:p>
      </dgm:t>
    </dgm:pt>
    <dgm:pt modelId="{32C9B4BF-B703-489A-B56E-5D79071C50DF}" type="sibTrans" cxnId="{800E6874-59BC-44B3-9F34-6EEA8035FA10}">
      <dgm:prSet/>
      <dgm:spPr/>
      <dgm:t>
        <a:bodyPr/>
        <a:lstStyle/>
        <a:p>
          <a:endParaRPr lang="en-GB"/>
        </a:p>
      </dgm:t>
    </dgm:pt>
    <dgm:pt modelId="{757452AB-0FB7-401F-9544-788E986DA285}">
      <dgm:prSet phldrT="[Text]"/>
      <dgm:spPr>
        <a:xfrm>
          <a:off x="3600845" y="2384878"/>
          <a:ext cx="1410606" cy="564242"/>
        </a:xfrm>
        <a:solidFill>
          <a:srgbClr val="8064A2">
            <a:tint val="40000"/>
            <a:alpha val="90000"/>
            <a:hueOff val="-1869019"/>
            <a:satOff val="10495"/>
            <a:lumOff val="667"/>
            <a:alphaOff val="0"/>
          </a:srgbClr>
        </a:solidFill>
        <a:ln w="9525" cap="flat" cmpd="sng" algn="ctr">
          <a:solidFill>
            <a:srgbClr val="8064A2">
              <a:tint val="40000"/>
              <a:alpha val="90000"/>
              <a:hueOff val="-1869019"/>
              <a:satOff val="10495"/>
              <a:lumOff val="667"/>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endParaRPr lang="en-GB">
            <a:solidFill>
              <a:sysClr val="windowText" lastClr="000000">
                <a:hueOff val="0"/>
                <a:satOff val="0"/>
                <a:lumOff val="0"/>
                <a:alphaOff val="0"/>
              </a:sysClr>
            </a:solidFill>
            <a:latin typeface="Calibri"/>
            <a:ea typeface="+mn-ea"/>
            <a:cs typeface="+mn-cs"/>
          </a:endParaRPr>
        </a:p>
      </dgm:t>
    </dgm:pt>
    <dgm:pt modelId="{91E6FE2C-8613-40B0-B9E9-2055015735DB}" type="parTrans" cxnId="{A1522E5B-DA27-4BB8-8EF1-A82B9F2D1A44}">
      <dgm:prSet/>
      <dgm:spPr/>
      <dgm:t>
        <a:bodyPr/>
        <a:lstStyle/>
        <a:p>
          <a:endParaRPr lang="en-GB"/>
        </a:p>
      </dgm:t>
    </dgm:pt>
    <dgm:pt modelId="{3414A7D4-83C7-4E03-8D23-E1574F9DB392}" type="sibTrans" cxnId="{A1522E5B-DA27-4BB8-8EF1-A82B9F2D1A44}">
      <dgm:prSet/>
      <dgm:spPr/>
      <dgm:t>
        <a:bodyPr/>
        <a:lstStyle/>
        <a:p>
          <a:endParaRPr lang="en-GB"/>
        </a:p>
      </dgm:t>
    </dgm:pt>
    <dgm:pt modelId="{5A222C9E-4872-4F4B-91EC-9E254F29EA30}">
      <dgm:prSet phldrT="[Text]"/>
      <dgm:spPr>
        <a:xfrm>
          <a:off x="3600845" y="834911"/>
          <a:ext cx="1410606" cy="564242"/>
        </a:xfrm>
        <a:solidFill>
          <a:srgbClr val="8064A2">
            <a:tint val="40000"/>
            <a:alpha val="90000"/>
            <a:hueOff val="-830675"/>
            <a:satOff val="4665"/>
            <a:lumOff val="296"/>
            <a:alphaOff val="0"/>
          </a:srgbClr>
        </a:solidFill>
        <a:ln w="9525" cap="flat" cmpd="sng" algn="ctr">
          <a:solidFill>
            <a:srgbClr val="8064A2">
              <a:tint val="40000"/>
              <a:alpha val="90000"/>
              <a:hueOff val="-830675"/>
              <a:satOff val="4665"/>
              <a:lumOff val="296"/>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endParaRPr lang="en-GB">
            <a:solidFill>
              <a:sysClr val="windowText" lastClr="000000">
                <a:hueOff val="0"/>
                <a:satOff val="0"/>
                <a:lumOff val="0"/>
                <a:alphaOff val="0"/>
              </a:sysClr>
            </a:solidFill>
            <a:latin typeface="Calibri"/>
            <a:ea typeface="+mn-ea"/>
            <a:cs typeface="+mn-cs"/>
          </a:endParaRPr>
        </a:p>
      </dgm:t>
    </dgm:pt>
    <dgm:pt modelId="{07997E28-2CCB-46A6-A588-3B59810217CF}" type="parTrans" cxnId="{9B789EEC-F2D2-4AD7-A4C2-D0F9E219CF4D}">
      <dgm:prSet/>
      <dgm:spPr/>
      <dgm:t>
        <a:bodyPr/>
        <a:lstStyle/>
        <a:p>
          <a:endParaRPr lang="en-GB"/>
        </a:p>
      </dgm:t>
    </dgm:pt>
    <dgm:pt modelId="{2141B0CC-B99A-4D28-8310-AFB8F35473CB}" type="sibTrans" cxnId="{9B789EEC-F2D2-4AD7-A4C2-D0F9E219CF4D}">
      <dgm:prSet/>
      <dgm:spPr/>
      <dgm:t>
        <a:bodyPr/>
        <a:lstStyle/>
        <a:p>
          <a:endParaRPr lang="en-GB"/>
        </a:p>
      </dgm:t>
    </dgm:pt>
    <dgm:pt modelId="{7FFF5B74-A8A4-4A94-8EFC-696563D229A9}">
      <dgm:prSet phldrT="[Text]"/>
      <dgm:spPr>
        <a:xfrm>
          <a:off x="909136" y="2327094"/>
          <a:ext cx="1699525" cy="679810"/>
        </a:xfrm>
        <a:gradFill rotWithShape="0">
          <a:gsLst>
            <a:gs pos="0">
              <a:srgbClr val="8064A2">
                <a:hueOff val="-2232385"/>
                <a:satOff val="13449"/>
                <a:lumOff val="1078"/>
                <a:alphaOff val="0"/>
                <a:shade val="51000"/>
                <a:satMod val="130000"/>
              </a:srgbClr>
            </a:gs>
            <a:gs pos="80000">
              <a:srgbClr val="8064A2">
                <a:hueOff val="-2232385"/>
                <a:satOff val="13449"/>
                <a:lumOff val="1078"/>
                <a:alphaOff val="0"/>
                <a:shade val="93000"/>
                <a:satMod val="130000"/>
              </a:srgbClr>
            </a:gs>
            <a:gs pos="100000">
              <a:srgbClr val="8064A2">
                <a:hueOff val="-2232385"/>
                <a:satOff val="13449"/>
                <a:lumOff val="10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Step 3</a:t>
          </a:r>
        </a:p>
      </dgm:t>
    </dgm:pt>
    <dgm:pt modelId="{3D8C5759-AF80-485E-8FD4-4CEC0083630E}" type="parTrans" cxnId="{E17AD5D2-B0AA-4BB7-AF02-DB156E9185E2}">
      <dgm:prSet/>
      <dgm:spPr/>
      <dgm:t>
        <a:bodyPr/>
        <a:lstStyle/>
        <a:p>
          <a:endParaRPr lang="en-GB"/>
        </a:p>
      </dgm:t>
    </dgm:pt>
    <dgm:pt modelId="{1C973144-2247-4416-8D0C-3FCE8AA257F4}" type="sibTrans" cxnId="{E17AD5D2-B0AA-4BB7-AF02-DB156E9185E2}">
      <dgm:prSet/>
      <dgm:spPr/>
      <dgm:t>
        <a:bodyPr/>
        <a:lstStyle/>
        <a:p>
          <a:endParaRPr lang="en-GB"/>
        </a:p>
      </dgm:t>
    </dgm:pt>
    <dgm:pt modelId="{2C7B4005-6C97-4449-96AC-4BAF739D59B7}">
      <dgm:prSet phldrT="[Text]"/>
      <dgm:spPr>
        <a:xfrm>
          <a:off x="909136" y="3102078"/>
          <a:ext cx="1699525" cy="679810"/>
        </a:xfrm>
        <a:gradFill rotWithShape="0">
          <a:gsLst>
            <a:gs pos="0">
              <a:srgbClr val="8064A2">
                <a:hueOff val="-2976513"/>
                <a:satOff val="17933"/>
                <a:lumOff val="1437"/>
                <a:alphaOff val="0"/>
                <a:shade val="51000"/>
                <a:satMod val="130000"/>
              </a:srgbClr>
            </a:gs>
            <a:gs pos="80000">
              <a:srgbClr val="8064A2">
                <a:hueOff val="-2976513"/>
                <a:satOff val="17933"/>
                <a:lumOff val="1437"/>
                <a:alphaOff val="0"/>
                <a:shade val="93000"/>
                <a:satMod val="130000"/>
              </a:srgbClr>
            </a:gs>
            <a:gs pos="100000">
              <a:srgbClr val="8064A2">
                <a:hueOff val="-2976513"/>
                <a:satOff val="17933"/>
                <a:lumOff val="143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Step 4 </a:t>
          </a:r>
        </a:p>
      </dgm:t>
    </dgm:pt>
    <dgm:pt modelId="{A4D51848-7E1E-4660-BEC3-0C8EE99ECE6A}" type="parTrans" cxnId="{80C41009-56EB-42E1-9695-03079DB2FC39}">
      <dgm:prSet/>
      <dgm:spPr/>
      <dgm:t>
        <a:bodyPr/>
        <a:lstStyle/>
        <a:p>
          <a:endParaRPr lang="en-GB"/>
        </a:p>
      </dgm:t>
    </dgm:pt>
    <dgm:pt modelId="{328F5F38-6ED2-41CE-B1DC-395FA6F5E174}" type="sibTrans" cxnId="{80C41009-56EB-42E1-9695-03079DB2FC39}">
      <dgm:prSet/>
      <dgm:spPr/>
      <dgm:t>
        <a:bodyPr/>
        <a:lstStyle/>
        <a:p>
          <a:endParaRPr lang="en-GB"/>
        </a:p>
      </dgm:t>
    </dgm:pt>
    <dgm:pt modelId="{302EAD40-1D01-4FA7-B030-7078C5F20151}">
      <dgm:prSet/>
      <dgm:spPr>
        <a:xfrm>
          <a:off x="2387723" y="1609895"/>
          <a:ext cx="1410606" cy="564242"/>
        </a:xfrm>
        <a:solidFill>
          <a:srgbClr val="8064A2">
            <a:tint val="40000"/>
            <a:alpha val="90000"/>
            <a:hueOff val="-1038344"/>
            <a:satOff val="5831"/>
            <a:lumOff val="371"/>
            <a:alphaOff val="0"/>
          </a:srgbClr>
        </a:solidFill>
        <a:ln w="9525" cap="flat" cmpd="sng" algn="ctr">
          <a:solidFill>
            <a:srgbClr val="8064A2">
              <a:tint val="40000"/>
              <a:alpha val="90000"/>
              <a:hueOff val="-1038344"/>
              <a:satOff val="5831"/>
              <a:lumOff val="371"/>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a:solidFill>
                <a:sysClr val="windowText" lastClr="000000">
                  <a:hueOff val="0"/>
                  <a:satOff val="0"/>
                  <a:lumOff val="0"/>
                  <a:alphaOff val="0"/>
                </a:sysClr>
              </a:solidFill>
              <a:latin typeface="Calibri"/>
              <a:ea typeface="+mn-ea"/>
              <a:cs typeface="+mn-cs"/>
            </a:rPr>
            <a:t>Learning objectives for the above broken down into three levels -</a:t>
          </a:r>
        </a:p>
        <a:p>
          <a:r>
            <a:rPr lang="en-GB">
              <a:solidFill>
                <a:sysClr val="windowText" lastClr="000000">
                  <a:hueOff val="0"/>
                  <a:satOff val="0"/>
                  <a:lumOff val="0"/>
                  <a:alphaOff val="0"/>
                </a:sysClr>
              </a:solidFill>
              <a:latin typeface="Calibri"/>
              <a:ea typeface="+mn-ea"/>
              <a:cs typeface="+mn-cs"/>
            </a:rPr>
            <a:t>MLD/SLD/SLD complex</a:t>
          </a:r>
        </a:p>
      </dgm:t>
    </dgm:pt>
    <dgm:pt modelId="{ECBEF05C-BB44-4FD6-AC36-B408CE3A5832}" type="parTrans" cxnId="{EC0D4758-E4B0-4982-BFAC-A1B08A012F51}">
      <dgm:prSet/>
      <dgm:spPr/>
      <dgm:t>
        <a:bodyPr/>
        <a:lstStyle/>
        <a:p>
          <a:endParaRPr lang="en-GB"/>
        </a:p>
      </dgm:t>
    </dgm:pt>
    <dgm:pt modelId="{BC552357-B3CE-4C42-BACF-F3F72F493801}" type="sibTrans" cxnId="{EC0D4758-E4B0-4982-BFAC-A1B08A012F51}">
      <dgm:prSet/>
      <dgm:spPr/>
      <dgm:t>
        <a:bodyPr/>
        <a:lstStyle/>
        <a:p>
          <a:endParaRPr lang="en-GB"/>
        </a:p>
      </dgm:t>
    </dgm:pt>
    <dgm:pt modelId="{090C652C-387E-4BDA-B6FA-F4038DCBF4E5}">
      <dgm:prSet/>
      <dgm:spPr>
        <a:xfrm>
          <a:off x="3600845" y="1609895"/>
          <a:ext cx="1410606" cy="564242"/>
        </a:xfrm>
        <a:solidFill>
          <a:srgbClr val="8064A2">
            <a:tint val="40000"/>
            <a:alpha val="90000"/>
            <a:hueOff val="-1246012"/>
            <a:satOff val="6997"/>
            <a:lumOff val="445"/>
            <a:alphaOff val="0"/>
          </a:srgbClr>
        </a:solidFill>
        <a:ln w="9525" cap="flat" cmpd="sng" algn="ctr">
          <a:solidFill>
            <a:srgbClr val="8064A2">
              <a:tint val="40000"/>
              <a:alpha val="90000"/>
              <a:hueOff val="-1246012"/>
              <a:satOff val="6997"/>
              <a:lumOff val="445"/>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a:solidFill>
                <a:sysClr val="windowText" lastClr="000000">
                  <a:hueOff val="0"/>
                  <a:satOff val="0"/>
                  <a:lumOff val="0"/>
                  <a:alphaOff val="0"/>
                </a:sysClr>
              </a:solidFill>
              <a:latin typeface="Calibri"/>
              <a:ea typeface="+mn-ea"/>
              <a:cs typeface="+mn-cs"/>
            </a:rPr>
            <a:t>Link to PIVAT levels</a:t>
          </a:r>
        </a:p>
      </dgm:t>
    </dgm:pt>
    <dgm:pt modelId="{C4BC4059-B76F-46EE-A2A1-63E828E9CDCD}" type="parTrans" cxnId="{CEE7FE03-6A56-4563-8CDA-D6DA4E854882}">
      <dgm:prSet/>
      <dgm:spPr/>
      <dgm:t>
        <a:bodyPr/>
        <a:lstStyle/>
        <a:p>
          <a:endParaRPr lang="en-GB"/>
        </a:p>
      </dgm:t>
    </dgm:pt>
    <dgm:pt modelId="{EFBCB605-86DD-476B-A7C3-A3104F17C568}" type="sibTrans" cxnId="{CEE7FE03-6A56-4563-8CDA-D6DA4E854882}">
      <dgm:prSet/>
      <dgm:spPr/>
      <dgm:t>
        <a:bodyPr/>
        <a:lstStyle/>
        <a:p>
          <a:endParaRPr lang="en-GB"/>
        </a:p>
      </dgm:t>
    </dgm:pt>
    <dgm:pt modelId="{C52BF4E4-60D4-4BEF-8054-18FF22CA1B52}">
      <dgm:prSet/>
      <dgm:spPr>
        <a:xfrm>
          <a:off x="2387723" y="3159862"/>
          <a:ext cx="1410606" cy="564242"/>
        </a:xfrm>
        <a:solidFill>
          <a:srgbClr val="8064A2">
            <a:tint val="40000"/>
            <a:alpha val="90000"/>
            <a:hueOff val="-2076687"/>
            <a:satOff val="11662"/>
            <a:lumOff val="741"/>
            <a:alphaOff val="0"/>
          </a:srgbClr>
        </a:solidFill>
        <a:ln w="9525" cap="flat" cmpd="sng" algn="ctr">
          <a:solidFill>
            <a:srgbClr val="8064A2">
              <a:tint val="40000"/>
              <a:alpha val="90000"/>
              <a:hueOff val="-2076687"/>
              <a:satOff val="11662"/>
              <a:lumOff val="741"/>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a:solidFill>
                <a:sysClr val="windowText" lastClr="000000">
                  <a:hueOff val="0"/>
                  <a:satOff val="0"/>
                  <a:lumOff val="0"/>
                  <a:alphaOff val="0"/>
                </a:sysClr>
              </a:solidFill>
              <a:latin typeface="Calibri"/>
              <a:ea typeface="+mn-ea"/>
              <a:cs typeface="+mn-cs"/>
            </a:rPr>
            <a:t>Key Perfoarnance Indicators 		</a:t>
          </a:r>
        </a:p>
      </dgm:t>
    </dgm:pt>
    <dgm:pt modelId="{E773BD02-BC64-4CBE-ABC1-80C0C2345005}" type="parTrans" cxnId="{9D99449B-EB32-4B4C-ACD1-9E7E8D1E6EBE}">
      <dgm:prSet/>
      <dgm:spPr/>
      <dgm:t>
        <a:bodyPr/>
        <a:lstStyle/>
        <a:p>
          <a:endParaRPr lang="en-GB"/>
        </a:p>
      </dgm:t>
    </dgm:pt>
    <dgm:pt modelId="{A4485902-AE74-488B-BE02-29ED01F15A3D}" type="sibTrans" cxnId="{9D99449B-EB32-4B4C-ACD1-9E7E8D1E6EBE}">
      <dgm:prSet/>
      <dgm:spPr/>
      <dgm:t>
        <a:bodyPr/>
        <a:lstStyle/>
        <a:p>
          <a:endParaRPr lang="en-GB"/>
        </a:p>
      </dgm:t>
    </dgm:pt>
    <dgm:pt modelId="{F4EEFDAC-76AE-4761-97D9-FCFC306B208A}">
      <dgm:prSet/>
      <dgm:spPr>
        <a:xfrm>
          <a:off x="909136" y="4652045"/>
          <a:ext cx="1699525" cy="679810"/>
        </a:xfr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en-GB">
            <a:solidFill>
              <a:sysClr val="window" lastClr="FFFFFF"/>
            </a:solidFill>
            <a:latin typeface="Calibri"/>
            <a:ea typeface="+mn-ea"/>
            <a:cs typeface="+mn-cs"/>
          </a:endParaRPr>
        </a:p>
      </dgm:t>
    </dgm:pt>
    <dgm:pt modelId="{166425F6-53E6-431E-AD7E-9BF92CE49879}" type="parTrans" cxnId="{623BBE10-E865-4400-9B25-5FED035B0793}">
      <dgm:prSet/>
      <dgm:spPr/>
      <dgm:t>
        <a:bodyPr/>
        <a:lstStyle/>
        <a:p>
          <a:endParaRPr lang="en-GB"/>
        </a:p>
      </dgm:t>
    </dgm:pt>
    <dgm:pt modelId="{4488EB94-C689-4EBE-9CCB-A28F67AAD09E}" type="sibTrans" cxnId="{623BBE10-E865-4400-9B25-5FED035B0793}">
      <dgm:prSet/>
      <dgm:spPr/>
      <dgm:t>
        <a:bodyPr/>
        <a:lstStyle/>
        <a:p>
          <a:endParaRPr lang="en-GB"/>
        </a:p>
      </dgm:t>
    </dgm:pt>
    <dgm:pt modelId="{2AB65C73-0D49-490B-B302-336B8A8FD8F5}">
      <dgm:prSet/>
      <dgm:spPr>
        <a:xfrm>
          <a:off x="909136" y="3877062"/>
          <a:ext cx="1699525" cy="679810"/>
        </a:xfrm>
        <a:gradFill rotWithShape="0">
          <a:gsLst>
            <a:gs pos="0">
              <a:srgbClr val="8064A2">
                <a:hueOff val="-3720641"/>
                <a:satOff val="22416"/>
                <a:lumOff val="1797"/>
                <a:alphaOff val="0"/>
                <a:shade val="51000"/>
                <a:satMod val="130000"/>
              </a:srgbClr>
            </a:gs>
            <a:gs pos="80000">
              <a:srgbClr val="8064A2">
                <a:hueOff val="-3720641"/>
                <a:satOff val="22416"/>
                <a:lumOff val="1797"/>
                <a:alphaOff val="0"/>
                <a:shade val="93000"/>
                <a:satMod val="130000"/>
              </a:srgbClr>
            </a:gs>
            <a:gs pos="100000">
              <a:srgbClr val="8064A2">
                <a:hueOff val="-3720641"/>
                <a:satOff val="22416"/>
                <a:lumOff val="179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  Step 5	</a:t>
          </a:r>
        </a:p>
      </dgm:t>
    </dgm:pt>
    <dgm:pt modelId="{6C18CDC4-4133-4A47-B79D-0BB50DA5D457}" type="parTrans" cxnId="{AAACE1AF-9D42-4D61-B12C-F78BF8C80AB7}">
      <dgm:prSet/>
      <dgm:spPr/>
      <dgm:t>
        <a:bodyPr/>
        <a:lstStyle/>
        <a:p>
          <a:endParaRPr lang="en-GB"/>
        </a:p>
      </dgm:t>
    </dgm:pt>
    <dgm:pt modelId="{EF7AC2E1-0662-4928-A33B-7746E722B4EB}" type="sibTrans" cxnId="{AAACE1AF-9D42-4D61-B12C-F78BF8C80AB7}">
      <dgm:prSet/>
      <dgm:spPr/>
      <dgm:t>
        <a:bodyPr/>
        <a:lstStyle/>
        <a:p>
          <a:endParaRPr lang="en-GB"/>
        </a:p>
      </dgm:t>
    </dgm:pt>
    <dgm:pt modelId="{8FD406D1-19F5-4DE6-A8E8-B1A0FD3BFA16}">
      <dgm:prSet/>
      <dgm:spPr>
        <a:xfrm>
          <a:off x="2387723" y="3934846"/>
          <a:ext cx="1410606" cy="564242"/>
        </a:xfrm>
        <a:solidFill>
          <a:srgbClr val="8064A2">
            <a:tint val="40000"/>
            <a:alpha val="90000"/>
            <a:hueOff val="-2699694"/>
            <a:satOff val="15160"/>
            <a:lumOff val="963"/>
            <a:alphaOff val="0"/>
          </a:srgbClr>
        </a:solidFill>
        <a:ln w="9525" cap="flat" cmpd="sng" algn="ctr">
          <a:solidFill>
            <a:srgbClr val="8064A2">
              <a:tint val="40000"/>
              <a:alpha val="90000"/>
              <a:hueOff val="-2699694"/>
              <a:satOff val="15160"/>
              <a:lumOff val="963"/>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a:solidFill>
                <a:sysClr val="windowText" lastClr="000000">
                  <a:hueOff val="0"/>
                  <a:satOff val="0"/>
                  <a:lumOff val="0"/>
                  <a:alphaOff val="0"/>
                </a:sysClr>
              </a:solidFill>
              <a:latin typeface="Calibri"/>
              <a:ea typeface="+mn-ea"/>
              <a:cs typeface="+mn-cs"/>
            </a:rPr>
            <a:t>Learning Journey	</a:t>
          </a:r>
        </a:p>
      </dgm:t>
    </dgm:pt>
    <dgm:pt modelId="{CA280164-2C57-472C-98C7-0E78A5A6F9D4}" type="parTrans" cxnId="{A782EC86-8DC8-4507-8039-A1CE4CD3B761}">
      <dgm:prSet/>
      <dgm:spPr/>
      <dgm:t>
        <a:bodyPr/>
        <a:lstStyle/>
        <a:p>
          <a:endParaRPr lang="en-GB"/>
        </a:p>
      </dgm:t>
    </dgm:pt>
    <dgm:pt modelId="{4D254FEB-8C5B-4459-9168-735FED72C0E1}" type="sibTrans" cxnId="{A782EC86-8DC8-4507-8039-A1CE4CD3B761}">
      <dgm:prSet/>
      <dgm:spPr/>
      <dgm:t>
        <a:bodyPr/>
        <a:lstStyle/>
        <a:p>
          <a:endParaRPr lang="en-GB"/>
        </a:p>
      </dgm:t>
    </dgm:pt>
    <dgm:pt modelId="{8EFC8C2B-7068-4390-8335-713FCB7AA2F6}">
      <dgm:prSet/>
      <dgm:spPr>
        <a:xfrm>
          <a:off x="3600845" y="3934846"/>
          <a:ext cx="1410606" cy="564242"/>
        </a:xfrm>
        <a:solidFill>
          <a:srgbClr val="8064A2">
            <a:tint val="40000"/>
            <a:alpha val="90000"/>
            <a:hueOff val="-2907362"/>
            <a:satOff val="16326"/>
            <a:lumOff val="1037"/>
            <a:alphaOff val="0"/>
          </a:srgbClr>
        </a:solidFill>
        <a:ln w="9525" cap="flat" cmpd="sng" algn="ctr">
          <a:solidFill>
            <a:srgbClr val="8064A2">
              <a:tint val="40000"/>
              <a:alpha val="90000"/>
              <a:hueOff val="-2907362"/>
              <a:satOff val="16326"/>
              <a:lumOff val="1037"/>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a:solidFill>
                <a:sysClr val="windowText" lastClr="000000">
                  <a:hueOff val="0"/>
                  <a:satOff val="0"/>
                  <a:lumOff val="0"/>
                  <a:alphaOff val="0"/>
                </a:sysClr>
              </a:solidFill>
              <a:latin typeface="Calibri"/>
              <a:ea typeface="+mn-ea"/>
              <a:cs typeface="+mn-cs"/>
            </a:rPr>
            <a:t>Link to PVAT</a:t>
          </a:r>
        </a:p>
      </dgm:t>
    </dgm:pt>
    <dgm:pt modelId="{B3A8C666-BD5D-4002-B462-4058E82EFCE2}" type="parTrans" cxnId="{CDD51E0A-287B-4DD0-A363-49859EB1EDF0}">
      <dgm:prSet/>
      <dgm:spPr/>
      <dgm:t>
        <a:bodyPr/>
        <a:lstStyle/>
        <a:p>
          <a:endParaRPr lang="en-GB"/>
        </a:p>
      </dgm:t>
    </dgm:pt>
    <dgm:pt modelId="{3CF270BA-A7C1-42D5-9483-09D55687C6D4}" type="sibTrans" cxnId="{CDD51E0A-287B-4DD0-A363-49859EB1EDF0}">
      <dgm:prSet/>
      <dgm:spPr/>
      <dgm:t>
        <a:bodyPr/>
        <a:lstStyle/>
        <a:p>
          <a:endParaRPr lang="en-GB"/>
        </a:p>
      </dgm:t>
    </dgm:pt>
    <dgm:pt modelId="{76C91DA7-1190-4FE5-A949-2B73F183EAE0}">
      <dgm:prSet/>
      <dgm:spPr>
        <a:xfrm>
          <a:off x="3600845" y="3159862"/>
          <a:ext cx="1410606" cy="564242"/>
        </a:xfrm>
        <a:solidFill>
          <a:srgbClr val="8064A2">
            <a:tint val="40000"/>
            <a:alpha val="90000"/>
            <a:hueOff val="-2284356"/>
            <a:satOff val="12828"/>
            <a:lumOff val="815"/>
            <a:alphaOff val="0"/>
          </a:srgbClr>
        </a:solidFill>
        <a:ln w="9525" cap="flat" cmpd="sng" algn="ctr">
          <a:solidFill>
            <a:srgbClr val="8064A2">
              <a:tint val="40000"/>
              <a:alpha val="90000"/>
              <a:hueOff val="-2284356"/>
              <a:satOff val="12828"/>
              <a:lumOff val="815"/>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a:solidFill>
                <a:sysClr val="windowText" lastClr="000000">
                  <a:hueOff val="0"/>
                  <a:satOff val="0"/>
                  <a:lumOff val="0"/>
                  <a:alphaOff val="0"/>
                </a:sysClr>
              </a:solidFill>
              <a:latin typeface="Calibri"/>
              <a:ea typeface="+mn-ea"/>
              <a:cs typeface="+mn-cs"/>
            </a:rPr>
            <a:t>Link to PIVAT</a:t>
          </a:r>
        </a:p>
      </dgm:t>
    </dgm:pt>
    <dgm:pt modelId="{8B3A8809-0836-45C3-B3E7-C8385FF81720}" type="parTrans" cxnId="{8A1F7779-D82C-4CFB-8EF2-20B6D6FA321B}">
      <dgm:prSet/>
      <dgm:spPr/>
      <dgm:t>
        <a:bodyPr/>
        <a:lstStyle/>
        <a:p>
          <a:endParaRPr lang="en-GB"/>
        </a:p>
      </dgm:t>
    </dgm:pt>
    <dgm:pt modelId="{95EFFAF4-B4A0-4493-B3E2-AADDA51D2F21}" type="sibTrans" cxnId="{8A1F7779-D82C-4CFB-8EF2-20B6D6FA321B}">
      <dgm:prSet/>
      <dgm:spPr/>
      <dgm:t>
        <a:bodyPr/>
        <a:lstStyle/>
        <a:p>
          <a:endParaRPr lang="en-GB"/>
        </a:p>
      </dgm:t>
    </dgm:pt>
    <dgm:pt modelId="{90D10895-BC3F-4465-887D-D915AEC837F2}">
      <dgm:prSet/>
      <dgm:spPr>
        <a:xfrm>
          <a:off x="4813966" y="3159862"/>
          <a:ext cx="1410606" cy="564242"/>
        </a:xfrm>
        <a:solidFill>
          <a:srgbClr val="8064A2">
            <a:tint val="40000"/>
            <a:alpha val="90000"/>
            <a:hueOff val="-2492025"/>
            <a:satOff val="13994"/>
            <a:lumOff val="889"/>
            <a:alphaOff val="0"/>
          </a:srgbClr>
        </a:solidFill>
        <a:ln w="9525" cap="flat" cmpd="sng" algn="ctr">
          <a:solidFill>
            <a:srgbClr val="8064A2">
              <a:tint val="40000"/>
              <a:alpha val="90000"/>
              <a:hueOff val="-2492025"/>
              <a:satOff val="13994"/>
              <a:lumOff val="889"/>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a:solidFill>
                <a:sysClr val="windowText" lastClr="000000">
                  <a:hueOff val="0"/>
                  <a:satOff val="0"/>
                  <a:lumOff val="0"/>
                  <a:alphaOff val="0"/>
                </a:sysClr>
              </a:solidFill>
              <a:latin typeface="Calibri"/>
              <a:ea typeface="+mn-ea"/>
              <a:cs typeface="+mn-cs"/>
            </a:rPr>
            <a:t>judgement supported by Portfolio of annoted and moderated work</a:t>
          </a:r>
        </a:p>
      </dgm:t>
    </dgm:pt>
    <dgm:pt modelId="{6979B4A2-B525-4164-A06B-2F5B79749826}" type="parTrans" cxnId="{33571792-288A-4020-97C9-5F9BDE11F4D8}">
      <dgm:prSet/>
      <dgm:spPr/>
      <dgm:t>
        <a:bodyPr/>
        <a:lstStyle/>
        <a:p>
          <a:endParaRPr lang="en-GB"/>
        </a:p>
      </dgm:t>
    </dgm:pt>
    <dgm:pt modelId="{B22EFB79-1B90-4539-AE0E-1D05CF34D8D3}" type="sibTrans" cxnId="{33571792-288A-4020-97C9-5F9BDE11F4D8}">
      <dgm:prSet/>
      <dgm:spPr/>
      <dgm:t>
        <a:bodyPr/>
        <a:lstStyle/>
        <a:p>
          <a:endParaRPr lang="en-GB"/>
        </a:p>
      </dgm:t>
    </dgm:pt>
    <dgm:pt modelId="{CD5B9767-9635-4BB2-8680-CA3964CA844E}">
      <dgm:prSet/>
      <dgm:spPr>
        <a:xfrm>
          <a:off x="4813966" y="3934846"/>
          <a:ext cx="1410606" cy="564242"/>
        </a:xfrm>
        <a:solidFill>
          <a:srgbClr val="8064A2">
            <a:tint val="40000"/>
            <a:alpha val="90000"/>
            <a:hueOff val="-3115031"/>
            <a:satOff val="17492"/>
            <a:lumOff val="1112"/>
            <a:alphaOff val="0"/>
          </a:srgbClr>
        </a:solidFill>
        <a:ln w="9525" cap="flat" cmpd="sng" algn="ctr">
          <a:solidFill>
            <a:srgbClr val="8064A2">
              <a:tint val="40000"/>
              <a:alpha val="90000"/>
              <a:hueOff val="-3115031"/>
              <a:satOff val="17492"/>
              <a:lumOff val="1112"/>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a:solidFill>
                <a:sysClr val="windowText" lastClr="000000">
                  <a:hueOff val="0"/>
                  <a:satOff val="0"/>
                  <a:lumOff val="0"/>
                  <a:alphaOff val="0"/>
                </a:sysClr>
              </a:solidFill>
              <a:latin typeface="Calibri"/>
              <a:ea typeface="+mn-ea"/>
              <a:cs typeface="+mn-cs"/>
            </a:rPr>
            <a:t>Portfolio of annoted  work</a:t>
          </a:r>
        </a:p>
        <a:p>
          <a:r>
            <a:rPr lang="en-GB">
              <a:solidFill>
                <a:sysClr val="windowText" lastClr="000000">
                  <a:hueOff val="0"/>
                  <a:satOff val="0"/>
                  <a:lumOff val="0"/>
                  <a:alphaOff val="0"/>
                </a:sysClr>
              </a:solidFill>
              <a:latin typeface="Calibri"/>
              <a:ea typeface="+mn-ea"/>
              <a:cs typeface="+mn-cs"/>
            </a:rPr>
            <a:t>Moderation</a:t>
          </a:r>
        </a:p>
      </dgm:t>
    </dgm:pt>
    <dgm:pt modelId="{C468833F-0758-4479-8650-B83D46559C63}" type="parTrans" cxnId="{FE839E0E-A254-4392-9DB1-6AEC47709D24}">
      <dgm:prSet/>
      <dgm:spPr/>
      <dgm:t>
        <a:bodyPr/>
        <a:lstStyle/>
        <a:p>
          <a:endParaRPr lang="en-GB"/>
        </a:p>
      </dgm:t>
    </dgm:pt>
    <dgm:pt modelId="{391FD0DB-338E-4BAA-B77C-4282BCAA1BBA}" type="sibTrans" cxnId="{FE839E0E-A254-4392-9DB1-6AEC47709D24}">
      <dgm:prSet/>
      <dgm:spPr/>
      <dgm:t>
        <a:bodyPr/>
        <a:lstStyle/>
        <a:p>
          <a:endParaRPr lang="en-GB"/>
        </a:p>
      </dgm:t>
    </dgm:pt>
    <dgm:pt modelId="{EE797B18-723D-4140-B369-4332383D966A}">
      <dgm:prSet/>
      <dgm:spPr>
        <a:xfrm>
          <a:off x="2387723" y="4709829"/>
          <a:ext cx="1410606" cy="564242"/>
        </a:xfrm>
        <a:solidFill>
          <a:srgbClr val="8064A2">
            <a:tint val="40000"/>
            <a:alpha val="90000"/>
            <a:hueOff val="-3322700"/>
            <a:satOff val="18659"/>
            <a:lumOff val="1186"/>
            <a:alphaOff val="0"/>
          </a:srgbClr>
        </a:solidFill>
        <a:ln w="9525" cap="flat" cmpd="sng" algn="ctr">
          <a:solidFill>
            <a:srgbClr val="8064A2">
              <a:tint val="40000"/>
              <a:alpha val="90000"/>
              <a:hueOff val="-3322700"/>
              <a:satOff val="18659"/>
              <a:lumOff val="1186"/>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endParaRPr lang="en-GB">
            <a:solidFill>
              <a:sysClr val="windowText" lastClr="000000">
                <a:hueOff val="0"/>
                <a:satOff val="0"/>
                <a:lumOff val="0"/>
                <a:alphaOff val="0"/>
              </a:sysClr>
            </a:solidFill>
            <a:latin typeface="Calibri"/>
            <a:ea typeface="+mn-ea"/>
            <a:cs typeface="+mn-cs"/>
          </a:endParaRPr>
        </a:p>
      </dgm:t>
    </dgm:pt>
    <dgm:pt modelId="{1A9CA974-A405-4CE0-AB4A-25E6807028F2}" type="parTrans" cxnId="{21451514-E5AF-4069-A861-31AB795E3B11}">
      <dgm:prSet/>
      <dgm:spPr/>
      <dgm:t>
        <a:bodyPr/>
        <a:lstStyle/>
        <a:p>
          <a:endParaRPr lang="en-GB"/>
        </a:p>
      </dgm:t>
    </dgm:pt>
    <dgm:pt modelId="{F46FBAB1-0AF3-407E-9B2A-30321906BD30}" type="sibTrans" cxnId="{21451514-E5AF-4069-A861-31AB795E3B11}">
      <dgm:prSet/>
      <dgm:spPr/>
      <dgm:t>
        <a:bodyPr/>
        <a:lstStyle/>
        <a:p>
          <a:endParaRPr lang="en-GB"/>
        </a:p>
      </dgm:t>
    </dgm:pt>
    <dgm:pt modelId="{3DCDDDF9-E1F9-4162-B333-BAF13C9029AB}">
      <dgm:prSet/>
      <dgm:spPr>
        <a:xfrm>
          <a:off x="3600845" y="4709829"/>
          <a:ext cx="1410606" cy="564242"/>
        </a:xfrm>
        <a:solidFill>
          <a:srgbClr val="8064A2">
            <a:tint val="40000"/>
            <a:alpha val="90000"/>
            <a:hueOff val="-3530368"/>
            <a:satOff val="19825"/>
            <a:lumOff val="1260"/>
            <a:alphaOff val="0"/>
          </a:srgbClr>
        </a:solidFill>
        <a:ln w="9525" cap="flat" cmpd="sng" algn="ctr">
          <a:solidFill>
            <a:srgbClr val="8064A2">
              <a:tint val="40000"/>
              <a:alpha val="90000"/>
              <a:hueOff val="-3530368"/>
              <a:satOff val="19825"/>
              <a:lumOff val="126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a:solidFill>
                <a:sysClr val="windowText" lastClr="000000">
                  <a:hueOff val="0"/>
                  <a:satOff val="0"/>
                  <a:lumOff val="0"/>
                  <a:alphaOff val="0"/>
                </a:sysClr>
              </a:solidFill>
              <a:latin typeface="Calibri"/>
              <a:ea typeface="+mn-ea"/>
              <a:cs typeface="+mn-cs"/>
            </a:rPr>
            <a:t>Therapy and behaviour targets/</a:t>
          </a:r>
        </a:p>
      </dgm:t>
    </dgm:pt>
    <dgm:pt modelId="{9160F252-C3C2-4D6F-9123-6057CB844D5F}" type="parTrans" cxnId="{3595E97F-7AAD-4C36-B442-3F5CE17EF3DC}">
      <dgm:prSet/>
      <dgm:spPr/>
      <dgm:t>
        <a:bodyPr/>
        <a:lstStyle/>
        <a:p>
          <a:endParaRPr lang="en-GB"/>
        </a:p>
      </dgm:t>
    </dgm:pt>
    <dgm:pt modelId="{ACB013BE-5EFF-4A24-B682-247964EDAAF8}" type="sibTrans" cxnId="{3595E97F-7AAD-4C36-B442-3F5CE17EF3DC}">
      <dgm:prSet/>
      <dgm:spPr/>
      <dgm:t>
        <a:bodyPr/>
        <a:lstStyle/>
        <a:p>
          <a:endParaRPr lang="en-GB"/>
        </a:p>
      </dgm:t>
    </dgm:pt>
    <dgm:pt modelId="{440D5EDB-D611-4103-B96E-5BDD8489F8CA}">
      <dgm:prSet/>
      <dgm:spPr>
        <a:xfrm>
          <a:off x="4813966" y="4709829"/>
          <a:ext cx="1410606" cy="564242"/>
        </a:xfrm>
        <a:solidFill>
          <a:srgbClr val="8064A2">
            <a:tint val="40000"/>
            <a:alpha val="90000"/>
            <a:hueOff val="-3738037"/>
            <a:satOff val="20991"/>
            <a:lumOff val="1334"/>
            <a:alphaOff val="0"/>
          </a:srgbClr>
        </a:solidFill>
        <a:ln w="9525" cap="flat" cmpd="sng" algn="ctr">
          <a:solidFill>
            <a:srgbClr val="8064A2">
              <a:tint val="40000"/>
              <a:alpha val="90000"/>
              <a:hueOff val="-3738037"/>
              <a:satOff val="20991"/>
              <a:lumOff val="1334"/>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a:solidFill>
                <a:sysClr val="windowText" lastClr="000000">
                  <a:hueOff val="0"/>
                  <a:satOff val="0"/>
                  <a:lumOff val="0"/>
                  <a:alphaOff val="0"/>
                </a:sysClr>
              </a:solidFill>
              <a:latin typeface="Calibri"/>
              <a:ea typeface="+mn-ea"/>
              <a:cs typeface="+mn-cs"/>
            </a:rPr>
            <a:t>IEP's termly/annually</a:t>
          </a:r>
        </a:p>
        <a:p>
          <a:r>
            <a:rPr lang="en-GB">
              <a:solidFill>
                <a:sysClr val="windowText" lastClr="000000">
                  <a:hueOff val="0"/>
                  <a:satOff val="0"/>
                  <a:lumOff val="0"/>
                  <a:alphaOff val="0"/>
                </a:sysClr>
              </a:solidFill>
              <a:latin typeface="Calibri"/>
              <a:ea typeface="+mn-ea"/>
              <a:cs typeface="+mn-cs"/>
            </a:rPr>
            <a:t>+ </a:t>
          </a:r>
        </a:p>
        <a:p>
          <a:r>
            <a:rPr lang="en-GB">
              <a:solidFill>
                <a:sysClr val="windowText" lastClr="000000">
                  <a:hueOff val="0"/>
                  <a:satOff val="0"/>
                  <a:lumOff val="0"/>
                  <a:alphaOff val="0"/>
                </a:sysClr>
              </a:solidFill>
              <a:latin typeface="Calibri"/>
              <a:ea typeface="+mn-ea"/>
              <a:cs typeface="+mn-cs"/>
            </a:rPr>
            <a:t>Standardised test</a:t>
          </a:r>
        </a:p>
        <a:p>
          <a:endParaRPr lang="en-GB">
            <a:solidFill>
              <a:sysClr val="windowText" lastClr="000000">
                <a:hueOff val="0"/>
                <a:satOff val="0"/>
                <a:lumOff val="0"/>
                <a:alphaOff val="0"/>
              </a:sysClr>
            </a:solidFill>
            <a:latin typeface="Calibri"/>
            <a:ea typeface="+mn-ea"/>
            <a:cs typeface="+mn-cs"/>
          </a:endParaRPr>
        </a:p>
      </dgm:t>
    </dgm:pt>
    <dgm:pt modelId="{EAA59878-D95C-403A-BE76-DCEBBB345BB9}" type="parTrans" cxnId="{F873716E-3AC1-4D6C-A822-98785C17D011}">
      <dgm:prSet/>
      <dgm:spPr/>
      <dgm:t>
        <a:bodyPr/>
        <a:lstStyle/>
        <a:p>
          <a:endParaRPr lang="en-GB"/>
        </a:p>
      </dgm:t>
    </dgm:pt>
    <dgm:pt modelId="{91E8B5E3-A8CC-48E1-B186-F1625D8F6064}" type="sibTrans" cxnId="{F873716E-3AC1-4D6C-A822-98785C17D011}">
      <dgm:prSet/>
      <dgm:spPr/>
      <dgm:t>
        <a:bodyPr/>
        <a:lstStyle/>
        <a:p>
          <a:endParaRPr lang="en-GB"/>
        </a:p>
      </dgm:t>
    </dgm:pt>
    <dgm:pt modelId="{49F5DD9D-C736-435A-A18F-295B22C53F13}">
      <dgm:prSet/>
      <dgm:spPr>
        <a:xfrm>
          <a:off x="4813966" y="1609895"/>
          <a:ext cx="1410606" cy="564242"/>
        </a:xfrm>
        <a:solidFill>
          <a:srgbClr val="8064A2">
            <a:tint val="40000"/>
            <a:alpha val="90000"/>
            <a:hueOff val="-1453681"/>
            <a:satOff val="8163"/>
            <a:lumOff val="519"/>
            <a:alphaOff val="0"/>
          </a:srgbClr>
        </a:solidFill>
        <a:ln w="9525" cap="flat" cmpd="sng" algn="ctr">
          <a:solidFill>
            <a:srgbClr val="8064A2">
              <a:tint val="40000"/>
              <a:alpha val="90000"/>
              <a:hueOff val="-1453681"/>
              <a:satOff val="8163"/>
              <a:lumOff val="519"/>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a:solidFill>
                <a:sysClr val="windowText" lastClr="000000">
                  <a:hueOff val="0"/>
                  <a:satOff val="0"/>
                  <a:lumOff val="0"/>
                  <a:alphaOff val="0"/>
                </a:sysClr>
              </a:solidFill>
              <a:latin typeface="Calibri"/>
              <a:ea typeface="+mn-ea"/>
              <a:cs typeface="+mn-cs"/>
            </a:rPr>
            <a:t>External examinations </a:t>
          </a:r>
        </a:p>
      </dgm:t>
    </dgm:pt>
    <dgm:pt modelId="{216F77B8-A588-4851-9044-866AE5A92E45}" type="parTrans" cxnId="{F37466F2-FAB1-42D0-9F13-3AAD3B70B303}">
      <dgm:prSet/>
      <dgm:spPr/>
      <dgm:t>
        <a:bodyPr/>
        <a:lstStyle/>
        <a:p>
          <a:endParaRPr lang="en-GB"/>
        </a:p>
      </dgm:t>
    </dgm:pt>
    <dgm:pt modelId="{4CE613E9-959F-44EC-89B2-E7B10C7DF732}" type="sibTrans" cxnId="{F37466F2-FAB1-42D0-9F13-3AAD3B70B303}">
      <dgm:prSet/>
      <dgm:spPr/>
      <dgm:t>
        <a:bodyPr/>
        <a:lstStyle/>
        <a:p>
          <a:endParaRPr lang="en-GB"/>
        </a:p>
      </dgm:t>
    </dgm:pt>
    <dgm:pt modelId="{90D2023E-76E7-4AEC-AD5C-7DB68498A54B}">
      <dgm:prSet/>
      <dgm:spPr>
        <a:xfrm>
          <a:off x="6027088" y="4744973"/>
          <a:ext cx="1410606" cy="493954"/>
        </a:xfrm>
        <a:solidFill>
          <a:srgbClr val="8064A2">
            <a:tint val="40000"/>
            <a:alpha val="90000"/>
            <a:hueOff val="-3945706"/>
            <a:satOff val="22157"/>
            <a:lumOff val="1408"/>
            <a:alphaOff val="0"/>
          </a:srgbClr>
        </a:solidFill>
        <a:ln w="9525" cap="flat" cmpd="sng" algn="ctr">
          <a:solidFill>
            <a:srgbClr val="8064A2">
              <a:tint val="40000"/>
              <a:alpha val="90000"/>
              <a:hueOff val="-3945706"/>
              <a:satOff val="22157"/>
              <a:lumOff val="1408"/>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a:solidFill>
                <a:sysClr val="windowText" lastClr="000000">
                  <a:hueOff val="0"/>
                  <a:satOff val="0"/>
                  <a:lumOff val="0"/>
                  <a:alphaOff val="0"/>
                </a:sysClr>
              </a:solidFill>
              <a:latin typeface="Calibri"/>
              <a:ea typeface="+mn-ea"/>
              <a:cs typeface="+mn-cs"/>
            </a:rPr>
            <a:t>Statement and Review  Summary</a:t>
          </a:r>
        </a:p>
        <a:p>
          <a:r>
            <a:rPr lang="en-GB">
              <a:solidFill>
                <a:sysClr val="windowText" lastClr="000000">
                  <a:hueOff val="0"/>
                  <a:satOff val="0"/>
                  <a:lumOff val="0"/>
                  <a:alphaOff val="0"/>
                </a:sysClr>
              </a:solidFill>
              <a:latin typeface="Calibri"/>
              <a:ea typeface="+mn-ea"/>
              <a:cs typeface="+mn-cs"/>
            </a:rPr>
            <a:t>SAR</a:t>
          </a:r>
        </a:p>
      </dgm:t>
    </dgm:pt>
    <dgm:pt modelId="{66748521-4A09-45AF-B3D6-68882E65804E}" type="parTrans" cxnId="{66B2DC4F-01E9-4448-99CD-48CB05EB6931}">
      <dgm:prSet/>
      <dgm:spPr/>
      <dgm:t>
        <a:bodyPr/>
        <a:lstStyle/>
        <a:p>
          <a:endParaRPr lang="en-GB"/>
        </a:p>
      </dgm:t>
    </dgm:pt>
    <dgm:pt modelId="{7CD93E64-309D-4648-A146-A6C634F1B26F}" type="sibTrans" cxnId="{66B2DC4F-01E9-4448-99CD-48CB05EB6931}">
      <dgm:prSet/>
      <dgm:spPr/>
      <dgm:t>
        <a:bodyPr/>
        <a:lstStyle/>
        <a:p>
          <a:endParaRPr lang="en-GB"/>
        </a:p>
      </dgm:t>
    </dgm:pt>
    <dgm:pt modelId="{8D515F78-1CD0-4C19-87EF-DDEDB90A435F}">
      <dgm:prSet/>
      <dgm:spPr>
        <a:xfrm>
          <a:off x="4813966" y="59927"/>
          <a:ext cx="1410606" cy="564242"/>
        </a:xfrm>
        <a:solidFill>
          <a:srgbClr val="8064A2">
            <a:tint val="40000"/>
            <a:alpha val="90000"/>
            <a:hueOff val="-415337"/>
            <a:satOff val="2332"/>
            <a:lumOff val="148"/>
            <a:alphaOff val="0"/>
          </a:srgbClr>
        </a:solidFill>
        <a:ln w="9525" cap="flat" cmpd="sng" algn="ctr">
          <a:solidFill>
            <a:srgbClr val="8064A2">
              <a:tint val="40000"/>
              <a:alpha val="90000"/>
              <a:hueOff val="-415337"/>
              <a:satOff val="2332"/>
              <a:lumOff val="148"/>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t>
        <a:bodyPr/>
        <a:lstStyle/>
        <a:p>
          <a:r>
            <a:rPr lang="en-GB">
              <a:solidFill>
                <a:sysClr val="windowText" lastClr="000000">
                  <a:hueOff val="0"/>
                  <a:satOff val="0"/>
                  <a:lumOff val="0"/>
                  <a:alphaOff val="0"/>
                </a:sysClr>
              </a:solidFill>
              <a:latin typeface="Calibri"/>
              <a:ea typeface="+mn-ea"/>
              <a:cs typeface="+mn-cs"/>
            </a:rPr>
            <a:t>ASSESSMENT +</a:t>
          </a:r>
        </a:p>
      </dgm:t>
    </dgm:pt>
    <dgm:pt modelId="{F8B65FD7-C079-43C7-81E0-B4A0A8D925BB}" type="parTrans" cxnId="{CF8E43BA-EA92-4084-B19F-4F5299808E13}">
      <dgm:prSet/>
      <dgm:spPr/>
      <dgm:t>
        <a:bodyPr/>
        <a:lstStyle/>
        <a:p>
          <a:endParaRPr lang="en-GB"/>
        </a:p>
      </dgm:t>
    </dgm:pt>
    <dgm:pt modelId="{E584C042-E52E-4FD6-99FB-CAD72EE71A84}" type="sibTrans" cxnId="{CF8E43BA-EA92-4084-B19F-4F5299808E13}">
      <dgm:prSet/>
      <dgm:spPr/>
      <dgm:t>
        <a:bodyPr/>
        <a:lstStyle/>
        <a:p>
          <a:endParaRPr lang="en-GB"/>
        </a:p>
      </dgm:t>
    </dgm:pt>
    <dgm:pt modelId="{8E6C42BA-0322-4DD0-86F7-536F8D38AA00}" type="pres">
      <dgm:prSet presAssocID="{7C26985F-462A-4740-AD3F-F7FEC3E20103}" presName="Name0" presStyleCnt="0">
        <dgm:presLayoutVars>
          <dgm:chPref val="3"/>
          <dgm:dir/>
          <dgm:animLvl val="lvl"/>
          <dgm:resizeHandles/>
        </dgm:presLayoutVars>
      </dgm:prSet>
      <dgm:spPr/>
      <dgm:t>
        <a:bodyPr/>
        <a:lstStyle/>
        <a:p>
          <a:endParaRPr lang="en-GB"/>
        </a:p>
      </dgm:t>
    </dgm:pt>
    <dgm:pt modelId="{30CABF91-9E80-49DE-84EA-C15B1F838BC5}" type="pres">
      <dgm:prSet presAssocID="{3D1FC15F-554B-4293-816A-5CE061464AE2}" presName="horFlow" presStyleCnt="0"/>
      <dgm:spPr/>
      <dgm:t>
        <a:bodyPr/>
        <a:lstStyle/>
        <a:p>
          <a:endParaRPr lang="en-GB"/>
        </a:p>
      </dgm:t>
    </dgm:pt>
    <dgm:pt modelId="{412375A1-D9C9-45E5-B93E-07A5AF367C7B}" type="pres">
      <dgm:prSet presAssocID="{3D1FC15F-554B-4293-816A-5CE061464AE2}" presName="bigChev" presStyleLbl="node1" presStyleIdx="0" presStyleCnt="7"/>
      <dgm:spPr>
        <a:prstGeom prst="chevron">
          <a:avLst/>
        </a:prstGeom>
      </dgm:spPr>
      <dgm:t>
        <a:bodyPr/>
        <a:lstStyle/>
        <a:p>
          <a:endParaRPr lang="en-GB"/>
        </a:p>
      </dgm:t>
    </dgm:pt>
    <dgm:pt modelId="{CF0037B2-A9F6-489C-9F68-EDDD95571A03}" type="pres">
      <dgm:prSet presAssocID="{315FC3D3-E0CA-4058-A668-EF57DAB17737}" presName="parTrans" presStyleCnt="0"/>
      <dgm:spPr/>
      <dgm:t>
        <a:bodyPr/>
        <a:lstStyle/>
        <a:p>
          <a:endParaRPr lang="en-GB"/>
        </a:p>
      </dgm:t>
    </dgm:pt>
    <dgm:pt modelId="{A729B741-82FA-4E08-88D8-397B1C610791}" type="pres">
      <dgm:prSet presAssocID="{7A4892F0-C03E-4D53-B58A-83428AC9B271}" presName="node" presStyleLbl="alignAccFollowNode1" presStyleIdx="0" presStyleCnt="20">
        <dgm:presLayoutVars>
          <dgm:bulletEnabled val="1"/>
        </dgm:presLayoutVars>
      </dgm:prSet>
      <dgm:spPr>
        <a:prstGeom prst="chevron">
          <a:avLst/>
        </a:prstGeom>
      </dgm:spPr>
      <dgm:t>
        <a:bodyPr/>
        <a:lstStyle/>
        <a:p>
          <a:endParaRPr lang="en-GB"/>
        </a:p>
      </dgm:t>
    </dgm:pt>
    <dgm:pt modelId="{1C1914B4-D533-4361-B156-24C68E12B55C}" type="pres">
      <dgm:prSet presAssocID="{7CDF68B0-1657-49ED-8A9A-B821CCC60B86}" presName="sibTrans" presStyleCnt="0"/>
      <dgm:spPr/>
      <dgm:t>
        <a:bodyPr/>
        <a:lstStyle/>
        <a:p>
          <a:endParaRPr lang="en-GB"/>
        </a:p>
      </dgm:t>
    </dgm:pt>
    <dgm:pt modelId="{701727CC-4EFC-4D34-B651-20654D02332F}" type="pres">
      <dgm:prSet presAssocID="{3B6C0F2F-6699-4B3D-A33B-ADA0AF1E0743}" presName="node" presStyleLbl="alignAccFollowNode1" presStyleIdx="1" presStyleCnt="20">
        <dgm:presLayoutVars>
          <dgm:bulletEnabled val="1"/>
        </dgm:presLayoutVars>
      </dgm:prSet>
      <dgm:spPr>
        <a:prstGeom prst="chevron">
          <a:avLst/>
        </a:prstGeom>
      </dgm:spPr>
      <dgm:t>
        <a:bodyPr/>
        <a:lstStyle/>
        <a:p>
          <a:endParaRPr lang="en-GB"/>
        </a:p>
      </dgm:t>
    </dgm:pt>
    <dgm:pt modelId="{C068EDFF-6679-41D7-BFE9-3FE2279C5253}" type="pres">
      <dgm:prSet presAssocID="{8B469DCE-7F1D-41A4-8F00-C74DFD9CB2DB}" presName="sibTrans" presStyleCnt="0"/>
      <dgm:spPr/>
      <dgm:t>
        <a:bodyPr/>
        <a:lstStyle/>
        <a:p>
          <a:endParaRPr lang="en-GB"/>
        </a:p>
      </dgm:t>
    </dgm:pt>
    <dgm:pt modelId="{DB30D80E-EA48-409D-882B-06EBED884494}" type="pres">
      <dgm:prSet presAssocID="{8D515F78-1CD0-4C19-87EF-DDEDB90A435F}" presName="node" presStyleLbl="alignAccFollowNode1" presStyleIdx="2" presStyleCnt="20">
        <dgm:presLayoutVars>
          <dgm:bulletEnabled val="1"/>
        </dgm:presLayoutVars>
      </dgm:prSet>
      <dgm:spPr>
        <a:prstGeom prst="chevron">
          <a:avLst/>
        </a:prstGeom>
      </dgm:spPr>
      <dgm:t>
        <a:bodyPr/>
        <a:lstStyle/>
        <a:p>
          <a:endParaRPr lang="en-GB"/>
        </a:p>
      </dgm:t>
    </dgm:pt>
    <dgm:pt modelId="{7E2EB74A-02CF-4A06-BB4E-8CE014ED4AB2}" type="pres">
      <dgm:prSet presAssocID="{3D1FC15F-554B-4293-816A-5CE061464AE2}" presName="vSp" presStyleCnt="0"/>
      <dgm:spPr/>
      <dgm:t>
        <a:bodyPr/>
        <a:lstStyle/>
        <a:p>
          <a:endParaRPr lang="en-GB"/>
        </a:p>
      </dgm:t>
    </dgm:pt>
    <dgm:pt modelId="{CF4E02DC-A322-48F1-B82F-8FB7FAD6FC41}" type="pres">
      <dgm:prSet presAssocID="{15C9E900-A6F5-4818-BE7A-B1E1CE6FBD6F}" presName="horFlow" presStyleCnt="0"/>
      <dgm:spPr/>
      <dgm:t>
        <a:bodyPr/>
        <a:lstStyle/>
        <a:p>
          <a:endParaRPr lang="en-GB"/>
        </a:p>
      </dgm:t>
    </dgm:pt>
    <dgm:pt modelId="{EB3B3027-DCDA-486A-8B37-47FF3D9F5AE0}" type="pres">
      <dgm:prSet presAssocID="{15C9E900-A6F5-4818-BE7A-B1E1CE6FBD6F}" presName="bigChev" presStyleLbl="node1" presStyleIdx="1" presStyleCnt="7"/>
      <dgm:spPr>
        <a:prstGeom prst="chevron">
          <a:avLst/>
        </a:prstGeom>
      </dgm:spPr>
      <dgm:t>
        <a:bodyPr/>
        <a:lstStyle/>
        <a:p>
          <a:endParaRPr lang="en-GB"/>
        </a:p>
      </dgm:t>
    </dgm:pt>
    <dgm:pt modelId="{D8736FC4-5A01-476E-BF76-C38EE795BE84}" type="pres">
      <dgm:prSet presAssocID="{079BBBA4-3C7E-4E81-892D-0866E35F92A0}" presName="parTrans" presStyleCnt="0"/>
      <dgm:spPr/>
      <dgm:t>
        <a:bodyPr/>
        <a:lstStyle/>
        <a:p>
          <a:endParaRPr lang="en-GB"/>
        </a:p>
      </dgm:t>
    </dgm:pt>
    <dgm:pt modelId="{4808F91D-3915-404C-97F6-24395510ABFA}" type="pres">
      <dgm:prSet presAssocID="{2C6659D2-E32F-4C12-A241-0B742B165986}" presName="node" presStyleLbl="alignAccFollowNode1" presStyleIdx="3" presStyleCnt="20">
        <dgm:presLayoutVars>
          <dgm:bulletEnabled val="1"/>
        </dgm:presLayoutVars>
      </dgm:prSet>
      <dgm:spPr>
        <a:prstGeom prst="chevron">
          <a:avLst/>
        </a:prstGeom>
      </dgm:spPr>
      <dgm:t>
        <a:bodyPr/>
        <a:lstStyle/>
        <a:p>
          <a:endParaRPr lang="en-GB"/>
        </a:p>
      </dgm:t>
    </dgm:pt>
    <dgm:pt modelId="{278C79B5-4ABC-482E-95FB-C2C8828A6802}" type="pres">
      <dgm:prSet presAssocID="{C590DD2A-7078-44F2-89D2-7088AD3A5A0A}" presName="sibTrans" presStyleCnt="0"/>
      <dgm:spPr/>
      <dgm:t>
        <a:bodyPr/>
        <a:lstStyle/>
        <a:p>
          <a:endParaRPr lang="en-GB"/>
        </a:p>
      </dgm:t>
    </dgm:pt>
    <dgm:pt modelId="{0B133063-2A71-46CC-B389-5129F67163F4}" type="pres">
      <dgm:prSet presAssocID="{5A222C9E-4872-4F4B-91EC-9E254F29EA30}" presName="node" presStyleLbl="alignAccFollowNode1" presStyleIdx="4" presStyleCnt="20">
        <dgm:presLayoutVars>
          <dgm:bulletEnabled val="1"/>
        </dgm:presLayoutVars>
      </dgm:prSet>
      <dgm:spPr>
        <a:prstGeom prst="chevron">
          <a:avLst/>
        </a:prstGeom>
      </dgm:spPr>
      <dgm:t>
        <a:bodyPr/>
        <a:lstStyle/>
        <a:p>
          <a:endParaRPr lang="en-GB"/>
        </a:p>
      </dgm:t>
    </dgm:pt>
    <dgm:pt modelId="{CC81909C-AFE3-441E-B44E-789DF7628328}" type="pres">
      <dgm:prSet presAssocID="{15C9E900-A6F5-4818-BE7A-B1E1CE6FBD6F}" presName="vSp" presStyleCnt="0"/>
      <dgm:spPr/>
      <dgm:t>
        <a:bodyPr/>
        <a:lstStyle/>
        <a:p>
          <a:endParaRPr lang="en-GB"/>
        </a:p>
      </dgm:t>
    </dgm:pt>
    <dgm:pt modelId="{935B5FC9-8D40-4EF0-B034-A9799C24C7A7}" type="pres">
      <dgm:prSet presAssocID="{F60BF3E6-3349-43E7-98F9-02A047B628F4}" presName="horFlow" presStyleCnt="0"/>
      <dgm:spPr/>
      <dgm:t>
        <a:bodyPr/>
        <a:lstStyle/>
        <a:p>
          <a:endParaRPr lang="en-GB"/>
        </a:p>
      </dgm:t>
    </dgm:pt>
    <dgm:pt modelId="{1FE84F08-6B36-4E9E-A3D1-1A197E24F601}" type="pres">
      <dgm:prSet presAssocID="{F60BF3E6-3349-43E7-98F9-02A047B628F4}" presName="bigChev" presStyleLbl="node1" presStyleIdx="2" presStyleCnt="7"/>
      <dgm:spPr>
        <a:prstGeom prst="chevron">
          <a:avLst/>
        </a:prstGeom>
      </dgm:spPr>
      <dgm:t>
        <a:bodyPr/>
        <a:lstStyle/>
        <a:p>
          <a:endParaRPr lang="en-GB"/>
        </a:p>
      </dgm:t>
    </dgm:pt>
    <dgm:pt modelId="{EBABBD36-3D38-46D8-BFEE-42C2750760D2}" type="pres">
      <dgm:prSet presAssocID="{ECBEF05C-BB44-4FD6-AC36-B408CE3A5832}" presName="parTrans" presStyleCnt="0"/>
      <dgm:spPr/>
      <dgm:t>
        <a:bodyPr/>
        <a:lstStyle/>
        <a:p>
          <a:endParaRPr lang="en-GB"/>
        </a:p>
      </dgm:t>
    </dgm:pt>
    <dgm:pt modelId="{D870F3DD-0509-4981-8AA0-3DD1667C8288}" type="pres">
      <dgm:prSet presAssocID="{302EAD40-1D01-4FA7-B030-7078C5F20151}" presName="node" presStyleLbl="alignAccFollowNode1" presStyleIdx="5" presStyleCnt="20">
        <dgm:presLayoutVars>
          <dgm:bulletEnabled val="1"/>
        </dgm:presLayoutVars>
      </dgm:prSet>
      <dgm:spPr>
        <a:prstGeom prst="chevron">
          <a:avLst/>
        </a:prstGeom>
      </dgm:spPr>
      <dgm:t>
        <a:bodyPr/>
        <a:lstStyle/>
        <a:p>
          <a:endParaRPr lang="en-GB"/>
        </a:p>
      </dgm:t>
    </dgm:pt>
    <dgm:pt modelId="{00B8F24B-4DFF-4EF3-8259-3C92CF382FC5}" type="pres">
      <dgm:prSet presAssocID="{BC552357-B3CE-4C42-BACF-F3F72F493801}" presName="sibTrans" presStyleCnt="0"/>
      <dgm:spPr/>
      <dgm:t>
        <a:bodyPr/>
        <a:lstStyle/>
        <a:p>
          <a:endParaRPr lang="en-GB"/>
        </a:p>
      </dgm:t>
    </dgm:pt>
    <dgm:pt modelId="{4F88E8F7-FB5D-4CE1-8A30-76DC13675F13}" type="pres">
      <dgm:prSet presAssocID="{090C652C-387E-4BDA-B6FA-F4038DCBF4E5}" presName="node" presStyleLbl="alignAccFollowNode1" presStyleIdx="6" presStyleCnt="20">
        <dgm:presLayoutVars>
          <dgm:bulletEnabled val="1"/>
        </dgm:presLayoutVars>
      </dgm:prSet>
      <dgm:spPr>
        <a:prstGeom prst="chevron">
          <a:avLst/>
        </a:prstGeom>
      </dgm:spPr>
      <dgm:t>
        <a:bodyPr/>
        <a:lstStyle/>
        <a:p>
          <a:endParaRPr lang="en-GB"/>
        </a:p>
      </dgm:t>
    </dgm:pt>
    <dgm:pt modelId="{339DE7D8-1051-4B3D-B890-B109E8B1207B}" type="pres">
      <dgm:prSet presAssocID="{EFBCB605-86DD-476B-A7C3-A3104F17C568}" presName="sibTrans" presStyleCnt="0"/>
      <dgm:spPr/>
      <dgm:t>
        <a:bodyPr/>
        <a:lstStyle/>
        <a:p>
          <a:endParaRPr lang="en-GB"/>
        </a:p>
      </dgm:t>
    </dgm:pt>
    <dgm:pt modelId="{29A8A2EA-03FE-4D6C-9EDE-B1D009E709F7}" type="pres">
      <dgm:prSet presAssocID="{49F5DD9D-C736-435A-A18F-295B22C53F13}" presName="node" presStyleLbl="alignAccFollowNode1" presStyleIdx="7" presStyleCnt="20">
        <dgm:presLayoutVars>
          <dgm:bulletEnabled val="1"/>
        </dgm:presLayoutVars>
      </dgm:prSet>
      <dgm:spPr>
        <a:prstGeom prst="chevron">
          <a:avLst/>
        </a:prstGeom>
      </dgm:spPr>
      <dgm:t>
        <a:bodyPr/>
        <a:lstStyle/>
        <a:p>
          <a:endParaRPr lang="en-GB"/>
        </a:p>
      </dgm:t>
    </dgm:pt>
    <dgm:pt modelId="{52C000B3-2DBB-4EA9-8F35-0740E0441D4D}" type="pres">
      <dgm:prSet presAssocID="{F60BF3E6-3349-43E7-98F9-02A047B628F4}" presName="vSp" presStyleCnt="0"/>
      <dgm:spPr/>
      <dgm:t>
        <a:bodyPr/>
        <a:lstStyle/>
        <a:p>
          <a:endParaRPr lang="en-GB"/>
        </a:p>
      </dgm:t>
    </dgm:pt>
    <dgm:pt modelId="{F03F7F6D-9DB3-4D01-B79C-A855EF24BF25}" type="pres">
      <dgm:prSet presAssocID="{7FFF5B74-A8A4-4A94-8EFC-696563D229A9}" presName="horFlow" presStyleCnt="0"/>
      <dgm:spPr/>
      <dgm:t>
        <a:bodyPr/>
        <a:lstStyle/>
        <a:p>
          <a:endParaRPr lang="en-GB"/>
        </a:p>
      </dgm:t>
    </dgm:pt>
    <dgm:pt modelId="{6FD20140-B051-42AB-9D9D-9C7B2B31CADA}" type="pres">
      <dgm:prSet presAssocID="{7FFF5B74-A8A4-4A94-8EFC-696563D229A9}" presName="bigChev" presStyleLbl="node1" presStyleIdx="3" presStyleCnt="7"/>
      <dgm:spPr>
        <a:prstGeom prst="chevron">
          <a:avLst/>
        </a:prstGeom>
      </dgm:spPr>
      <dgm:t>
        <a:bodyPr/>
        <a:lstStyle/>
        <a:p>
          <a:endParaRPr lang="en-GB"/>
        </a:p>
      </dgm:t>
    </dgm:pt>
    <dgm:pt modelId="{69B37790-7701-4ED7-9F91-3C227797CDD7}" type="pres">
      <dgm:prSet presAssocID="{5049F322-455A-4D2B-BCAA-0743A6C5B39E}" presName="parTrans" presStyleCnt="0"/>
      <dgm:spPr/>
      <dgm:t>
        <a:bodyPr/>
        <a:lstStyle/>
        <a:p>
          <a:endParaRPr lang="en-GB"/>
        </a:p>
      </dgm:t>
    </dgm:pt>
    <dgm:pt modelId="{5CFD8389-BAB8-47F7-8BB4-E24BFE8226AB}" type="pres">
      <dgm:prSet presAssocID="{EE8BB509-3869-4E1B-A5A7-958294695443}" presName="node" presStyleLbl="alignAccFollowNode1" presStyleIdx="8" presStyleCnt="20">
        <dgm:presLayoutVars>
          <dgm:bulletEnabled val="1"/>
        </dgm:presLayoutVars>
      </dgm:prSet>
      <dgm:spPr>
        <a:prstGeom prst="chevron">
          <a:avLst/>
        </a:prstGeom>
      </dgm:spPr>
      <dgm:t>
        <a:bodyPr/>
        <a:lstStyle/>
        <a:p>
          <a:endParaRPr lang="en-GB"/>
        </a:p>
      </dgm:t>
    </dgm:pt>
    <dgm:pt modelId="{91397FB5-C6BC-4AC5-916C-622F6CC156FF}" type="pres">
      <dgm:prSet presAssocID="{32C9B4BF-B703-489A-B56E-5D79071C50DF}" presName="sibTrans" presStyleCnt="0"/>
      <dgm:spPr/>
      <dgm:t>
        <a:bodyPr/>
        <a:lstStyle/>
        <a:p>
          <a:endParaRPr lang="en-GB"/>
        </a:p>
      </dgm:t>
    </dgm:pt>
    <dgm:pt modelId="{42680E8A-FB52-45BD-A975-0BB824C28D14}" type="pres">
      <dgm:prSet presAssocID="{757452AB-0FB7-401F-9544-788E986DA285}" presName="node" presStyleLbl="alignAccFollowNode1" presStyleIdx="9" presStyleCnt="20">
        <dgm:presLayoutVars>
          <dgm:bulletEnabled val="1"/>
        </dgm:presLayoutVars>
      </dgm:prSet>
      <dgm:spPr>
        <a:prstGeom prst="chevron">
          <a:avLst/>
        </a:prstGeom>
      </dgm:spPr>
      <dgm:t>
        <a:bodyPr/>
        <a:lstStyle/>
        <a:p>
          <a:endParaRPr lang="en-GB"/>
        </a:p>
      </dgm:t>
    </dgm:pt>
    <dgm:pt modelId="{C69E848D-EE45-4543-ABE2-8A0E52C40337}" type="pres">
      <dgm:prSet presAssocID="{7FFF5B74-A8A4-4A94-8EFC-696563D229A9}" presName="vSp" presStyleCnt="0"/>
      <dgm:spPr/>
      <dgm:t>
        <a:bodyPr/>
        <a:lstStyle/>
        <a:p>
          <a:endParaRPr lang="en-GB"/>
        </a:p>
      </dgm:t>
    </dgm:pt>
    <dgm:pt modelId="{A16D446D-E2FA-4CDD-B0E5-1032980795A3}" type="pres">
      <dgm:prSet presAssocID="{2C7B4005-6C97-4449-96AC-4BAF739D59B7}" presName="horFlow" presStyleCnt="0"/>
      <dgm:spPr/>
      <dgm:t>
        <a:bodyPr/>
        <a:lstStyle/>
        <a:p>
          <a:endParaRPr lang="en-GB"/>
        </a:p>
      </dgm:t>
    </dgm:pt>
    <dgm:pt modelId="{C2384489-28F6-42C5-8CB7-752C9555A115}" type="pres">
      <dgm:prSet presAssocID="{2C7B4005-6C97-4449-96AC-4BAF739D59B7}" presName="bigChev" presStyleLbl="node1" presStyleIdx="4" presStyleCnt="7"/>
      <dgm:spPr>
        <a:prstGeom prst="chevron">
          <a:avLst/>
        </a:prstGeom>
      </dgm:spPr>
      <dgm:t>
        <a:bodyPr/>
        <a:lstStyle/>
        <a:p>
          <a:endParaRPr lang="en-GB"/>
        </a:p>
      </dgm:t>
    </dgm:pt>
    <dgm:pt modelId="{83A56682-4FF3-47ED-A974-B6F5AB60201F}" type="pres">
      <dgm:prSet presAssocID="{E773BD02-BC64-4CBE-ABC1-80C0C2345005}" presName="parTrans" presStyleCnt="0"/>
      <dgm:spPr/>
      <dgm:t>
        <a:bodyPr/>
        <a:lstStyle/>
        <a:p>
          <a:endParaRPr lang="en-GB"/>
        </a:p>
      </dgm:t>
    </dgm:pt>
    <dgm:pt modelId="{50F47549-C1FC-4816-86B9-21A956624EA5}" type="pres">
      <dgm:prSet presAssocID="{C52BF4E4-60D4-4BEF-8054-18FF22CA1B52}" presName="node" presStyleLbl="alignAccFollowNode1" presStyleIdx="10" presStyleCnt="20">
        <dgm:presLayoutVars>
          <dgm:bulletEnabled val="1"/>
        </dgm:presLayoutVars>
      </dgm:prSet>
      <dgm:spPr>
        <a:prstGeom prst="chevron">
          <a:avLst/>
        </a:prstGeom>
      </dgm:spPr>
      <dgm:t>
        <a:bodyPr/>
        <a:lstStyle/>
        <a:p>
          <a:endParaRPr lang="en-GB"/>
        </a:p>
      </dgm:t>
    </dgm:pt>
    <dgm:pt modelId="{C419B5BE-8949-48DF-8216-55EC0D117599}" type="pres">
      <dgm:prSet presAssocID="{A4485902-AE74-488B-BE02-29ED01F15A3D}" presName="sibTrans" presStyleCnt="0"/>
      <dgm:spPr/>
      <dgm:t>
        <a:bodyPr/>
        <a:lstStyle/>
        <a:p>
          <a:endParaRPr lang="en-GB"/>
        </a:p>
      </dgm:t>
    </dgm:pt>
    <dgm:pt modelId="{6F1552B1-E68D-4576-AA7A-44828056A3AF}" type="pres">
      <dgm:prSet presAssocID="{76C91DA7-1190-4FE5-A949-2B73F183EAE0}" presName="node" presStyleLbl="alignAccFollowNode1" presStyleIdx="11" presStyleCnt="20">
        <dgm:presLayoutVars>
          <dgm:bulletEnabled val="1"/>
        </dgm:presLayoutVars>
      </dgm:prSet>
      <dgm:spPr>
        <a:prstGeom prst="chevron">
          <a:avLst/>
        </a:prstGeom>
      </dgm:spPr>
      <dgm:t>
        <a:bodyPr/>
        <a:lstStyle/>
        <a:p>
          <a:endParaRPr lang="en-GB"/>
        </a:p>
      </dgm:t>
    </dgm:pt>
    <dgm:pt modelId="{7391E2F9-6296-46A4-B2A9-DC88BBF6B606}" type="pres">
      <dgm:prSet presAssocID="{95EFFAF4-B4A0-4493-B3E2-AADDA51D2F21}" presName="sibTrans" presStyleCnt="0"/>
      <dgm:spPr/>
      <dgm:t>
        <a:bodyPr/>
        <a:lstStyle/>
        <a:p>
          <a:endParaRPr lang="en-GB"/>
        </a:p>
      </dgm:t>
    </dgm:pt>
    <dgm:pt modelId="{80D39FBE-E1C7-4C52-8CC2-45FDE0291CF9}" type="pres">
      <dgm:prSet presAssocID="{90D10895-BC3F-4465-887D-D915AEC837F2}" presName="node" presStyleLbl="alignAccFollowNode1" presStyleIdx="12" presStyleCnt="20">
        <dgm:presLayoutVars>
          <dgm:bulletEnabled val="1"/>
        </dgm:presLayoutVars>
      </dgm:prSet>
      <dgm:spPr>
        <a:prstGeom prst="chevron">
          <a:avLst/>
        </a:prstGeom>
      </dgm:spPr>
      <dgm:t>
        <a:bodyPr/>
        <a:lstStyle/>
        <a:p>
          <a:endParaRPr lang="en-GB"/>
        </a:p>
      </dgm:t>
    </dgm:pt>
    <dgm:pt modelId="{28B1A2CB-CBA0-4A6F-B640-B4851B5D76A3}" type="pres">
      <dgm:prSet presAssocID="{2C7B4005-6C97-4449-96AC-4BAF739D59B7}" presName="vSp" presStyleCnt="0"/>
      <dgm:spPr/>
      <dgm:t>
        <a:bodyPr/>
        <a:lstStyle/>
        <a:p>
          <a:endParaRPr lang="en-GB"/>
        </a:p>
      </dgm:t>
    </dgm:pt>
    <dgm:pt modelId="{3EDEB028-B18E-4606-8A54-97B876297D31}" type="pres">
      <dgm:prSet presAssocID="{2AB65C73-0D49-490B-B302-336B8A8FD8F5}" presName="horFlow" presStyleCnt="0"/>
      <dgm:spPr/>
      <dgm:t>
        <a:bodyPr/>
        <a:lstStyle/>
        <a:p>
          <a:endParaRPr lang="en-GB"/>
        </a:p>
      </dgm:t>
    </dgm:pt>
    <dgm:pt modelId="{FF8C32E0-8C55-4A30-B58D-B3E654568A34}" type="pres">
      <dgm:prSet presAssocID="{2AB65C73-0D49-490B-B302-336B8A8FD8F5}" presName="bigChev" presStyleLbl="node1" presStyleIdx="5" presStyleCnt="7"/>
      <dgm:spPr>
        <a:prstGeom prst="chevron">
          <a:avLst/>
        </a:prstGeom>
      </dgm:spPr>
      <dgm:t>
        <a:bodyPr/>
        <a:lstStyle/>
        <a:p>
          <a:endParaRPr lang="en-GB"/>
        </a:p>
      </dgm:t>
    </dgm:pt>
    <dgm:pt modelId="{A672CEBA-3224-4A06-9F21-CEBBBC014519}" type="pres">
      <dgm:prSet presAssocID="{CA280164-2C57-472C-98C7-0E78A5A6F9D4}" presName="parTrans" presStyleCnt="0"/>
      <dgm:spPr/>
      <dgm:t>
        <a:bodyPr/>
        <a:lstStyle/>
        <a:p>
          <a:endParaRPr lang="en-GB"/>
        </a:p>
      </dgm:t>
    </dgm:pt>
    <dgm:pt modelId="{B4FCE499-9AC5-4EDE-B5A6-15FA92CCDD60}" type="pres">
      <dgm:prSet presAssocID="{8FD406D1-19F5-4DE6-A8E8-B1A0FD3BFA16}" presName="node" presStyleLbl="alignAccFollowNode1" presStyleIdx="13" presStyleCnt="20">
        <dgm:presLayoutVars>
          <dgm:bulletEnabled val="1"/>
        </dgm:presLayoutVars>
      </dgm:prSet>
      <dgm:spPr>
        <a:prstGeom prst="chevron">
          <a:avLst/>
        </a:prstGeom>
      </dgm:spPr>
      <dgm:t>
        <a:bodyPr/>
        <a:lstStyle/>
        <a:p>
          <a:endParaRPr lang="en-GB"/>
        </a:p>
      </dgm:t>
    </dgm:pt>
    <dgm:pt modelId="{0B467F98-AF05-48A7-B9FD-2B32D7EAF124}" type="pres">
      <dgm:prSet presAssocID="{4D254FEB-8C5B-4459-9168-735FED72C0E1}" presName="sibTrans" presStyleCnt="0"/>
      <dgm:spPr/>
      <dgm:t>
        <a:bodyPr/>
        <a:lstStyle/>
        <a:p>
          <a:endParaRPr lang="en-GB"/>
        </a:p>
      </dgm:t>
    </dgm:pt>
    <dgm:pt modelId="{DA8E79F8-3F8E-4EBB-B65E-DCF4E0228C6F}" type="pres">
      <dgm:prSet presAssocID="{8EFC8C2B-7068-4390-8335-713FCB7AA2F6}" presName="node" presStyleLbl="alignAccFollowNode1" presStyleIdx="14" presStyleCnt="20">
        <dgm:presLayoutVars>
          <dgm:bulletEnabled val="1"/>
        </dgm:presLayoutVars>
      </dgm:prSet>
      <dgm:spPr>
        <a:prstGeom prst="chevron">
          <a:avLst/>
        </a:prstGeom>
      </dgm:spPr>
      <dgm:t>
        <a:bodyPr/>
        <a:lstStyle/>
        <a:p>
          <a:endParaRPr lang="en-GB"/>
        </a:p>
      </dgm:t>
    </dgm:pt>
    <dgm:pt modelId="{DC56CC93-771A-4399-BF80-4CEB739ED6E8}" type="pres">
      <dgm:prSet presAssocID="{3CF270BA-A7C1-42D5-9483-09D55687C6D4}" presName="sibTrans" presStyleCnt="0"/>
      <dgm:spPr/>
      <dgm:t>
        <a:bodyPr/>
        <a:lstStyle/>
        <a:p>
          <a:endParaRPr lang="en-GB"/>
        </a:p>
      </dgm:t>
    </dgm:pt>
    <dgm:pt modelId="{84DCFDC8-7710-40B3-AE20-280165608E2C}" type="pres">
      <dgm:prSet presAssocID="{CD5B9767-9635-4BB2-8680-CA3964CA844E}" presName="node" presStyleLbl="alignAccFollowNode1" presStyleIdx="15" presStyleCnt="20">
        <dgm:presLayoutVars>
          <dgm:bulletEnabled val="1"/>
        </dgm:presLayoutVars>
      </dgm:prSet>
      <dgm:spPr>
        <a:prstGeom prst="chevron">
          <a:avLst/>
        </a:prstGeom>
      </dgm:spPr>
      <dgm:t>
        <a:bodyPr/>
        <a:lstStyle/>
        <a:p>
          <a:endParaRPr lang="en-GB"/>
        </a:p>
      </dgm:t>
    </dgm:pt>
    <dgm:pt modelId="{E106FD9E-18B9-402C-83F0-A075DF27EDEE}" type="pres">
      <dgm:prSet presAssocID="{2AB65C73-0D49-490B-B302-336B8A8FD8F5}" presName="vSp" presStyleCnt="0"/>
      <dgm:spPr/>
      <dgm:t>
        <a:bodyPr/>
        <a:lstStyle/>
        <a:p>
          <a:endParaRPr lang="en-GB"/>
        </a:p>
      </dgm:t>
    </dgm:pt>
    <dgm:pt modelId="{116D0A5A-AD89-47F9-A4A6-8CDE123CD587}" type="pres">
      <dgm:prSet presAssocID="{F4EEFDAC-76AE-4761-97D9-FCFC306B208A}" presName="horFlow" presStyleCnt="0"/>
      <dgm:spPr/>
      <dgm:t>
        <a:bodyPr/>
        <a:lstStyle/>
        <a:p>
          <a:endParaRPr lang="en-GB"/>
        </a:p>
      </dgm:t>
    </dgm:pt>
    <dgm:pt modelId="{C1D892B5-D6B4-4A8A-8F7D-4F918FF8D15D}" type="pres">
      <dgm:prSet presAssocID="{F4EEFDAC-76AE-4761-97D9-FCFC306B208A}" presName="bigChev" presStyleLbl="node1" presStyleIdx="6" presStyleCnt="7"/>
      <dgm:spPr>
        <a:prstGeom prst="chevron">
          <a:avLst/>
        </a:prstGeom>
      </dgm:spPr>
      <dgm:t>
        <a:bodyPr/>
        <a:lstStyle/>
        <a:p>
          <a:endParaRPr lang="en-GB"/>
        </a:p>
      </dgm:t>
    </dgm:pt>
    <dgm:pt modelId="{8C06EBE3-70FB-4852-BA96-6CD71A7C82FB}" type="pres">
      <dgm:prSet presAssocID="{1A9CA974-A405-4CE0-AB4A-25E6807028F2}" presName="parTrans" presStyleCnt="0"/>
      <dgm:spPr/>
      <dgm:t>
        <a:bodyPr/>
        <a:lstStyle/>
        <a:p>
          <a:endParaRPr lang="en-GB"/>
        </a:p>
      </dgm:t>
    </dgm:pt>
    <dgm:pt modelId="{DAB08778-731E-4D07-ABC0-2EED4C896ABB}" type="pres">
      <dgm:prSet presAssocID="{EE797B18-723D-4140-B369-4332383D966A}" presName="node" presStyleLbl="alignAccFollowNode1" presStyleIdx="16" presStyleCnt="20">
        <dgm:presLayoutVars>
          <dgm:bulletEnabled val="1"/>
        </dgm:presLayoutVars>
      </dgm:prSet>
      <dgm:spPr>
        <a:prstGeom prst="chevron">
          <a:avLst/>
        </a:prstGeom>
      </dgm:spPr>
      <dgm:t>
        <a:bodyPr/>
        <a:lstStyle/>
        <a:p>
          <a:endParaRPr lang="en-GB"/>
        </a:p>
      </dgm:t>
    </dgm:pt>
    <dgm:pt modelId="{BE8D2DBF-FFCE-411B-9255-06F6D99CAD7A}" type="pres">
      <dgm:prSet presAssocID="{F46FBAB1-0AF3-407E-9B2A-30321906BD30}" presName="sibTrans" presStyleCnt="0"/>
      <dgm:spPr/>
      <dgm:t>
        <a:bodyPr/>
        <a:lstStyle/>
        <a:p>
          <a:endParaRPr lang="en-GB"/>
        </a:p>
      </dgm:t>
    </dgm:pt>
    <dgm:pt modelId="{95580807-5FDE-4DB7-A5FF-A18D87F65086}" type="pres">
      <dgm:prSet presAssocID="{3DCDDDF9-E1F9-4162-B333-BAF13C9029AB}" presName="node" presStyleLbl="alignAccFollowNode1" presStyleIdx="17" presStyleCnt="20">
        <dgm:presLayoutVars>
          <dgm:bulletEnabled val="1"/>
        </dgm:presLayoutVars>
      </dgm:prSet>
      <dgm:spPr>
        <a:prstGeom prst="chevron">
          <a:avLst/>
        </a:prstGeom>
      </dgm:spPr>
      <dgm:t>
        <a:bodyPr/>
        <a:lstStyle/>
        <a:p>
          <a:endParaRPr lang="en-GB"/>
        </a:p>
      </dgm:t>
    </dgm:pt>
    <dgm:pt modelId="{94AFB4F6-16A3-49C4-A8EA-836B59039501}" type="pres">
      <dgm:prSet presAssocID="{ACB013BE-5EFF-4A24-B682-247964EDAAF8}" presName="sibTrans" presStyleCnt="0"/>
      <dgm:spPr/>
      <dgm:t>
        <a:bodyPr/>
        <a:lstStyle/>
        <a:p>
          <a:endParaRPr lang="en-GB"/>
        </a:p>
      </dgm:t>
    </dgm:pt>
    <dgm:pt modelId="{9C11830A-5625-4EE7-B396-89A21F44F2A0}" type="pres">
      <dgm:prSet presAssocID="{440D5EDB-D611-4103-B96E-5BDD8489F8CA}" presName="node" presStyleLbl="alignAccFollowNode1" presStyleIdx="18" presStyleCnt="20">
        <dgm:presLayoutVars>
          <dgm:bulletEnabled val="1"/>
        </dgm:presLayoutVars>
      </dgm:prSet>
      <dgm:spPr>
        <a:prstGeom prst="chevron">
          <a:avLst/>
        </a:prstGeom>
      </dgm:spPr>
      <dgm:t>
        <a:bodyPr/>
        <a:lstStyle/>
        <a:p>
          <a:endParaRPr lang="en-GB"/>
        </a:p>
      </dgm:t>
    </dgm:pt>
    <dgm:pt modelId="{335CFADE-AC73-4317-A968-7E5DDFD10809}" type="pres">
      <dgm:prSet presAssocID="{91E8B5E3-A8CC-48E1-B186-F1625D8F6064}" presName="sibTrans" presStyleCnt="0"/>
      <dgm:spPr/>
      <dgm:t>
        <a:bodyPr/>
        <a:lstStyle/>
        <a:p>
          <a:endParaRPr lang="en-GB"/>
        </a:p>
      </dgm:t>
    </dgm:pt>
    <dgm:pt modelId="{ADCBDA19-4A1B-4899-AECC-DBAB5E5E43C3}" type="pres">
      <dgm:prSet presAssocID="{90D2023E-76E7-4AEC-AD5C-7DB68498A54B}" presName="node" presStyleLbl="alignAccFollowNode1" presStyleIdx="19" presStyleCnt="20" custScaleY="87543">
        <dgm:presLayoutVars>
          <dgm:bulletEnabled val="1"/>
        </dgm:presLayoutVars>
      </dgm:prSet>
      <dgm:spPr>
        <a:prstGeom prst="chevron">
          <a:avLst/>
        </a:prstGeom>
      </dgm:spPr>
      <dgm:t>
        <a:bodyPr/>
        <a:lstStyle/>
        <a:p>
          <a:endParaRPr lang="en-GB"/>
        </a:p>
      </dgm:t>
    </dgm:pt>
  </dgm:ptLst>
  <dgm:cxnLst>
    <dgm:cxn modelId="{F37466F2-FAB1-42D0-9F13-3AAD3B70B303}" srcId="{F60BF3E6-3349-43E7-98F9-02A047B628F4}" destId="{49F5DD9D-C736-435A-A18F-295B22C53F13}" srcOrd="2" destOrd="0" parTransId="{216F77B8-A588-4851-9044-866AE5A92E45}" sibTransId="{4CE613E9-959F-44EC-89B2-E7B10C7DF732}"/>
    <dgm:cxn modelId="{18FC7CA4-C200-4A80-A31F-865EF1EAB808}" type="presOf" srcId="{7A4892F0-C03E-4D53-B58A-83428AC9B271}" destId="{A729B741-82FA-4E08-88D8-397B1C610791}" srcOrd="0" destOrd="0" presId="urn:microsoft.com/office/officeart/2005/8/layout/lProcess3"/>
    <dgm:cxn modelId="{7D972839-45F4-4452-86E4-23D406059A00}" srcId="{7C26985F-462A-4740-AD3F-F7FEC3E20103}" destId="{3D1FC15F-554B-4293-816A-5CE061464AE2}" srcOrd="0" destOrd="0" parTransId="{25994B0E-9342-4764-AB98-CCDCD90D5B8C}" sibTransId="{F697FF72-0CED-413B-9AD6-9A54D8F0FFE8}"/>
    <dgm:cxn modelId="{E17AD5D2-B0AA-4BB7-AF02-DB156E9185E2}" srcId="{7C26985F-462A-4740-AD3F-F7FEC3E20103}" destId="{7FFF5B74-A8A4-4A94-8EFC-696563D229A9}" srcOrd="3" destOrd="0" parTransId="{3D8C5759-AF80-485E-8FD4-4CEC0083630E}" sibTransId="{1C973144-2247-4416-8D0C-3FCE8AA257F4}"/>
    <dgm:cxn modelId="{33571792-288A-4020-97C9-5F9BDE11F4D8}" srcId="{2C7B4005-6C97-4449-96AC-4BAF739D59B7}" destId="{90D10895-BC3F-4465-887D-D915AEC837F2}" srcOrd="2" destOrd="0" parTransId="{6979B4A2-B525-4164-A06B-2F5B79749826}" sibTransId="{B22EFB79-1B90-4539-AE0E-1D05CF34D8D3}"/>
    <dgm:cxn modelId="{7413E23C-A986-4177-B6E8-CA426DDD95C8}" type="presOf" srcId="{F4EEFDAC-76AE-4761-97D9-FCFC306B208A}" destId="{C1D892B5-D6B4-4A8A-8F7D-4F918FF8D15D}" srcOrd="0" destOrd="0" presId="urn:microsoft.com/office/officeart/2005/8/layout/lProcess3"/>
    <dgm:cxn modelId="{CEE7FE03-6A56-4563-8CDA-D6DA4E854882}" srcId="{F60BF3E6-3349-43E7-98F9-02A047B628F4}" destId="{090C652C-387E-4BDA-B6FA-F4038DCBF4E5}" srcOrd="1" destOrd="0" parTransId="{C4BC4059-B76F-46EE-A2A1-63E828E9CDCD}" sibTransId="{EFBCB605-86DD-476B-A7C3-A3104F17C568}"/>
    <dgm:cxn modelId="{22D47316-DE08-40D3-84CE-CCE07E28B179}" type="presOf" srcId="{440D5EDB-D611-4103-B96E-5BDD8489F8CA}" destId="{9C11830A-5625-4EE7-B396-89A21F44F2A0}" srcOrd="0" destOrd="0" presId="urn:microsoft.com/office/officeart/2005/8/layout/lProcess3"/>
    <dgm:cxn modelId="{D2918A2B-CCE0-488E-96B7-06F99AFF6C7F}" srcId="{15C9E900-A6F5-4818-BE7A-B1E1CE6FBD6F}" destId="{2C6659D2-E32F-4C12-A241-0B742B165986}" srcOrd="0" destOrd="0" parTransId="{079BBBA4-3C7E-4E81-892D-0866E35F92A0}" sibTransId="{C590DD2A-7078-44F2-89D2-7088AD3A5A0A}"/>
    <dgm:cxn modelId="{95CCA2FC-FA42-4499-841D-6E22C3F1250C}" type="presOf" srcId="{3B6C0F2F-6699-4B3D-A33B-ADA0AF1E0743}" destId="{701727CC-4EFC-4D34-B651-20654D02332F}" srcOrd="0" destOrd="0" presId="urn:microsoft.com/office/officeart/2005/8/layout/lProcess3"/>
    <dgm:cxn modelId="{61CB9AED-460B-47B0-A502-C80DC01D4B38}" type="presOf" srcId="{757452AB-0FB7-401F-9544-788E986DA285}" destId="{42680E8A-FB52-45BD-A975-0BB824C28D14}" srcOrd="0" destOrd="0" presId="urn:microsoft.com/office/officeart/2005/8/layout/lProcess3"/>
    <dgm:cxn modelId="{69318AF3-6555-4AA6-8867-FC9590FC21A6}" type="presOf" srcId="{090C652C-387E-4BDA-B6FA-F4038DCBF4E5}" destId="{4F88E8F7-FB5D-4CE1-8A30-76DC13675F13}" srcOrd="0" destOrd="0" presId="urn:microsoft.com/office/officeart/2005/8/layout/lProcess3"/>
    <dgm:cxn modelId="{6236452B-2FE7-487D-A670-581429CC075F}" type="presOf" srcId="{EE797B18-723D-4140-B369-4332383D966A}" destId="{DAB08778-731E-4D07-ABC0-2EED4C896ABB}" srcOrd="0" destOrd="0" presId="urn:microsoft.com/office/officeart/2005/8/layout/lProcess3"/>
    <dgm:cxn modelId="{FC6C00D2-EC82-47A5-B996-A325A2D4737F}" type="presOf" srcId="{7FFF5B74-A8A4-4A94-8EFC-696563D229A9}" destId="{6FD20140-B051-42AB-9D9D-9C7B2B31CADA}" srcOrd="0" destOrd="0" presId="urn:microsoft.com/office/officeart/2005/8/layout/lProcess3"/>
    <dgm:cxn modelId="{800E6874-59BC-44B3-9F34-6EEA8035FA10}" srcId="{7FFF5B74-A8A4-4A94-8EFC-696563D229A9}" destId="{EE8BB509-3869-4E1B-A5A7-958294695443}" srcOrd="0" destOrd="0" parTransId="{5049F322-455A-4D2B-BCAA-0743A6C5B39E}" sibTransId="{32C9B4BF-B703-489A-B56E-5D79071C50DF}"/>
    <dgm:cxn modelId="{2DEE0F12-65DB-49CD-99C2-2B0FA8515967}" type="presOf" srcId="{15C9E900-A6F5-4818-BE7A-B1E1CE6FBD6F}" destId="{EB3B3027-DCDA-486A-8B37-47FF3D9F5AE0}" srcOrd="0" destOrd="0" presId="urn:microsoft.com/office/officeart/2005/8/layout/lProcess3"/>
    <dgm:cxn modelId="{623BBE10-E865-4400-9B25-5FED035B0793}" srcId="{7C26985F-462A-4740-AD3F-F7FEC3E20103}" destId="{F4EEFDAC-76AE-4761-97D9-FCFC306B208A}" srcOrd="6" destOrd="0" parTransId="{166425F6-53E6-431E-AD7E-9BF92CE49879}" sibTransId="{4488EB94-C689-4EBE-9CCB-A28F67AAD09E}"/>
    <dgm:cxn modelId="{AAACE1AF-9D42-4D61-B12C-F78BF8C80AB7}" srcId="{7C26985F-462A-4740-AD3F-F7FEC3E20103}" destId="{2AB65C73-0D49-490B-B302-336B8A8FD8F5}" srcOrd="5" destOrd="0" parTransId="{6C18CDC4-4133-4A47-B79D-0BB50DA5D457}" sibTransId="{EF7AC2E1-0662-4928-A33B-7746E722B4EB}"/>
    <dgm:cxn modelId="{EC0D4758-E4B0-4982-BFAC-A1B08A012F51}" srcId="{F60BF3E6-3349-43E7-98F9-02A047B628F4}" destId="{302EAD40-1D01-4FA7-B030-7078C5F20151}" srcOrd="0" destOrd="0" parTransId="{ECBEF05C-BB44-4FD6-AC36-B408CE3A5832}" sibTransId="{BC552357-B3CE-4C42-BACF-F3F72F493801}"/>
    <dgm:cxn modelId="{E7EC1EA6-2EFC-48E8-8884-8341570EA81C}" srcId="{3D1FC15F-554B-4293-816A-5CE061464AE2}" destId="{3B6C0F2F-6699-4B3D-A33B-ADA0AF1E0743}" srcOrd="1" destOrd="0" parTransId="{54759F59-C346-4C60-8462-BA200FDB39C5}" sibTransId="{8B469DCE-7F1D-41A4-8F00-C74DFD9CB2DB}"/>
    <dgm:cxn modelId="{AD772BC1-0430-44F4-AEA8-9864E3FCC6D2}" type="presOf" srcId="{2C7B4005-6C97-4449-96AC-4BAF739D59B7}" destId="{C2384489-28F6-42C5-8CB7-752C9555A115}" srcOrd="0" destOrd="0" presId="urn:microsoft.com/office/officeart/2005/8/layout/lProcess3"/>
    <dgm:cxn modelId="{A6D8AF90-F7BA-4111-BBBF-DA6BB3353828}" type="presOf" srcId="{90D2023E-76E7-4AEC-AD5C-7DB68498A54B}" destId="{ADCBDA19-4A1B-4899-AECC-DBAB5E5E43C3}" srcOrd="0" destOrd="0" presId="urn:microsoft.com/office/officeart/2005/8/layout/lProcess3"/>
    <dgm:cxn modelId="{A6998D4A-C94A-49AC-8C3C-71CC1ACA9FDA}" type="presOf" srcId="{7C26985F-462A-4740-AD3F-F7FEC3E20103}" destId="{8E6C42BA-0322-4DD0-86F7-536F8D38AA00}" srcOrd="0" destOrd="0" presId="urn:microsoft.com/office/officeart/2005/8/layout/lProcess3"/>
    <dgm:cxn modelId="{8DEAE2A3-034D-4AD9-8EA2-680806FF24EE}" srcId="{7C26985F-462A-4740-AD3F-F7FEC3E20103}" destId="{F60BF3E6-3349-43E7-98F9-02A047B628F4}" srcOrd="2" destOrd="0" parTransId="{D2A5A02A-9F12-4FF8-9EB9-5650D8CFE6EB}" sibTransId="{2F704DD9-B03D-4F3A-BB42-1823E96E8765}"/>
    <dgm:cxn modelId="{AB500054-2E39-42EF-A0E6-0EF47AD70C60}" type="presOf" srcId="{5A222C9E-4872-4F4B-91EC-9E254F29EA30}" destId="{0B133063-2A71-46CC-B389-5129F67163F4}" srcOrd="0" destOrd="0" presId="urn:microsoft.com/office/officeart/2005/8/layout/lProcess3"/>
    <dgm:cxn modelId="{57CE6094-5D2F-434D-AC90-CB816949B7F4}" type="presOf" srcId="{3DCDDDF9-E1F9-4162-B333-BAF13C9029AB}" destId="{95580807-5FDE-4DB7-A5FF-A18D87F65086}" srcOrd="0" destOrd="0" presId="urn:microsoft.com/office/officeart/2005/8/layout/lProcess3"/>
    <dgm:cxn modelId="{1AC3E262-D8CA-4C3D-9A92-065D91CF7C01}" type="presOf" srcId="{302EAD40-1D01-4FA7-B030-7078C5F20151}" destId="{D870F3DD-0509-4981-8AA0-3DD1667C8288}" srcOrd="0" destOrd="0" presId="urn:microsoft.com/office/officeart/2005/8/layout/lProcess3"/>
    <dgm:cxn modelId="{3595E97F-7AAD-4C36-B442-3F5CE17EF3DC}" srcId="{F4EEFDAC-76AE-4761-97D9-FCFC306B208A}" destId="{3DCDDDF9-E1F9-4162-B333-BAF13C9029AB}" srcOrd="1" destOrd="0" parTransId="{9160F252-C3C2-4D6F-9123-6057CB844D5F}" sibTransId="{ACB013BE-5EFF-4A24-B682-247964EDAAF8}"/>
    <dgm:cxn modelId="{21451514-E5AF-4069-A861-31AB795E3B11}" srcId="{F4EEFDAC-76AE-4761-97D9-FCFC306B208A}" destId="{EE797B18-723D-4140-B369-4332383D966A}" srcOrd="0" destOrd="0" parTransId="{1A9CA974-A405-4CE0-AB4A-25E6807028F2}" sibTransId="{F46FBAB1-0AF3-407E-9B2A-30321906BD30}"/>
    <dgm:cxn modelId="{A15F5C3F-4D13-4781-B6EB-CB4939A405DA}" type="presOf" srcId="{CD5B9767-9635-4BB2-8680-CA3964CA844E}" destId="{84DCFDC8-7710-40B3-AE20-280165608E2C}" srcOrd="0" destOrd="0" presId="urn:microsoft.com/office/officeart/2005/8/layout/lProcess3"/>
    <dgm:cxn modelId="{288A855E-98EA-4854-BAE0-E445059B40DC}" type="presOf" srcId="{76C91DA7-1190-4FE5-A949-2B73F183EAE0}" destId="{6F1552B1-E68D-4576-AA7A-44828056A3AF}" srcOrd="0" destOrd="0" presId="urn:microsoft.com/office/officeart/2005/8/layout/lProcess3"/>
    <dgm:cxn modelId="{CF8E43BA-EA92-4084-B19F-4F5299808E13}" srcId="{3D1FC15F-554B-4293-816A-5CE061464AE2}" destId="{8D515F78-1CD0-4C19-87EF-DDEDB90A435F}" srcOrd="2" destOrd="0" parTransId="{F8B65FD7-C079-43C7-81E0-B4A0A8D925BB}" sibTransId="{E584C042-E52E-4FD6-99FB-CAD72EE71A84}"/>
    <dgm:cxn modelId="{A1522E5B-DA27-4BB8-8EF1-A82B9F2D1A44}" srcId="{7FFF5B74-A8A4-4A94-8EFC-696563D229A9}" destId="{757452AB-0FB7-401F-9544-788E986DA285}" srcOrd="1" destOrd="0" parTransId="{91E6FE2C-8613-40B0-B9E9-2055015735DB}" sibTransId="{3414A7D4-83C7-4E03-8D23-E1574F9DB392}"/>
    <dgm:cxn modelId="{9B789EEC-F2D2-4AD7-A4C2-D0F9E219CF4D}" srcId="{15C9E900-A6F5-4818-BE7A-B1E1CE6FBD6F}" destId="{5A222C9E-4872-4F4B-91EC-9E254F29EA30}" srcOrd="1" destOrd="0" parTransId="{07997E28-2CCB-46A6-A588-3B59810217CF}" sibTransId="{2141B0CC-B99A-4D28-8310-AFB8F35473CB}"/>
    <dgm:cxn modelId="{6BF5508C-992D-4530-A78D-66BB5211334A}" type="presOf" srcId="{3D1FC15F-554B-4293-816A-5CE061464AE2}" destId="{412375A1-D9C9-45E5-B93E-07A5AF367C7B}" srcOrd="0" destOrd="0" presId="urn:microsoft.com/office/officeart/2005/8/layout/lProcess3"/>
    <dgm:cxn modelId="{3CF1C6C9-1E00-4233-ACCE-B4AF8719D290}" type="presOf" srcId="{2AB65C73-0D49-490B-B302-336B8A8FD8F5}" destId="{FF8C32E0-8C55-4A30-B58D-B3E654568A34}" srcOrd="0" destOrd="0" presId="urn:microsoft.com/office/officeart/2005/8/layout/lProcess3"/>
    <dgm:cxn modelId="{9D99449B-EB32-4B4C-ACD1-9E7E8D1E6EBE}" srcId="{2C7B4005-6C97-4449-96AC-4BAF739D59B7}" destId="{C52BF4E4-60D4-4BEF-8054-18FF22CA1B52}" srcOrd="0" destOrd="0" parTransId="{E773BD02-BC64-4CBE-ABC1-80C0C2345005}" sibTransId="{A4485902-AE74-488B-BE02-29ED01F15A3D}"/>
    <dgm:cxn modelId="{14303E13-6595-4943-B2DD-C11FCE126F5F}" type="presOf" srcId="{90D10895-BC3F-4465-887D-D915AEC837F2}" destId="{80D39FBE-E1C7-4C52-8CC2-45FDE0291CF9}" srcOrd="0" destOrd="0" presId="urn:microsoft.com/office/officeart/2005/8/layout/lProcess3"/>
    <dgm:cxn modelId="{66B2DC4F-01E9-4448-99CD-48CB05EB6931}" srcId="{F4EEFDAC-76AE-4761-97D9-FCFC306B208A}" destId="{90D2023E-76E7-4AEC-AD5C-7DB68498A54B}" srcOrd="3" destOrd="0" parTransId="{66748521-4A09-45AF-B3D6-68882E65804E}" sibTransId="{7CD93E64-309D-4648-A146-A6C634F1B26F}"/>
    <dgm:cxn modelId="{F873716E-3AC1-4D6C-A822-98785C17D011}" srcId="{F4EEFDAC-76AE-4761-97D9-FCFC306B208A}" destId="{440D5EDB-D611-4103-B96E-5BDD8489F8CA}" srcOrd="2" destOrd="0" parTransId="{EAA59878-D95C-403A-BE76-DCEBBB345BB9}" sibTransId="{91E8B5E3-A8CC-48E1-B186-F1625D8F6064}"/>
    <dgm:cxn modelId="{80C41009-56EB-42E1-9695-03079DB2FC39}" srcId="{7C26985F-462A-4740-AD3F-F7FEC3E20103}" destId="{2C7B4005-6C97-4449-96AC-4BAF739D59B7}" srcOrd="4" destOrd="0" parTransId="{A4D51848-7E1E-4660-BEC3-0C8EE99ECE6A}" sibTransId="{328F5F38-6ED2-41CE-B1DC-395FA6F5E174}"/>
    <dgm:cxn modelId="{3A2C5D85-FBAD-4794-8389-85B1FCFCB299}" srcId="{3D1FC15F-554B-4293-816A-5CE061464AE2}" destId="{7A4892F0-C03E-4D53-B58A-83428AC9B271}" srcOrd="0" destOrd="0" parTransId="{315FC3D3-E0CA-4058-A668-EF57DAB17737}" sibTransId="{7CDF68B0-1657-49ED-8A9A-B821CCC60B86}"/>
    <dgm:cxn modelId="{B393F1C8-7F97-48BE-B6E8-78F50BC44EF6}" type="presOf" srcId="{8FD406D1-19F5-4DE6-A8E8-B1A0FD3BFA16}" destId="{B4FCE499-9AC5-4EDE-B5A6-15FA92CCDD60}" srcOrd="0" destOrd="0" presId="urn:microsoft.com/office/officeart/2005/8/layout/lProcess3"/>
    <dgm:cxn modelId="{1999393B-40FE-43B1-B18F-FBC2D45ED0C1}" type="presOf" srcId="{8EFC8C2B-7068-4390-8335-713FCB7AA2F6}" destId="{DA8E79F8-3F8E-4EBB-B65E-DCF4E0228C6F}" srcOrd="0" destOrd="0" presId="urn:microsoft.com/office/officeart/2005/8/layout/lProcess3"/>
    <dgm:cxn modelId="{77C5F82A-8746-4583-AC64-3CB39608B33E}" type="presOf" srcId="{C52BF4E4-60D4-4BEF-8054-18FF22CA1B52}" destId="{50F47549-C1FC-4816-86B9-21A956624EA5}" srcOrd="0" destOrd="0" presId="urn:microsoft.com/office/officeart/2005/8/layout/lProcess3"/>
    <dgm:cxn modelId="{CDD51E0A-287B-4DD0-A363-49859EB1EDF0}" srcId="{2AB65C73-0D49-490B-B302-336B8A8FD8F5}" destId="{8EFC8C2B-7068-4390-8335-713FCB7AA2F6}" srcOrd="1" destOrd="0" parTransId="{B3A8C666-BD5D-4002-B462-4058E82EFCE2}" sibTransId="{3CF270BA-A7C1-42D5-9483-09D55687C6D4}"/>
    <dgm:cxn modelId="{EC015B36-41A1-451F-9B16-E3E3E9FAED9F}" srcId="{7C26985F-462A-4740-AD3F-F7FEC3E20103}" destId="{15C9E900-A6F5-4818-BE7A-B1E1CE6FBD6F}" srcOrd="1" destOrd="0" parTransId="{0FFDE139-3DCE-4DD3-91EF-AB7A903C2D6F}" sibTransId="{8DE41315-E525-4042-AB7D-DAA712440F55}"/>
    <dgm:cxn modelId="{8A1F7779-D82C-4CFB-8EF2-20B6D6FA321B}" srcId="{2C7B4005-6C97-4449-96AC-4BAF739D59B7}" destId="{76C91DA7-1190-4FE5-A949-2B73F183EAE0}" srcOrd="1" destOrd="0" parTransId="{8B3A8809-0836-45C3-B3E7-C8385FF81720}" sibTransId="{95EFFAF4-B4A0-4493-B3E2-AADDA51D2F21}"/>
    <dgm:cxn modelId="{FB52C6A0-8E6B-46CA-8226-213B294B9052}" type="presOf" srcId="{F60BF3E6-3349-43E7-98F9-02A047B628F4}" destId="{1FE84F08-6B36-4E9E-A3D1-1A197E24F601}" srcOrd="0" destOrd="0" presId="urn:microsoft.com/office/officeart/2005/8/layout/lProcess3"/>
    <dgm:cxn modelId="{FE839E0E-A254-4392-9DB1-6AEC47709D24}" srcId="{2AB65C73-0D49-490B-B302-336B8A8FD8F5}" destId="{CD5B9767-9635-4BB2-8680-CA3964CA844E}" srcOrd="2" destOrd="0" parTransId="{C468833F-0758-4479-8650-B83D46559C63}" sibTransId="{391FD0DB-338E-4BAA-B77C-4282BCAA1BBA}"/>
    <dgm:cxn modelId="{D12385CA-D19F-4087-848B-FD81D2927C7A}" type="presOf" srcId="{EE8BB509-3869-4E1B-A5A7-958294695443}" destId="{5CFD8389-BAB8-47F7-8BB4-E24BFE8226AB}" srcOrd="0" destOrd="0" presId="urn:microsoft.com/office/officeart/2005/8/layout/lProcess3"/>
    <dgm:cxn modelId="{CDD44181-57AD-4E08-8028-D39C027A7D7A}" type="presOf" srcId="{8D515F78-1CD0-4C19-87EF-DDEDB90A435F}" destId="{DB30D80E-EA48-409D-882B-06EBED884494}" srcOrd="0" destOrd="0" presId="urn:microsoft.com/office/officeart/2005/8/layout/lProcess3"/>
    <dgm:cxn modelId="{A782EC86-8DC8-4507-8039-A1CE4CD3B761}" srcId="{2AB65C73-0D49-490B-B302-336B8A8FD8F5}" destId="{8FD406D1-19F5-4DE6-A8E8-B1A0FD3BFA16}" srcOrd="0" destOrd="0" parTransId="{CA280164-2C57-472C-98C7-0E78A5A6F9D4}" sibTransId="{4D254FEB-8C5B-4459-9168-735FED72C0E1}"/>
    <dgm:cxn modelId="{0DCB83A8-A739-49A5-95FF-FEDC92BE7D87}" type="presOf" srcId="{2C6659D2-E32F-4C12-A241-0B742B165986}" destId="{4808F91D-3915-404C-97F6-24395510ABFA}" srcOrd="0" destOrd="0" presId="urn:microsoft.com/office/officeart/2005/8/layout/lProcess3"/>
    <dgm:cxn modelId="{613EDB95-9E22-44A5-8F11-C07A70F5F2C0}" type="presOf" srcId="{49F5DD9D-C736-435A-A18F-295B22C53F13}" destId="{29A8A2EA-03FE-4D6C-9EDE-B1D009E709F7}" srcOrd="0" destOrd="0" presId="urn:microsoft.com/office/officeart/2005/8/layout/lProcess3"/>
    <dgm:cxn modelId="{65B1B961-84FF-4DF1-82F7-F18348B1512C}" type="presParOf" srcId="{8E6C42BA-0322-4DD0-86F7-536F8D38AA00}" destId="{30CABF91-9E80-49DE-84EA-C15B1F838BC5}" srcOrd="0" destOrd="0" presId="urn:microsoft.com/office/officeart/2005/8/layout/lProcess3"/>
    <dgm:cxn modelId="{454881FD-1041-4987-A403-ADF4FC151B2B}" type="presParOf" srcId="{30CABF91-9E80-49DE-84EA-C15B1F838BC5}" destId="{412375A1-D9C9-45E5-B93E-07A5AF367C7B}" srcOrd="0" destOrd="0" presId="urn:microsoft.com/office/officeart/2005/8/layout/lProcess3"/>
    <dgm:cxn modelId="{40334A8C-F579-4A8E-B26C-E0EF98F0A5FD}" type="presParOf" srcId="{30CABF91-9E80-49DE-84EA-C15B1F838BC5}" destId="{CF0037B2-A9F6-489C-9F68-EDDD95571A03}" srcOrd="1" destOrd="0" presId="urn:microsoft.com/office/officeart/2005/8/layout/lProcess3"/>
    <dgm:cxn modelId="{CA46B7E4-2293-4595-8F4A-3644A4E8EFF2}" type="presParOf" srcId="{30CABF91-9E80-49DE-84EA-C15B1F838BC5}" destId="{A729B741-82FA-4E08-88D8-397B1C610791}" srcOrd="2" destOrd="0" presId="urn:microsoft.com/office/officeart/2005/8/layout/lProcess3"/>
    <dgm:cxn modelId="{F5DDBE44-FECD-4160-ADD6-68B6C7CEEF39}" type="presParOf" srcId="{30CABF91-9E80-49DE-84EA-C15B1F838BC5}" destId="{1C1914B4-D533-4361-B156-24C68E12B55C}" srcOrd="3" destOrd="0" presId="urn:microsoft.com/office/officeart/2005/8/layout/lProcess3"/>
    <dgm:cxn modelId="{2967B0E6-2976-4293-B53B-56459206B8D8}" type="presParOf" srcId="{30CABF91-9E80-49DE-84EA-C15B1F838BC5}" destId="{701727CC-4EFC-4D34-B651-20654D02332F}" srcOrd="4" destOrd="0" presId="urn:microsoft.com/office/officeart/2005/8/layout/lProcess3"/>
    <dgm:cxn modelId="{B384F614-95B0-411F-B166-371154539CB3}" type="presParOf" srcId="{30CABF91-9E80-49DE-84EA-C15B1F838BC5}" destId="{C068EDFF-6679-41D7-BFE9-3FE2279C5253}" srcOrd="5" destOrd="0" presId="urn:microsoft.com/office/officeart/2005/8/layout/lProcess3"/>
    <dgm:cxn modelId="{1FFF7836-2F04-4888-A0B4-14C9454A815A}" type="presParOf" srcId="{30CABF91-9E80-49DE-84EA-C15B1F838BC5}" destId="{DB30D80E-EA48-409D-882B-06EBED884494}" srcOrd="6" destOrd="0" presId="urn:microsoft.com/office/officeart/2005/8/layout/lProcess3"/>
    <dgm:cxn modelId="{BAE728E9-2855-4D15-BC48-B43F130DFF03}" type="presParOf" srcId="{8E6C42BA-0322-4DD0-86F7-536F8D38AA00}" destId="{7E2EB74A-02CF-4A06-BB4E-8CE014ED4AB2}" srcOrd="1" destOrd="0" presId="urn:microsoft.com/office/officeart/2005/8/layout/lProcess3"/>
    <dgm:cxn modelId="{8230943C-D2DD-42E0-936E-6C4B90C7870C}" type="presParOf" srcId="{8E6C42BA-0322-4DD0-86F7-536F8D38AA00}" destId="{CF4E02DC-A322-48F1-B82F-8FB7FAD6FC41}" srcOrd="2" destOrd="0" presId="urn:microsoft.com/office/officeart/2005/8/layout/lProcess3"/>
    <dgm:cxn modelId="{56F4405E-9E2C-4F66-A52F-7B0E591A1EE7}" type="presParOf" srcId="{CF4E02DC-A322-48F1-B82F-8FB7FAD6FC41}" destId="{EB3B3027-DCDA-486A-8B37-47FF3D9F5AE0}" srcOrd="0" destOrd="0" presId="urn:microsoft.com/office/officeart/2005/8/layout/lProcess3"/>
    <dgm:cxn modelId="{D028CF79-D3BA-43A0-844F-AD95BFD6DF74}" type="presParOf" srcId="{CF4E02DC-A322-48F1-B82F-8FB7FAD6FC41}" destId="{D8736FC4-5A01-476E-BF76-C38EE795BE84}" srcOrd="1" destOrd="0" presId="urn:microsoft.com/office/officeart/2005/8/layout/lProcess3"/>
    <dgm:cxn modelId="{07CEFB79-8952-40A0-A4D5-1C343EB0A5C8}" type="presParOf" srcId="{CF4E02DC-A322-48F1-B82F-8FB7FAD6FC41}" destId="{4808F91D-3915-404C-97F6-24395510ABFA}" srcOrd="2" destOrd="0" presId="urn:microsoft.com/office/officeart/2005/8/layout/lProcess3"/>
    <dgm:cxn modelId="{4A0702EC-78C9-4FFE-9E2F-F5CCEA87C10A}" type="presParOf" srcId="{CF4E02DC-A322-48F1-B82F-8FB7FAD6FC41}" destId="{278C79B5-4ABC-482E-95FB-C2C8828A6802}" srcOrd="3" destOrd="0" presId="urn:microsoft.com/office/officeart/2005/8/layout/lProcess3"/>
    <dgm:cxn modelId="{F14EA94E-339A-4CAA-9C5B-4327A34DAFA6}" type="presParOf" srcId="{CF4E02DC-A322-48F1-B82F-8FB7FAD6FC41}" destId="{0B133063-2A71-46CC-B389-5129F67163F4}" srcOrd="4" destOrd="0" presId="urn:microsoft.com/office/officeart/2005/8/layout/lProcess3"/>
    <dgm:cxn modelId="{667AB3E9-06A9-4CEA-AC04-781FEF8FC0F2}" type="presParOf" srcId="{8E6C42BA-0322-4DD0-86F7-536F8D38AA00}" destId="{CC81909C-AFE3-441E-B44E-789DF7628328}" srcOrd="3" destOrd="0" presId="urn:microsoft.com/office/officeart/2005/8/layout/lProcess3"/>
    <dgm:cxn modelId="{AF564766-8EEC-4B38-9AB0-CC096193A3A5}" type="presParOf" srcId="{8E6C42BA-0322-4DD0-86F7-536F8D38AA00}" destId="{935B5FC9-8D40-4EF0-B034-A9799C24C7A7}" srcOrd="4" destOrd="0" presId="urn:microsoft.com/office/officeart/2005/8/layout/lProcess3"/>
    <dgm:cxn modelId="{84545AF6-65CC-43FC-9772-FFC76F293E90}" type="presParOf" srcId="{935B5FC9-8D40-4EF0-B034-A9799C24C7A7}" destId="{1FE84F08-6B36-4E9E-A3D1-1A197E24F601}" srcOrd="0" destOrd="0" presId="urn:microsoft.com/office/officeart/2005/8/layout/lProcess3"/>
    <dgm:cxn modelId="{5E81E0B1-4E33-4B10-971E-E957B6250311}" type="presParOf" srcId="{935B5FC9-8D40-4EF0-B034-A9799C24C7A7}" destId="{EBABBD36-3D38-46D8-BFEE-42C2750760D2}" srcOrd="1" destOrd="0" presId="urn:microsoft.com/office/officeart/2005/8/layout/lProcess3"/>
    <dgm:cxn modelId="{64332408-BFB4-4D2A-B0B6-074FFA2860A1}" type="presParOf" srcId="{935B5FC9-8D40-4EF0-B034-A9799C24C7A7}" destId="{D870F3DD-0509-4981-8AA0-3DD1667C8288}" srcOrd="2" destOrd="0" presId="urn:microsoft.com/office/officeart/2005/8/layout/lProcess3"/>
    <dgm:cxn modelId="{13F430EA-F6E1-424F-848F-90AD40172E54}" type="presParOf" srcId="{935B5FC9-8D40-4EF0-B034-A9799C24C7A7}" destId="{00B8F24B-4DFF-4EF3-8259-3C92CF382FC5}" srcOrd="3" destOrd="0" presId="urn:microsoft.com/office/officeart/2005/8/layout/lProcess3"/>
    <dgm:cxn modelId="{23F8C91E-203B-4A71-9F5E-E01A7A7DBD7C}" type="presParOf" srcId="{935B5FC9-8D40-4EF0-B034-A9799C24C7A7}" destId="{4F88E8F7-FB5D-4CE1-8A30-76DC13675F13}" srcOrd="4" destOrd="0" presId="urn:microsoft.com/office/officeart/2005/8/layout/lProcess3"/>
    <dgm:cxn modelId="{014E8341-E8ED-4AEE-BB8B-BEF2DFCC0E2C}" type="presParOf" srcId="{935B5FC9-8D40-4EF0-B034-A9799C24C7A7}" destId="{339DE7D8-1051-4B3D-B890-B109E8B1207B}" srcOrd="5" destOrd="0" presId="urn:microsoft.com/office/officeart/2005/8/layout/lProcess3"/>
    <dgm:cxn modelId="{EFE6BB67-04B9-4FE6-8788-6CD78C88A3B3}" type="presParOf" srcId="{935B5FC9-8D40-4EF0-B034-A9799C24C7A7}" destId="{29A8A2EA-03FE-4D6C-9EDE-B1D009E709F7}" srcOrd="6" destOrd="0" presId="urn:microsoft.com/office/officeart/2005/8/layout/lProcess3"/>
    <dgm:cxn modelId="{75A0022A-D258-496B-AB6C-3D52832A7DB6}" type="presParOf" srcId="{8E6C42BA-0322-4DD0-86F7-536F8D38AA00}" destId="{52C000B3-2DBB-4EA9-8F35-0740E0441D4D}" srcOrd="5" destOrd="0" presId="urn:microsoft.com/office/officeart/2005/8/layout/lProcess3"/>
    <dgm:cxn modelId="{2334D6BE-4785-4BF8-934F-3471D6E81494}" type="presParOf" srcId="{8E6C42BA-0322-4DD0-86F7-536F8D38AA00}" destId="{F03F7F6D-9DB3-4D01-B79C-A855EF24BF25}" srcOrd="6" destOrd="0" presId="urn:microsoft.com/office/officeart/2005/8/layout/lProcess3"/>
    <dgm:cxn modelId="{13BD0A9B-D14B-4F67-BAE8-37684CF2F5E3}" type="presParOf" srcId="{F03F7F6D-9DB3-4D01-B79C-A855EF24BF25}" destId="{6FD20140-B051-42AB-9D9D-9C7B2B31CADA}" srcOrd="0" destOrd="0" presId="urn:microsoft.com/office/officeart/2005/8/layout/lProcess3"/>
    <dgm:cxn modelId="{91958537-5351-44BE-9C24-CC81CE38DA56}" type="presParOf" srcId="{F03F7F6D-9DB3-4D01-B79C-A855EF24BF25}" destId="{69B37790-7701-4ED7-9F91-3C227797CDD7}" srcOrd="1" destOrd="0" presId="urn:microsoft.com/office/officeart/2005/8/layout/lProcess3"/>
    <dgm:cxn modelId="{6F2CD413-F674-41D4-ACB5-A88240A736D7}" type="presParOf" srcId="{F03F7F6D-9DB3-4D01-B79C-A855EF24BF25}" destId="{5CFD8389-BAB8-47F7-8BB4-E24BFE8226AB}" srcOrd="2" destOrd="0" presId="urn:microsoft.com/office/officeart/2005/8/layout/lProcess3"/>
    <dgm:cxn modelId="{FDBCCBA9-19A8-46B3-A291-31F3E9D86241}" type="presParOf" srcId="{F03F7F6D-9DB3-4D01-B79C-A855EF24BF25}" destId="{91397FB5-C6BC-4AC5-916C-622F6CC156FF}" srcOrd="3" destOrd="0" presId="urn:microsoft.com/office/officeart/2005/8/layout/lProcess3"/>
    <dgm:cxn modelId="{5D15ADDF-4F8E-471D-9C7F-3E5DE7E7B9D5}" type="presParOf" srcId="{F03F7F6D-9DB3-4D01-B79C-A855EF24BF25}" destId="{42680E8A-FB52-45BD-A975-0BB824C28D14}" srcOrd="4" destOrd="0" presId="urn:microsoft.com/office/officeart/2005/8/layout/lProcess3"/>
    <dgm:cxn modelId="{DCD92E04-A625-4979-B6C5-AB718DE6C67A}" type="presParOf" srcId="{8E6C42BA-0322-4DD0-86F7-536F8D38AA00}" destId="{C69E848D-EE45-4543-ABE2-8A0E52C40337}" srcOrd="7" destOrd="0" presId="urn:microsoft.com/office/officeart/2005/8/layout/lProcess3"/>
    <dgm:cxn modelId="{42ED46B2-9D1E-4327-8857-79B79AF2BDB5}" type="presParOf" srcId="{8E6C42BA-0322-4DD0-86F7-536F8D38AA00}" destId="{A16D446D-E2FA-4CDD-B0E5-1032980795A3}" srcOrd="8" destOrd="0" presId="urn:microsoft.com/office/officeart/2005/8/layout/lProcess3"/>
    <dgm:cxn modelId="{5B03927A-9E15-4F1C-A116-CF7183437ED0}" type="presParOf" srcId="{A16D446D-E2FA-4CDD-B0E5-1032980795A3}" destId="{C2384489-28F6-42C5-8CB7-752C9555A115}" srcOrd="0" destOrd="0" presId="urn:microsoft.com/office/officeart/2005/8/layout/lProcess3"/>
    <dgm:cxn modelId="{5B27C23D-5BBF-4BAD-89D8-F725F2815A94}" type="presParOf" srcId="{A16D446D-E2FA-4CDD-B0E5-1032980795A3}" destId="{83A56682-4FF3-47ED-A974-B6F5AB60201F}" srcOrd="1" destOrd="0" presId="urn:microsoft.com/office/officeart/2005/8/layout/lProcess3"/>
    <dgm:cxn modelId="{07CD26EE-05D7-4FAF-B383-5DB6EC25505B}" type="presParOf" srcId="{A16D446D-E2FA-4CDD-B0E5-1032980795A3}" destId="{50F47549-C1FC-4816-86B9-21A956624EA5}" srcOrd="2" destOrd="0" presId="urn:microsoft.com/office/officeart/2005/8/layout/lProcess3"/>
    <dgm:cxn modelId="{4BEC5B7D-1A12-45B6-B56D-1E289A3F292F}" type="presParOf" srcId="{A16D446D-E2FA-4CDD-B0E5-1032980795A3}" destId="{C419B5BE-8949-48DF-8216-55EC0D117599}" srcOrd="3" destOrd="0" presId="urn:microsoft.com/office/officeart/2005/8/layout/lProcess3"/>
    <dgm:cxn modelId="{90125186-2D9C-4987-80F7-5B11F3E48CF7}" type="presParOf" srcId="{A16D446D-E2FA-4CDD-B0E5-1032980795A3}" destId="{6F1552B1-E68D-4576-AA7A-44828056A3AF}" srcOrd="4" destOrd="0" presId="urn:microsoft.com/office/officeart/2005/8/layout/lProcess3"/>
    <dgm:cxn modelId="{253AAD61-563C-43F1-93FC-3A99E43AC4FA}" type="presParOf" srcId="{A16D446D-E2FA-4CDD-B0E5-1032980795A3}" destId="{7391E2F9-6296-46A4-B2A9-DC88BBF6B606}" srcOrd="5" destOrd="0" presId="urn:microsoft.com/office/officeart/2005/8/layout/lProcess3"/>
    <dgm:cxn modelId="{6CAF4D9F-240C-4048-BF65-4C3DEC616B28}" type="presParOf" srcId="{A16D446D-E2FA-4CDD-B0E5-1032980795A3}" destId="{80D39FBE-E1C7-4C52-8CC2-45FDE0291CF9}" srcOrd="6" destOrd="0" presId="urn:microsoft.com/office/officeart/2005/8/layout/lProcess3"/>
    <dgm:cxn modelId="{5574D3F1-D240-47C5-B310-EAB1450ACBAD}" type="presParOf" srcId="{8E6C42BA-0322-4DD0-86F7-536F8D38AA00}" destId="{28B1A2CB-CBA0-4A6F-B640-B4851B5D76A3}" srcOrd="9" destOrd="0" presId="urn:microsoft.com/office/officeart/2005/8/layout/lProcess3"/>
    <dgm:cxn modelId="{7BAD3991-0248-4F08-BF5B-635F693068BD}" type="presParOf" srcId="{8E6C42BA-0322-4DD0-86F7-536F8D38AA00}" destId="{3EDEB028-B18E-4606-8A54-97B876297D31}" srcOrd="10" destOrd="0" presId="urn:microsoft.com/office/officeart/2005/8/layout/lProcess3"/>
    <dgm:cxn modelId="{BC7FE48F-C1AE-45E6-8347-B65E0AEB0A4C}" type="presParOf" srcId="{3EDEB028-B18E-4606-8A54-97B876297D31}" destId="{FF8C32E0-8C55-4A30-B58D-B3E654568A34}" srcOrd="0" destOrd="0" presId="urn:microsoft.com/office/officeart/2005/8/layout/lProcess3"/>
    <dgm:cxn modelId="{90035375-A72A-4F34-8C79-CB35F64E8563}" type="presParOf" srcId="{3EDEB028-B18E-4606-8A54-97B876297D31}" destId="{A672CEBA-3224-4A06-9F21-CEBBBC014519}" srcOrd="1" destOrd="0" presId="urn:microsoft.com/office/officeart/2005/8/layout/lProcess3"/>
    <dgm:cxn modelId="{9B7DF4FC-C652-4819-B78B-351C4C677CC5}" type="presParOf" srcId="{3EDEB028-B18E-4606-8A54-97B876297D31}" destId="{B4FCE499-9AC5-4EDE-B5A6-15FA92CCDD60}" srcOrd="2" destOrd="0" presId="urn:microsoft.com/office/officeart/2005/8/layout/lProcess3"/>
    <dgm:cxn modelId="{C0AD8863-BDCF-45E7-A126-0B38A67C0033}" type="presParOf" srcId="{3EDEB028-B18E-4606-8A54-97B876297D31}" destId="{0B467F98-AF05-48A7-B9FD-2B32D7EAF124}" srcOrd="3" destOrd="0" presId="urn:microsoft.com/office/officeart/2005/8/layout/lProcess3"/>
    <dgm:cxn modelId="{2731909C-ADDF-44BF-AF1F-66E55BB760DD}" type="presParOf" srcId="{3EDEB028-B18E-4606-8A54-97B876297D31}" destId="{DA8E79F8-3F8E-4EBB-B65E-DCF4E0228C6F}" srcOrd="4" destOrd="0" presId="urn:microsoft.com/office/officeart/2005/8/layout/lProcess3"/>
    <dgm:cxn modelId="{934A9061-1A2A-42B6-ADE2-132F69FA253D}" type="presParOf" srcId="{3EDEB028-B18E-4606-8A54-97B876297D31}" destId="{DC56CC93-771A-4399-BF80-4CEB739ED6E8}" srcOrd="5" destOrd="0" presId="urn:microsoft.com/office/officeart/2005/8/layout/lProcess3"/>
    <dgm:cxn modelId="{FAD570DA-0E21-46E6-8B22-BEC82C5B3385}" type="presParOf" srcId="{3EDEB028-B18E-4606-8A54-97B876297D31}" destId="{84DCFDC8-7710-40B3-AE20-280165608E2C}" srcOrd="6" destOrd="0" presId="urn:microsoft.com/office/officeart/2005/8/layout/lProcess3"/>
    <dgm:cxn modelId="{FB898684-76AD-47BC-8412-DD872AFD31A7}" type="presParOf" srcId="{8E6C42BA-0322-4DD0-86F7-536F8D38AA00}" destId="{E106FD9E-18B9-402C-83F0-A075DF27EDEE}" srcOrd="11" destOrd="0" presId="urn:microsoft.com/office/officeart/2005/8/layout/lProcess3"/>
    <dgm:cxn modelId="{703063CA-E2D7-43CF-9FE0-B935E7CF7041}" type="presParOf" srcId="{8E6C42BA-0322-4DD0-86F7-536F8D38AA00}" destId="{116D0A5A-AD89-47F9-A4A6-8CDE123CD587}" srcOrd="12" destOrd="0" presId="urn:microsoft.com/office/officeart/2005/8/layout/lProcess3"/>
    <dgm:cxn modelId="{E9195075-1BCF-4F8B-AED3-2CC220748C90}" type="presParOf" srcId="{116D0A5A-AD89-47F9-A4A6-8CDE123CD587}" destId="{C1D892B5-D6B4-4A8A-8F7D-4F918FF8D15D}" srcOrd="0" destOrd="0" presId="urn:microsoft.com/office/officeart/2005/8/layout/lProcess3"/>
    <dgm:cxn modelId="{DE71EF80-903E-4F60-A7F1-18A79218E99F}" type="presParOf" srcId="{116D0A5A-AD89-47F9-A4A6-8CDE123CD587}" destId="{8C06EBE3-70FB-4852-BA96-6CD71A7C82FB}" srcOrd="1" destOrd="0" presId="urn:microsoft.com/office/officeart/2005/8/layout/lProcess3"/>
    <dgm:cxn modelId="{C6EDDB17-5299-43B7-B80F-C1A6F5A5350A}" type="presParOf" srcId="{116D0A5A-AD89-47F9-A4A6-8CDE123CD587}" destId="{DAB08778-731E-4D07-ABC0-2EED4C896ABB}" srcOrd="2" destOrd="0" presId="urn:microsoft.com/office/officeart/2005/8/layout/lProcess3"/>
    <dgm:cxn modelId="{CB6C04B6-7EB6-4F07-A25F-EEF36E3018FE}" type="presParOf" srcId="{116D0A5A-AD89-47F9-A4A6-8CDE123CD587}" destId="{BE8D2DBF-FFCE-411B-9255-06F6D99CAD7A}" srcOrd="3" destOrd="0" presId="urn:microsoft.com/office/officeart/2005/8/layout/lProcess3"/>
    <dgm:cxn modelId="{1EA335DC-3600-428D-9F0D-6E6EB7BA5259}" type="presParOf" srcId="{116D0A5A-AD89-47F9-A4A6-8CDE123CD587}" destId="{95580807-5FDE-4DB7-A5FF-A18D87F65086}" srcOrd="4" destOrd="0" presId="urn:microsoft.com/office/officeart/2005/8/layout/lProcess3"/>
    <dgm:cxn modelId="{371C22FE-8D72-4A58-B1BE-AAC68FFE6042}" type="presParOf" srcId="{116D0A5A-AD89-47F9-A4A6-8CDE123CD587}" destId="{94AFB4F6-16A3-49C4-A8EA-836B59039501}" srcOrd="5" destOrd="0" presId="urn:microsoft.com/office/officeart/2005/8/layout/lProcess3"/>
    <dgm:cxn modelId="{6FC9BFC2-06B1-40B6-AA37-1387379CDCBF}" type="presParOf" srcId="{116D0A5A-AD89-47F9-A4A6-8CDE123CD587}" destId="{9C11830A-5625-4EE7-B396-89A21F44F2A0}" srcOrd="6" destOrd="0" presId="urn:microsoft.com/office/officeart/2005/8/layout/lProcess3"/>
    <dgm:cxn modelId="{84D5C831-F9A6-4AA9-9190-03F34BF6CC3F}" type="presParOf" srcId="{116D0A5A-AD89-47F9-A4A6-8CDE123CD587}" destId="{335CFADE-AC73-4317-A968-7E5DDFD10809}" srcOrd="7" destOrd="0" presId="urn:microsoft.com/office/officeart/2005/8/layout/lProcess3"/>
    <dgm:cxn modelId="{47B7E8B3-0571-40AF-9A83-B0F652DF3449}" type="presParOf" srcId="{116D0A5A-AD89-47F9-A4A6-8CDE123CD587}" destId="{ADCBDA19-4A1B-4899-AECC-DBAB5E5E43C3}" srcOrd="8" destOrd="0" presId="urn:microsoft.com/office/officeart/2005/8/layout/lProcess3"/>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369F71-8417-4A53-9F0C-F75140980A51}">
      <dsp:nvSpPr>
        <dsp:cNvPr id="0" name=""/>
        <dsp:cNvSpPr/>
      </dsp:nvSpPr>
      <dsp:spPr>
        <a:xfrm rot="5400000">
          <a:off x="2903426" y="125398"/>
          <a:ext cx="1153458" cy="1170557"/>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Have secure independent thinking and learning skills that can be transfered to adult life </a:t>
          </a:r>
        </a:p>
      </dsp:txBody>
      <dsp:txXfrm rot="-5400000">
        <a:off x="3089970" y="326190"/>
        <a:ext cx="780371" cy="768972"/>
      </dsp:txXfrm>
    </dsp:sp>
    <dsp:sp modelId="{42FDF9C0-EBDB-403F-91AC-64EEC0140A44}">
      <dsp:nvSpPr>
        <dsp:cNvPr id="0" name=""/>
        <dsp:cNvSpPr/>
      </dsp:nvSpPr>
      <dsp:spPr>
        <a:xfrm>
          <a:off x="4134824" y="350670"/>
          <a:ext cx="899631" cy="6917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en-GB" sz="700" kern="1200"/>
            <a:t>community participation </a:t>
          </a:r>
        </a:p>
      </dsp:txBody>
      <dsp:txXfrm>
        <a:off x="4134824" y="350670"/>
        <a:ext cx="899631" cy="691722"/>
      </dsp:txXfrm>
    </dsp:sp>
    <dsp:sp modelId="{B8470DE0-48F3-4E07-B8AB-DC1DA6A77387}">
      <dsp:nvSpPr>
        <dsp:cNvPr id="0" name=""/>
        <dsp:cNvSpPr/>
      </dsp:nvSpPr>
      <dsp:spPr>
        <a:xfrm rot="5400000">
          <a:off x="1624126" y="59935"/>
          <a:ext cx="1385565" cy="1272592"/>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GB" sz="800" kern="1200"/>
            <a:t>Acquire the  ability to communicate with a  wide range of people </a:t>
          </a:r>
        </a:p>
      </dsp:txBody>
      <dsp:txXfrm rot="-5400000">
        <a:off x="1884064" y="224962"/>
        <a:ext cx="865688" cy="942539"/>
      </dsp:txXfrm>
    </dsp:sp>
    <dsp:sp modelId="{86BE7AB4-5D60-4A2A-B610-BFEF1CEB243A}">
      <dsp:nvSpPr>
        <dsp:cNvPr id="0" name=""/>
        <dsp:cNvSpPr/>
      </dsp:nvSpPr>
      <dsp:spPr>
        <a:xfrm rot="5400000">
          <a:off x="1916254" y="1305070"/>
          <a:ext cx="1381265" cy="1338098"/>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Enjoy the school environment and beyond</a:t>
          </a:r>
        </a:p>
      </dsp:txBody>
      <dsp:txXfrm rot="-5400000">
        <a:off x="2157369" y="1510101"/>
        <a:ext cx="899034" cy="928037"/>
      </dsp:txXfrm>
    </dsp:sp>
    <dsp:sp modelId="{E04D306A-D2A7-4D4B-A530-F299F508F890}">
      <dsp:nvSpPr>
        <dsp:cNvPr id="0" name=""/>
        <dsp:cNvSpPr/>
      </dsp:nvSpPr>
      <dsp:spPr>
        <a:xfrm>
          <a:off x="1077608" y="1598768"/>
          <a:ext cx="1245099" cy="691722"/>
        </a:xfrm>
        <a:prstGeom prst="rect">
          <a:avLst/>
        </a:prstGeom>
        <a:noFill/>
        <a:ln>
          <a:noFill/>
        </a:ln>
        <a:effectLst/>
      </dsp:spPr>
      <dsp:style>
        <a:lnRef idx="0">
          <a:scrgbClr r="0" g="0" b="0"/>
        </a:lnRef>
        <a:fillRef idx="0">
          <a:scrgbClr r="0" g="0" b="0"/>
        </a:fillRef>
        <a:effectRef idx="0">
          <a:scrgbClr r="0" g="0" b="0"/>
        </a:effectRef>
        <a:fontRef idx="minor"/>
      </dsp:style>
    </dsp:sp>
    <dsp:sp modelId="{7DBAC19D-8552-4D42-9BD5-D06A9FFD6B71}">
      <dsp:nvSpPr>
        <dsp:cNvPr id="0" name=""/>
        <dsp:cNvSpPr/>
      </dsp:nvSpPr>
      <dsp:spPr>
        <a:xfrm rot="5400000">
          <a:off x="3219318" y="1262155"/>
          <a:ext cx="1459256" cy="1364948"/>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GB" sz="800" kern="1200"/>
            <a:t>Have reached appropriate levels of functioningin the core skills commensurate with thier cognitive ability </a:t>
          </a:r>
        </a:p>
      </dsp:txBody>
      <dsp:txXfrm rot="-5400000">
        <a:off x="3486612" y="1450351"/>
        <a:ext cx="924668" cy="988556"/>
      </dsp:txXfrm>
    </dsp:sp>
    <dsp:sp modelId="{E9DB565F-188F-4EA2-A7BE-E1A89A6FC796}">
      <dsp:nvSpPr>
        <dsp:cNvPr id="0" name=""/>
        <dsp:cNvSpPr/>
      </dsp:nvSpPr>
      <dsp:spPr>
        <a:xfrm rot="5400000">
          <a:off x="2760803" y="2560382"/>
          <a:ext cx="1142598" cy="1031993"/>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Have a range of nationally recognised qualifications </a:t>
          </a:r>
        </a:p>
      </dsp:txBody>
      <dsp:txXfrm rot="-5400000">
        <a:off x="2979779" y="2686296"/>
        <a:ext cx="704645" cy="780166"/>
      </dsp:txXfrm>
    </dsp:sp>
    <dsp:sp modelId="{6674A905-AC92-4EDB-B6DC-475C07A60402}">
      <dsp:nvSpPr>
        <dsp:cNvPr id="0" name=""/>
        <dsp:cNvSpPr/>
      </dsp:nvSpPr>
      <dsp:spPr>
        <a:xfrm>
          <a:off x="3941338" y="2730517"/>
          <a:ext cx="1286603" cy="691722"/>
        </a:xfrm>
        <a:prstGeom prst="rect">
          <a:avLst/>
        </a:prstGeom>
        <a:noFill/>
        <a:ln>
          <a:noFill/>
        </a:ln>
        <a:effectLst/>
      </dsp:spPr>
      <dsp:style>
        <a:lnRef idx="0">
          <a:scrgbClr r="0" g="0" b="0"/>
        </a:lnRef>
        <a:fillRef idx="0">
          <a:scrgbClr r="0" g="0" b="0"/>
        </a:fillRef>
        <a:effectRef idx="0">
          <a:scrgbClr r="0" g="0" b="0"/>
        </a:effectRef>
        <a:fontRef idx="minor"/>
      </dsp:style>
    </dsp:sp>
    <dsp:sp modelId="{86663E95-8CBB-4609-A091-A0C920D8F11D}">
      <dsp:nvSpPr>
        <dsp:cNvPr id="0" name=""/>
        <dsp:cNvSpPr/>
      </dsp:nvSpPr>
      <dsp:spPr>
        <a:xfrm rot="5400000">
          <a:off x="1706783" y="2609235"/>
          <a:ext cx="1152870" cy="1002997"/>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GB" sz="900" kern="1200"/>
            <a:t>Be able to forge positive relationships with other young people and adults</a:t>
          </a:r>
        </a:p>
      </dsp:txBody>
      <dsp:txXfrm rot="-5400000">
        <a:off x="1938019" y="2713955"/>
        <a:ext cx="690397" cy="793558"/>
      </dsp:txXfrm>
    </dsp:sp>
    <dsp:sp modelId="{CAE4B000-0DA8-4D3C-A4D7-61C7F9057071}">
      <dsp:nvSpPr>
        <dsp:cNvPr id="0" name=""/>
        <dsp:cNvSpPr/>
      </dsp:nvSpPr>
      <dsp:spPr>
        <a:xfrm rot="5400000">
          <a:off x="2289275" y="3553436"/>
          <a:ext cx="1152870" cy="1002997"/>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Have increasing control and influence over their lives </a:t>
          </a:r>
        </a:p>
      </dsp:txBody>
      <dsp:txXfrm rot="-5400000">
        <a:off x="2520511" y="3658156"/>
        <a:ext cx="690397" cy="793558"/>
      </dsp:txXfrm>
    </dsp:sp>
    <dsp:sp modelId="{C2D3E45D-A64E-4340-AE81-524C3CD39687}">
      <dsp:nvSpPr>
        <dsp:cNvPr id="0" name=""/>
        <dsp:cNvSpPr/>
      </dsp:nvSpPr>
      <dsp:spPr>
        <a:xfrm>
          <a:off x="1077608" y="3709074"/>
          <a:ext cx="1245099" cy="6917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r" defTabSz="311150">
            <a:lnSpc>
              <a:spcPct val="90000"/>
            </a:lnSpc>
            <a:spcBef>
              <a:spcPct val="0"/>
            </a:spcBef>
            <a:spcAft>
              <a:spcPct val="35000"/>
            </a:spcAft>
          </a:pPr>
          <a:r>
            <a:rPr lang="en-GB" sz="700" kern="1200"/>
            <a:t>supported employment andi independent living</a:t>
          </a:r>
        </a:p>
      </dsp:txBody>
      <dsp:txXfrm>
        <a:off x="1077608" y="3709074"/>
        <a:ext cx="1245099" cy="691722"/>
      </dsp:txXfrm>
    </dsp:sp>
    <dsp:sp modelId="{B93D91D4-9799-4B26-8DDA-2849DA0C22C8}">
      <dsp:nvSpPr>
        <dsp:cNvPr id="0" name=""/>
        <dsp:cNvSpPr/>
      </dsp:nvSpPr>
      <dsp:spPr>
        <a:xfrm rot="5400000">
          <a:off x="3372512" y="3553436"/>
          <a:ext cx="1152870" cy="1002997"/>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GB" sz="800" kern="1200"/>
            <a:t>Be creatvie and manage change</a:t>
          </a:r>
        </a:p>
      </dsp:txBody>
      <dsp:txXfrm rot="-5400000">
        <a:off x="3603748" y="3658156"/>
        <a:ext cx="690397" cy="793558"/>
      </dsp:txXfrm>
    </dsp:sp>
    <dsp:sp modelId="{EB8CB996-2214-47ED-BBB5-200AE4D099DE}">
      <dsp:nvSpPr>
        <dsp:cNvPr id="0" name=""/>
        <dsp:cNvSpPr/>
      </dsp:nvSpPr>
      <dsp:spPr>
        <a:xfrm rot="5400000">
          <a:off x="2842226" y="4531992"/>
          <a:ext cx="1152870" cy="1002997"/>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Be aware of the importance of a healthy lifestyle and be able to make healthy choices </a:t>
          </a:r>
        </a:p>
      </dsp:txBody>
      <dsp:txXfrm rot="-5400000">
        <a:off x="3073462" y="4636712"/>
        <a:ext cx="690397" cy="793558"/>
      </dsp:txXfrm>
    </dsp:sp>
    <dsp:sp modelId="{B642126B-4A6E-48DA-BBED-E6D2FA9C01A9}">
      <dsp:nvSpPr>
        <dsp:cNvPr id="0" name=""/>
        <dsp:cNvSpPr/>
      </dsp:nvSpPr>
      <dsp:spPr>
        <a:xfrm>
          <a:off x="3941338" y="4687630"/>
          <a:ext cx="1286603" cy="6917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en-GB" sz="700" kern="1200"/>
            <a:t>Good health and health manageemnt </a:t>
          </a:r>
        </a:p>
      </dsp:txBody>
      <dsp:txXfrm>
        <a:off x="3941338" y="4687630"/>
        <a:ext cx="1286603" cy="691722"/>
      </dsp:txXfrm>
    </dsp:sp>
    <dsp:sp modelId="{DFFCE58D-8732-4F85-948B-FA4D9E95E709}">
      <dsp:nvSpPr>
        <dsp:cNvPr id="0" name=""/>
        <dsp:cNvSpPr/>
      </dsp:nvSpPr>
      <dsp:spPr>
        <a:xfrm rot="5400000">
          <a:off x="1666413" y="4531992"/>
          <a:ext cx="1152870" cy="1002997"/>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GB" sz="800" kern="1200"/>
            <a:t>Feel confident and  self-assured</a:t>
          </a:r>
        </a:p>
      </dsp:txBody>
      <dsp:txXfrm rot="-5400000">
        <a:off x="1897649" y="4636712"/>
        <a:ext cx="690397" cy="793558"/>
      </dsp:txXfrm>
    </dsp:sp>
    <dsp:sp modelId="{B34E11B2-E59C-4050-9F14-374E05283796}">
      <dsp:nvSpPr>
        <dsp:cNvPr id="0" name=""/>
        <dsp:cNvSpPr/>
      </dsp:nvSpPr>
      <dsp:spPr>
        <a:xfrm rot="5400000">
          <a:off x="1916254" y="5525682"/>
          <a:ext cx="1381265" cy="1338098"/>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To know and understand the opportuniites and support networks available to them outside school</a:t>
          </a:r>
        </a:p>
      </dsp:txBody>
      <dsp:txXfrm rot="-5400000">
        <a:off x="2157369" y="5730713"/>
        <a:ext cx="899034" cy="928037"/>
      </dsp:txXfrm>
    </dsp:sp>
    <dsp:sp modelId="{78A290C4-BE0A-4799-86D2-C00B4A8CD3A5}">
      <dsp:nvSpPr>
        <dsp:cNvPr id="0" name=""/>
        <dsp:cNvSpPr/>
      </dsp:nvSpPr>
      <dsp:spPr>
        <a:xfrm>
          <a:off x="1077608" y="5819379"/>
          <a:ext cx="1245099" cy="691722"/>
        </a:xfrm>
        <a:prstGeom prst="rect">
          <a:avLst/>
        </a:prstGeom>
        <a:noFill/>
        <a:ln>
          <a:noFill/>
        </a:ln>
        <a:effectLst/>
      </dsp:spPr>
      <dsp:style>
        <a:lnRef idx="0">
          <a:scrgbClr r="0" g="0" b="0"/>
        </a:lnRef>
        <a:fillRef idx="0">
          <a:scrgbClr r="0" g="0" b="0"/>
        </a:fillRef>
        <a:effectRef idx="0">
          <a:scrgbClr r="0" g="0" b="0"/>
        </a:effectRef>
        <a:fontRef idx="minor"/>
      </dsp:style>
    </dsp:sp>
    <dsp:sp modelId="{2E3B7994-7705-4F41-8952-561BB4053064}">
      <dsp:nvSpPr>
        <dsp:cNvPr id="0" name=""/>
        <dsp:cNvSpPr/>
      </dsp:nvSpPr>
      <dsp:spPr>
        <a:xfrm rot="5400000">
          <a:off x="3219318" y="5482766"/>
          <a:ext cx="1459256" cy="1364948"/>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To keep themselves safe e.g on line , within the community and sexually</a:t>
          </a:r>
        </a:p>
      </dsp:txBody>
      <dsp:txXfrm rot="-5400000">
        <a:off x="3486612" y="5670962"/>
        <a:ext cx="924668" cy="988556"/>
      </dsp:txXfrm>
    </dsp:sp>
    <dsp:sp modelId="{FF105968-A94E-4350-A08A-E3E29FACCBFC}">
      <dsp:nvSpPr>
        <dsp:cNvPr id="0" name=""/>
        <dsp:cNvSpPr/>
      </dsp:nvSpPr>
      <dsp:spPr>
        <a:xfrm rot="5400000">
          <a:off x="2755667" y="6664731"/>
          <a:ext cx="1152870" cy="1264518"/>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To be able to  maintain their friendships and interests developed in school</a:t>
          </a:r>
        </a:p>
      </dsp:txBody>
      <dsp:txXfrm rot="-5400000">
        <a:off x="2910596" y="6912700"/>
        <a:ext cx="843012" cy="768580"/>
      </dsp:txXfrm>
    </dsp:sp>
    <dsp:sp modelId="{E6876A80-2915-4DBD-A001-6E13EB2E259E}">
      <dsp:nvSpPr>
        <dsp:cNvPr id="0" name=""/>
        <dsp:cNvSpPr/>
      </dsp:nvSpPr>
      <dsp:spPr>
        <a:xfrm>
          <a:off x="3941338" y="6951129"/>
          <a:ext cx="1286603" cy="691722"/>
        </a:xfrm>
        <a:prstGeom prst="rect">
          <a:avLst/>
        </a:prstGeom>
        <a:noFill/>
        <a:ln>
          <a:noFill/>
        </a:ln>
        <a:effectLst/>
      </dsp:spPr>
      <dsp:style>
        <a:lnRef idx="0">
          <a:scrgbClr r="0" g="0" b="0"/>
        </a:lnRef>
        <a:fillRef idx="0">
          <a:scrgbClr r="0" g="0" b="0"/>
        </a:fillRef>
        <a:effectRef idx="0">
          <a:scrgbClr r="0" g="0" b="0"/>
        </a:effectRef>
        <a:fontRef idx="minor"/>
      </dsp:style>
    </dsp:sp>
    <dsp:sp modelId="{0DF6F692-3A3E-4C57-AA51-FDFF47E85204}">
      <dsp:nvSpPr>
        <dsp:cNvPr id="0" name=""/>
        <dsp:cNvSpPr/>
      </dsp:nvSpPr>
      <dsp:spPr>
        <a:xfrm rot="5400000">
          <a:off x="1706783" y="6799241"/>
          <a:ext cx="1152870" cy="1002997"/>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To be able to conduct themselves in a socially acceptable manner</a:t>
          </a:r>
        </a:p>
      </dsp:txBody>
      <dsp:txXfrm rot="-5400000">
        <a:off x="1938019" y="6903961"/>
        <a:ext cx="690397" cy="7935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2D4BB0-2FBC-4744-B408-6992ED3914F2}">
      <dsp:nvSpPr>
        <dsp:cNvPr id="0" name=""/>
        <dsp:cNvSpPr/>
      </dsp:nvSpPr>
      <dsp:spPr>
        <a:xfrm rot="5400000">
          <a:off x="2776726" y="-559502"/>
          <a:ext cx="1908050"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GB" sz="1200" kern="1200"/>
            <a:t>P4 - P6</a:t>
          </a:r>
        </a:p>
        <a:p>
          <a:pPr marL="114300" lvl="1" indent="-114300" algn="l" defTabSz="533400">
            <a:lnSpc>
              <a:spcPct val="90000"/>
            </a:lnSpc>
            <a:spcBef>
              <a:spcPct val="0"/>
            </a:spcBef>
            <a:spcAft>
              <a:spcPct val="15000"/>
            </a:spcAft>
            <a:buChar char="••"/>
          </a:pPr>
          <a:r>
            <a:rPr lang="en-GB" sz="1200" kern="1200"/>
            <a:t>very small steps semi-formal curriculum relating to own experiences</a:t>
          </a:r>
        </a:p>
        <a:p>
          <a:pPr marL="114300" lvl="1" indent="-114300" algn="l" defTabSz="533400">
            <a:lnSpc>
              <a:spcPct val="90000"/>
            </a:lnSpc>
            <a:spcBef>
              <a:spcPct val="0"/>
            </a:spcBef>
            <a:spcAft>
              <a:spcPct val="15000"/>
            </a:spcAft>
            <a:buChar char="••"/>
          </a:pPr>
          <a:r>
            <a:rPr lang="en-GB" sz="1200" kern="1200"/>
            <a:t>focus on developing positive interactive relationships with others </a:t>
          </a:r>
        </a:p>
        <a:p>
          <a:pPr marL="114300" lvl="1" indent="-114300" algn="l" defTabSz="533400">
            <a:lnSpc>
              <a:spcPct val="90000"/>
            </a:lnSpc>
            <a:spcBef>
              <a:spcPct val="0"/>
            </a:spcBef>
            <a:spcAft>
              <a:spcPct val="15000"/>
            </a:spcAft>
            <a:buChar char="••"/>
          </a:pPr>
          <a:r>
            <a:rPr lang="en-GB" sz="1200" kern="1200"/>
            <a:t>Opportunities to actively explore the world around them</a:t>
          </a:r>
        </a:p>
        <a:p>
          <a:pPr marL="114300" lvl="1" indent="-114300" algn="l" defTabSz="533400">
            <a:lnSpc>
              <a:spcPct val="90000"/>
            </a:lnSpc>
            <a:spcBef>
              <a:spcPct val="0"/>
            </a:spcBef>
            <a:spcAft>
              <a:spcPct val="15000"/>
            </a:spcAft>
            <a:buChar char="••"/>
          </a:pPr>
          <a:r>
            <a:rPr lang="en-GB" sz="1200" kern="1200"/>
            <a:t>Learning through play</a:t>
          </a:r>
        </a:p>
        <a:p>
          <a:pPr marL="114300" lvl="1" indent="-114300" algn="l" defTabSz="533400">
            <a:lnSpc>
              <a:spcPct val="90000"/>
            </a:lnSpc>
            <a:spcBef>
              <a:spcPct val="0"/>
            </a:spcBef>
            <a:spcAft>
              <a:spcPct val="15000"/>
            </a:spcAft>
            <a:buChar char="••"/>
          </a:pPr>
          <a:r>
            <a:rPr lang="en-GB" sz="1200" kern="1200"/>
            <a:t>Development of communication/signing</a:t>
          </a:r>
        </a:p>
      </dsp:txBody>
      <dsp:txXfrm rot="-5400000">
        <a:off x="1975104" y="335263"/>
        <a:ext cx="3418153" cy="1721764"/>
      </dsp:txXfrm>
    </dsp:sp>
    <dsp:sp modelId="{68519047-960E-4240-ACD0-7D05D53968CF}">
      <dsp:nvSpPr>
        <dsp:cNvPr id="0" name=""/>
        <dsp:cNvSpPr/>
      </dsp:nvSpPr>
      <dsp:spPr>
        <a:xfrm>
          <a:off x="0" y="3613"/>
          <a:ext cx="1975104" cy="238506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64770" rIns="129540" bIns="64770" numCol="1" spcCol="1270" anchor="ctr" anchorCtr="0">
          <a:noAutofit/>
        </a:bodyPr>
        <a:lstStyle/>
        <a:p>
          <a:pPr lvl="0" algn="ctr" defTabSz="1511300">
            <a:lnSpc>
              <a:spcPct val="90000"/>
            </a:lnSpc>
            <a:spcBef>
              <a:spcPct val="0"/>
            </a:spcBef>
            <a:spcAft>
              <a:spcPct val="35000"/>
            </a:spcAft>
          </a:pPr>
          <a:r>
            <a:rPr lang="en-GB" sz="3400" kern="1200"/>
            <a:t>SLD complex</a:t>
          </a:r>
        </a:p>
      </dsp:txBody>
      <dsp:txXfrm>
        <a:off x="96417" y="100030"/>
        <a:ext cx="1782270" cy="2192229"/>
      </dsp:txXfrm>
    </dsp:sp>
    <dsp:sp modelId="{1F149D3F-8B48-430D-A461-168056294056}">
      <dsp:nvSpPr>
        <dsp:cNvPr id="0" name=""/>
        <dsp:cNvSpPr/>
      </dsp:nvSpPr>
      <dsp:spPr>
        <a:xfrm rot="5400000">
          <a:off x="2776726" y="1906710"/>
          <a:ext cx="1908050"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GB" sz="1200" kern="1200"/>
            <a:t>P6 - P8</a:t>
          </a:r>
        </a:p>
        <a:p>
          <a:pPr marL="114300" lvl="1" indent="-114300" algn="l" defTabSz="533400">
            <a:lnSpc>
              <a:spcPct val="90000"/>
            </a:lnSpc>
            <a:spcBef>
              <a:spcPct val="0"/>
            </a:spcBef>
            <a:spcAft>
              <a:spcPct val="15000"/>
            </a:spcAft>
            <a:buChar char="••"/>
          </a:pPr>
          <a:r>
            <a:rPr lang="en-GB" sz="1200" kern="1200"/>
            <a:t>semi-formal curriculum relating to own and wider  experiences</a:t>
          </a:r>
        </a:p>
        <a:p>
          <a:pPr marL="114300" lvl="1" indent="-114300" algn="l" defTabSz="533400">
            <a:lnSpc>
              <a:spcPct val="90000"/>
            </a:lnSpc>
            <a:spcBef>
              <a:spcPct val="0"/>
            </a:spcBef>
            <a:spcAft>
              <a:spcPct val="15000"/>
            </a:spcAft>
            <a:buChar char="••"/>
          </a:pPr>
          <a:r>
            <a:rPr lang="en-GB" sz="1200" kern="1200"/>
            <a:t>Developing independence including independent learning</a:t>
          </a:r>
        </a:p>
        <a:p>
          <a:pPr marL="114300" lvl="1" indent="-114300" algn="l" defTabSz="533400">
            <a:lnSpc>
              <a:spcPct val="90000"/>
            </a:lnSpc>
            <a:spcBef>
              <a:spcPct val="0"/>
            </a:spcBef>
            <a:spcAft>
              <a:spcPct val="15000"/>
            </a:spcAft>
            <a:buChar char="••"/>
          </a:pPr>
          <a:r>
            <a:rPr lang="en-GB" sz="1200" kern="1200"/>
            <a:t>Pursue external qualifications pathway</a:t>
          </a:r>
        </a:p>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endParaRPr lang="en-GB" sz="1200" kern="1200"/>
        </a:p>
      </dsp:txBody>
      <dsp:txXfrm rot="-5400000">
        <a:off x="1975104" y="2801476"/>
        <a:ext cx="3418153" cy="1721764"/>
      </dsp:txXfrm>
    </dsp:sp>
    <dsp:sp modelId="{FB87DDFE-0503-4CE4-997D-D6DEE86FED4C}">
      <dsp:nvSpPr>
        <dsp:cNvPr id="0" name=""/>
        <dsp:cNvSpPr/>
      </dsp:nvSpPr>
      <dsp:spPr>
        <a:xfrm>
          <a:off x="0" y="2507930"/>
          <a:ext cx="1975104" cy="238506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64770" rIns="129540" bIns="64770" numCol="1" spcCol="1270" anchor="ctr" anchorCtr="0">
          <a:noAutofit/>
        </a:bodyPr>
        <a:lstStyle/>
        <a:p>
          <a:pPr lvl="0" algn="ctr" defTabSz="1511300">
            <a:lnSpc>
              <a:spcPct val="90000"/>
            </a:lnSpc>
            <a:spcBef>
              <a:spcPct val="0"/>
            </a:spcBef>
            <a:spcAft>
              <a:spcPct val="35000"/>
            </a:spcAft>
          </a:pPr>
          <a:r>
            <a:rPr lang="en-GB" sz="3400" kern="1200"/>
            <a:t>SLD </a:t>
          </a:r>
        </a:p>
      </dsp:txBody>
      <dsp:txXfrm>
        <a:off x="96417" y="2604347"/>
        <a:ext cx="1782270" cy="2192229"/>
      </dsp:txXfrm>
    </dsp:sp>
    <dsp:sp modelId="{F03F5946-C0D6-49D4-833A-C19C2E0622AB}">
      <dsp:nvSpPr>
        <dsp:cNvPr id="0" name=""/>
        <dsp:cNvSpPr/>
      </dsp:nvSpPr>
      <dsp:spPr>
        <a:xfrm rot="5400000">
          <a:off x="2776726" y="4449131"/>
          <a:ext cx="1908050"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GB" sz="1200" kern="1200"/>
            <a:t>Learners access the range of National Curriculum subjects for their key stage modified in the light of their developmental level and SEN</a:t>
          </a:r>
        </a:p>
        <a:p>
          <a:pPr marL="114300" lvl="1" indent="-114300" algn="l" defTabSz="533400">
            <a:lnSpc>
              <a:spcPct val="90000"/>
            </a:lnSpc>
            <a:spcBef>
              <a:spcPct val="0"/>
            </a:spcBef>
            <a:spcAft>
              <a:spcPct val="15000"/>
            </a:spcAft>
            <a:buChar char="••"/>
          </a:pPr>
          <a:r>
            <a:rPr lang="en-GB" sz="1200" kern="1200"/>
            <a:t>KS4/5 learners pursue accreditation pathways - Entry Level and in a few cases GCSE</a:t>
          </a:r>
        </a:p>
        <a:p>
          <a:pPr marL="114300" lvl="1" indent="-114300" algn="l" defTabSz="533400">
            <a:lnSpc>
              <a:spcPct val="90000"/>
            </a:lnSpc>
            <a:spcBef>
              <a:spcPct val="0"/>
            </a:spcBef>
            <a:spcAft>
              <a:spcPct val="15000"/>
            </a:spcAft>
            <a:buChar char="••"/>
          </a:pPr>
          <a:endParaRPr lang="en-GB" sz="1200" kern="1200"/>
        </a:p>
      </dsp:txBody>
      <dsp:txXfrm rot="-5400000">
        <a:off x="1975104" y="5343897"/>
        <a:ext cx="3418153" cy="1721764"/>
      </dsp:txXfrm>
    </dsp:sp>
    <dsp:sp modelId="{49CE022D-FAB1-4F68-944E-A4D494B08741}">
      <dsp:nvSpPr>
        <dsp:cNvPr id="0" name=""/>
        <dsp:cNvSpPr/>
      </dsp:nvSpPr>
      <dsp:spPr>
        <a:xfrm>
          <a:off x="0" y="5012247"/>
          <a:ext cx="1975104" cy="238506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64770" rIns="129540" bIns="64770" numCol="1" spcCol="1270" anchor="ctr" anchorCtr="0">
          <a:noAutofit/>
        </a:bodyPr>
        <a:lstStyle/>
        <a:p>
          <a:pPr lvl="0" algn="ctr" defTabSz="1511300">
            <a:lnSpc>
              <a:spcPct val="90000"/>
            </a:lnSpc>
            <a:spcBef>
              <a:spcPct val="0"/>
            </a:spcBef>
            <a:spcAft>
              <a:spcPct val="35000"/>
            </a:spcAft>
          </a:pPr>
          <a:r>
            <a:rPr lang="en-GB" sz="3400" kern="1200"/>
            <a:t>MLD </a:t>
          </a:r>
        </a:p>
      </dsp:txBody>
      <dsp:txXfrm>
        <a:off x="96417" y="5108664"/>
        <a:ext cx="1782270" cy="21922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2375A1-D9C9-45E5-B93E-07A5AF367C7B}">
      <dsp:nvSpPr>
        <dsp:cNvPr id="0" name=""/>
        <dsp:cNvSpPr/>
      </dsp:nvSpPr>
      <dsp:spPr>
        <a:xfrm>
          <a:off x="624275" y="1557"/>
          <a:ext cx="1167011" cy="466804"/>
        </a:xfrm>
        <a:prstGeom prst="chevron">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9525" rIns="0" bIns="9525" numCol="1" spcCol="1270" anchor="ctr" anchorCtr="0">
          <a:noAutofit/>
        </a:bodyPr>
        <a:lstStyle/>
        <a:p>
          <a:pPr lvl="0" algn="ctr" defTabSz="666750">
            <a:lnSpc>
              <a:spcPct val="90000"/>
            </a:lnSpc>
            <a:spcBef>
              <a:spcPct val="0"/>
            </a:spcBef>
            <a:spcAft>
              <a:spcPct val="35000"/>
            </a:spcAft>
          </a:pPr>
          <a:endParaRPr lang="en-GB" sz="1500" kern="1200">
            <a:solidFill>
              <a:sysClr val="window" lastClr="FFFFFF"/>
            </a:solidFill>
            <a:latin typeface="Calibri"/>
            <a:ea typeface="+mn-ea"/>
            <a:cs typeface="+mn-cs"/>
          </a:endParaRPr>
        </a:p>
      </dsp:txBody>
      <dsp:txXfrm>
        <a:off x="857677" y="1557"/>
        <a:ext cx="700207" cy="466804"/>
      </dsp:txXfrm>
    </dsp:sp>
    <dsp:sp modelId="{A729B741-82FA-4E08-88D8-397B1C610791}">
      <dsp:nvSpPr>
        <dsp:cNvPr id="0" name=""/>
        <dsp:cNvSpPr/>
      </dsp:nvSpPr>
      <dsp:spPr>
        <a:xfrm>
          <a:off x="1639575" y="41236"/>
          <a:ext cx="968619" cy="387447"/>
        </a:xfrm>
        <a:prstGeom prst="chevron">
          <a:avLst/>
        </a:prstGeom>
        <a:solidFill>
          <a:srgbClr val="8064A2">
            <a:tint val="40000"/>
            <a:alpha val="90000"/>
            <a:hueOff val="0"/>
            <a:satOff val="0"/>
            <a:lumOff val="0"/>
            <a:alphaOff val="0"/>
          </a:srgbClr>
        </a:solidFill>
        <a:ln w="9525" cap="flat" cmpd="sng" algn="ctr">
          <a:solidFill>
            <a:srgbClr val="8064A2">
              <a:tint val="40000"/>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CURRICULUM</a:t>
          </a:r>
        </a:p>
      </dsp:txBody>
      <dsp:txXfrm>
        <a:off x="1833299" y="41236"/>
        <a:ext cx="581172" cy="387447"/>
      </dsp:txXfrm>
    </dsp:sp>
    <dsp:sp modelId="{701727CC-4EFC-4D34-B651-20654D02332F}">
      <dsp:nvSpPr>
        <dsp:cNvPr id="0" name=""/>
        <dsp:cNvSpPr/>
      </dsp:nvSpPr>
      <dsp:spPr>
        <a:xfrm>
          <a:off x="2472588" y="41236"/>
          <a:ext cx="968619" cy="387447"/>
        </a:xfrm>
        <a:prstGeom prst="chevron">
          <a:avLst/>
        </a:prstGeom>
        <a:solidFill>
          <a:srgbClr val="8064A2">
            <a:tint val="40000"/>
            <a:alpha val="90000"/>
            <a:hueOff val="-207669"/>
            <a:satOff val="1166"/>
            <a:lumOff val="74"/>
            <a:alphaOff val="0"/>
          </a:srgbClr>
        </a:solidFill>
        <a:ln w="9525" cap="flat" cmpd="sng" algn="ctr">
          <a:solidFill>
            <a:srgbClr val="8064A2">
              <a:tint val="40000"/>
              <a:alpha val="90000"/>
              <a:hueOff val="-207669"/>
              <a:satOff val="1166"/>
              <a:lumOff val="74"/>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ASSESSMENT</a:t>
          </a:r>
        </a:p>
      </dsp:txBody>
      <dsp:txXfrm>
        <a:off x="2666312" y="41236"/>
        <a:ext cx="581172" cy="387447"/>
      </dsp:txXfrm>
    </dsp:sp>
    <dsp:sp modelId="{DB30D80E-EA48-409D-882B-06EBED884494}">
      <dsp:nvSpPr>
        <dsp:cNvPr id="0" name=""/>
        <dsp:cNvSpPr/>
      </dsp:nvSpPr>
      <dsp:spPr>
        <a:xfrm>
          <a:off x="3305601" y="41236"/>
          <a:ext cx="968619" cy="387447"/>
        </a:xfrm>
        <a:prstGeom prst="chevron">
          <a:avLst/>
        </a:prstGeom>
        <a:solidFill>
          <a:srgbClr val="8064A2">
            <a:tint val="40000"/>
            <a:alpha val="90000"/>
            <a:hueOff val="-415337"/>
            <a:satOff val="2332"/>
            <a:lumOff val="148"/>
            <a:alphaOff val="0"/>
          </a:srgbClr>
        </a:solidFill>
        <a:ln w="9525" cap="flat" cmpd="sng" algn="ctr">
          <a:solidFill>
            <a:srgbClr val="8064A2">
              <a:tint val="40000"/>
              <a:alpha val="90000"/>
              <a:hueOff val="-415337"/>
              <a:satOff val="2332"/>
              <a:lumOff val="148"/>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ASSESSMENT +</a:t>
          </a:r>
        </a:p>
      </dsp:txBody>
      <dsp:txXfrm>
        <a:off x="3499325" y="41236"/>
        <a:ext cx="581172" cy="387447"/>
      </dsp:txXfrm>
    </dsp:sp>
    <dsp:sp modelId="{EB3B3027-DCDA-486A-8B37-47FF3D9F5AE0}">
      <dsp:nvSpPr>
        <dsp:cNvPr id="0" name=""/>
        <dsp:cNvSpPr/>
      </dsp:nvSpPr>
      <dsp:spPr>
        <a:xfrm>
          <a:off x="624275" y="533715"/>
          <a:ext cx="1167011" cy="466804"/>
        </a:xfrm>
        <a:prstGeom prst="chevron">
          <a:avLst/>
        </a:prstGeom>
        <a:gradFill rotWithShape="0">
          <a:gsLst>
            <a:gs pos="0">
              <a:srgbClr val="8064A2">
                <a:hueOff val="-744128"/>
                <a:satOff val="4483"/>
                <a:lumOff val="359"/>
                <a:alphaOff val="0"/>
                <a:shade val="51000"/>
                <a:satMod val="130000"/>
              </a:srgbClr>
            </a:gs>
            <a:gs pos="80000">
              <a:srgbClr val="8064A2">
                <a:hueOff val="-744128"/>
                <a:satOff val="4483"/>
                <a:lumOff val="359"/>
                <a:alphaOff val="0"/>
                <a:shade val="93000"/>
                <a:satMod val="130000"/>
              </a:srgbClr>
            </a:gs>
            <a:gs pos="100000">
              <a:srgbClr val="8064A2">
                <a:hueOff val="-744128"/>
                <a:satOff val="4483"/>
                <a:lumOff val="35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9525" rIns="0" bIns="9525" numCol="1" spcCol="1270" anchor="ctr" anchorCtr="0">
          <a:noAutofit/>
        </a:bodyPr>
        <a:lstStyle/>
        <a:p>
          <a:pPr lvl="0" algn="ctr" defTabSz="666750">
            <a:lnSpc>
              <a:spcPct val="90000"/>
            </a:lnSpc>
            <a:spcBef>
              <a:spcPct val="0"/>
            </a:spcBef>
            <a:spcAft>
              <a:spcPct val="35000"/>
            </a:spcAft>
          </a:pPr>
          <a:r>
            <a:rPr lang="en-GB" sz="1500" kern="1200">
              <a:solidFill>
                <a:sysClr val="window" lastClr="FFFFFF"/>
              </a:solidFill>
              <a:latin typeface="Calibri"/>
              <a:ea typeface="+mn-ea"/>
              <a:cs typeface="+mn-cs"/>
            </a:rPr>
            <a:t>  Step 1 	</a:t>
          </a:r>
        </a:p>
      </dsp:txBody>
      <dsp:txXfrm>
        <a:off x="857677" y="533715"/>
        <a:ext cx="700207" cy="466804"/>
      </dsp:txXfrm>
    </dsp:sp>
    <dsp:sp modelId="{4808F91D-3915-404C-97F6-24395510ABFA}">
      <dsp:nvSpPr>
        <dsp:cNvPr id="0" name=""/>
        <dsp:cNvSpPr/>
      </dsp:nvSpPr>
      <dsp:spPr>
        <a:xfrm>
          <a:off x="1639575" y="573393"/>
          <a:ext cx="968619" cy="387447"/>
        </a:xfrm>
        <a:prstGeom prst="chevron">
          <a:avLst/>
        </a:prstGeom>
        <a:solidFill>
          <a:srgbClr val="8064A2">
            <a:tint val="40000"/>
            <a:alpha val="90000"/>
            <a:hueOff val="-623006"/>
            <a:satOff val="3498"/>
            <a:lumOff val="222"/>
            <a:alphaOff val="0"/>
          </a:srgbClr>
        </a:solidFill>
        <a:ln w="9525" cap="flat" cmpd="sng" algn="ctr">
          <a:solidFill>
            <a:srgbClr val="8064A2">
              <a:tint val="40000"/>
              <a:alpha val="90000"/>
              <a:hueOff val="-623006"/>
              <a:satOff val="3498"/>
              <a:lumOff val="222"/>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Outline/Themes for KS3/4/5 cycles</a:t>
          </a:r>
        </a:p>
      </dsp:txBody>
      <dsp:txXfrm>
        <a:off x="1833299" y="573393"/>
        <a:ext cx="581172" cy="387447"/>
      </dsp:txXfrm>
    </dsp:sp>
    <dsp:sp modelId="{0B133063-2A71-46CC-B389-5129F67163F4}">
      <dsp:nvSpPr>
        <dsp:cNvPr id="0" name=""/>
        <dsp:cNvSpPr/>
      </dsp:nvSpPr>
      <dsp:spPr>
        <a:xfrm>
          <a:off x="2472588" y="573393"/>
          <a:ext cx="968619" cy="387447"/>
        </a:xfrm>
        <a:prstGeom prst="chevron">
          <a:avLst/>
        </a:prstGeom>
        <a:solidFill>
          <a:srgbClr val="8064A2">
            <a:tint val="40000"/>
            <a:alpha val="90000"/>
            <a:hueOff val="-830675"/>
            <a:satOff val="4665"/>
            <a:lumOff val="296"/>
            <a:alphaOff val="0"/>
          </a:srgbClr>
        </a:solidFill>
        <a:ln w="9525" cap="flat" cmpd="sng" algn="ctr">
          <a:solidFill>
            <a:srgbClr val="8064A2">
              <a:tint val="40000"/>
              <a:alpha val="90000"/>
              <a:hueOff val="-830675"/>
              <a:satOff val="4665"/>
              <a:lumOff val="296"/>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2666312" y="573393"/>
        <a:ext cx="581172" cy="387447"/>
      </dsp:txXfrm>
    </dsp:sp>
    <dsp:sp modelId="{1FE84F08-6B36-4E9E-A3D1-1A197E24F601}">
      <dsp:nvSpPr>
        <dsp:cNvPr id="0" name=""/>
        <dsp:cNvSpPr/>
      </dsp:nvSpPr>
      <dsp:spPr>
        <a:xfrm>
          <a:off x="624275" y="1065872"/>
          <a:ext cx="1167011" cy="466804"/>
        </a:xfrm>
        <a:prstGeom prst="chevron">
          <a:avLst/>
        </a:prstGeom>
        <a:gradFill rotWithShape="0">
          <a:gsLst>
            <a:gs pos="0">
              <a:srgbClr val="8064A2">
                <a:hueOff val="-1488257"/>
                <a:satOff val="8966"/>
                <a:lumOff val="719"/>
                <a:alphaOff val="0"/>
                <a:shade val="51000"/>
                <a:satMod val="130000"/>
              </a:srgbClr>
            </a:gs>
            <a:gs pos="80000">
              <a:srgbClr val="8064A2">
                <a:hueOff val="-1488257"/>
                <a:satOff val="8966"/>
                <a:lumOff val="719"/>
                <a:alphaOff val="0"/>
                <a:shade val="93000"/>
                <a:satMod val="130000"/>
              </a:srgbClr>
            </a:gs>
            <a:gs pos="100000">
              <a:srgbClr val="8064A2">
                <a:hueOff val="-1488257"/>
                <a:satOff val="8966"/>
                <a:lumOff val="71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9525" rIns="0" bIns="9525" numCol="1" spcCol="1270" anchor="ctr" anchorCtr="0">
          <a:noAutofit/>
        </a:bodyPr>
        <a:lstStyle/>
        <a:p>
          <a:pPr lvl="0" algn="ctr" defTabSz="666750">
            <a:lnSpc>
              <a:spcPct val="90000"/>
            </a:lnSpc>
            <a:spcBef>
              <a:spcPct val="0"/>
            </a:spcBef>
            <a:spcAft>
              <a:spcPct val="35000"/>
            </a:spcAft>
          </a:pPr>
          <a:r>
            <a:rPr lang="en-GB" sz="1500" kern="1200">
              <a:solidFill>
                <a:sysClr val="window" lastClr="FFFFFF"/>
              </a:solidFill>
              <a:latin typeface="Calibri"/>
              <a:ea typeface="+mn-ea"/>
              <a:cs typeface="+mn-cs"/>
            </a:rPr>
            <a:t>Step 2</a:t>
          </a:r>
        </a:p>
      </dsp:txBody>
      <dsp:txXfrm>
        <a:off x="857677" y="1065872"/>
        <a:ext cx="700207" cy="466804"/>
      </dsp:txXfrm>
    </dsp:sp>
    <dsp:sp modelId="{D870F3DD-0509-4981-8AA0-3DD1667C8288}">
      <dsp:nvSpPr>
        <dsp:cNvPr id="0" name=""/>
        <dsp:cNvSpPr/>
      </dsp:nvSpPr>
      <dsp:spPr>
        <a:xfrm>
          <a:off x="1639575" y="1105550"/>
          <a:ext cx="968619" cy="387447"/>
        </a:xfrm>
        <a:prstGeom prst="chevron">
          <a:avLst/>
        </a:prstGeom>
        <a:solidFill>
          <a:srgbClr val="8064A2">
            <a:tint val="40000"/>
            <a:alpha val="90000"/>
            <a:hueOff val="-1038344"/>
            <a:satOff val="5831"/>
            <a:lumOff val="371"/>
            <a:alphaOff val="0"/>
          </a:srgbClr>
        </a:solidFill>
        <a:ln w="9525" cap="flat" cmpd="sng" algn="ctr">
          <a:solidFill>
            <a:srgbClr val="8064A2">
              <a:tint val="40000"/>
              <a:alpha val="90000"/>
              <a:hueOff val="-1038344"/>
              <a:satOff val="5831"/>
              <a:lumOff val="371"/>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Learning objectives for the above broken down into three levels -</a:t>
          </a:r>
        </a:p>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MLD/SLD/SLD complex</a:t>
          </a:r>
        </a:p>
      </dsp:txBody>
      <dsp:txXfrm>
        <a:off x="1833299" y="1105550"/>
        <a:ext cx="581172" cy="387447"/>
      </dsp:txXfrm>
    </dsp:sp>
    <dsp:sp modelId="{4F88E8F7-FB5D-4CE1-8A30-76DC13675F13}">
      <dsp:nvSpPr>
        <dsp:cNvPr id="0" name=""/>
        <dsp:cNvSpPr/>
      </dsp:nvSpPr>
      <dsp:spPr>
        <a:xfrm>
          <a:off x="2472588" y="1105550"/>
          <a:ext cx="968619" cy="387447"/>
        </a:xfrm>
        <a:prstGeom prst="chevron">
          <a:avLst/>
        </a:prstGeom>
        <a:solidFill>
          <a:srgbClr val="8064A2">
            <a:tint val="40000"/>
            <a:alpha val="90000"/>
            <a:hueOff val="-1246012"/>
            <a:satOff val="6997"/>
            <a:lumOff val="445"/>
            <a:alphaOff val="0"/>
          </a:srgbClr>
        </a:solidFill>
        <a:ln w="9525" cap="flat" cmpd="sng" algn="ctr">
          <a:solidFill>
            <a:srgbClr val="8064A2">
              <a:tint val="40000"/>
              <a:alpha val="90000"/>
              <a:hueOff val="-1246012"/>
              <a:satOff val="6997"/>
              <a:lumOff val="445"/>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Link to PIVAT levels</a:t>
          </a:r>
        </a:p>
      </dsp:txBody>
      <dsp:txXfrm>
        <a:off x="2666312" y="1105550"/>
        <a:ext cx="581172" cy="387447"/>
      </dsp:txXfrm>
    </dsp:sp>
    <dsp:sp modelId="{29A8A2EA-03FE-4D6C-9EDE-B1D009E709F7}">
      <dsp:nvSpPr>
        <dsp:cNvPr id="0" name=""/>
        <dsp:cNvSpPr/>
      </dsp:nvSpPr>
      <dsp:spPr>
        <a:xfrm>
          <a:off x="3305601" y="1105550"/>
          <a:ext cx="968619" cy="387447"/>
        </a:xfrm>
        <a:prstGeom prst="chevron">
          <a:avLst/>
        </a:prstGeom>
        <a:solidFill>
          <a:srgbClr val="8064A2">
            <a:tint val="40000"/>
            <a:alpha val="90000"/>
            <a:hueOff val="-1453681"/>
            <a:satOff val="8163"/>
            <a:lumOff val="519"/>
            <a:alphaOff val="0"/>
          </a:srgbClr>
        </a:solidFill>
        <a:ln w="9525" cap="flat" cmpd="sng" algn="ctr">
          <a:solidFill>
            <a:srgbClr val="8064A2">
              <a:tint val="40000"/>
              <a:alpha val="90000"/>
              <a:hueOff val="-1453681"/>
              <a:satOff val="8163"/>
              <a:lumOff val="519"/>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External examinations </a:t>
          </a:r>
        </a:p>
      </dsp:txBody>
      <dsp:txXfrm>
        <a:off x="3499325" y="1105550"/>
        <a:ext cx="581172" cy="387447"/>
      </dsp:txXfrm>
    </dsp:sp>
    <dsp:sp modelId="{6FD20140-B051-42AB-9D9D-9C7B2B31CADA}">
      <dsp:nvSpPr>
        <dsp:cNvPr id="0" name=""/>
        <dsp:cNvSpPr/>
      </dsp:nvSpPr>
      <dsp:spPr>
        <a:xfrm>
          <a:off x="624275" y="1598029"/>
          <a:ext cx="1167011" cy="466804"/>
        </a:xfrm>
        <a:prstGeom prst="chevron">
          <a:avLst/>
        </a:prstGeom>
        <a:gradFill rotWithShape="0">
          <a:gsLst>
            <a:gs pos="0">
              <a:srgbClr val="8064A2">
                <a:hueOff val="-2232385"/>
                <a:satOff val="13449"/>
                <a:lumOff val="1078"/>
                <a:alphaOff val="0"/>
                <a:shade val="51000"/>
                <a:satMod val="130000"/>
              </a:srgbClr>
            </a:gs>
            <a:gs pos="80000">
              <a:srgbClr val="8064A2">
                <a:hueOff val="-2232385"/>
                <a:satOff val="13449"/>
                <a:lumOff val="1078"/>
                <a:alphaOff val="0"/>
                <a:shade val="93000"/>
                <a:satMod val="130000"/>
              </a:srgbClr>
            </a:gs>
            <a:gs pos="100000">
              <a:srgbClr val="8064A2">
                <a:hueOff val="-2232385"/>
                <a:satOff val="13449"/>
                <a:lumOff val="10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9525" rIns="0" bIns="9525" numCol="1" spcCol="1270" anchor="ctr" anchorCtr="0">
          <a:noAutofit/>
        </a:bodyPr>
        <a:lstStyle/>
        <a:p>
          <a:pPr lvl="0" algn="ctr" defTabSz="666750">
            <a:lnSpc>
              <a:spcPct val="90000"/>
            </a:lnSpc>
            <a:spcBef>
              <a:spcPct val="0"/>
            </a:spcBef>
            <a:spcAft>
              <a:spcPct val="35000"/>
            </a:spcAft>
          </a:pPr>
          <a:r>
            <a:rPr lang="en-GB" sz="1500" kern="1200">
              <a:solidFill>
                <a:sysClr val="window" lastClr="FFFFFF"/>
              </a:solidFill>
              <a:latin typeface="Calibri"/>
              <a:ea typeface="+mn-ea"/>
              <a:cs typeface="+mn-cs"/>
            </a:rPr>
            <a:t>Step 3</a:t>
          </a:r>
        </a:p>
      </dsp:txBody>
      <dsp:txXfrm>
        <a:off x="857677" y="1598029"/>
        <a:ext cx="700207" cy="466804"/>
      </dsp:txXfrm>
    </dsp:sp>
    <dsp:sp modelId="{5CFD8389-BAB8-47F7-8BB4-E24BFE8226AB}">
      <dsp:nvSpPr>
        <dsp:cNvPr id="0" name=""/>
        <dsp:cNvSpPr/>
      </dsp:nvSpPr>
      <dsp:spPr>
        <a:xfrm>
          <a:off x="1639575" y="1637708"/>
          <a:ext cx="968619" cy="387447"/>
        </a:xfrm>
        <a:prstGeom prst="chevron">
          <a:avLst/>
        </a:prstGeom>
        <a:solidFill>
          <a:srgbClr val="8064A2">
            <a:tint val="40000"/>
            <a:alpha val="90000"/>
            <a:hueOff val="-1661350"/>
            <a:satOff val="9329"/>
            <a:lumOff val="593"/>
            <a:alphaOff val="0"/>
          </a:srgbClr>
        </a:solidFill>
        <a:ln w="9525" cap="flat" cmpd="sng" algn="ctr">
          <a:solidFill>
            <a:srgbClr val="8064A2">
              <a:tint val="40000"/>
              <a:alpha val="90000"/>
              <a:hueOff val="-1661350"/>
              <a:satOff val="9329"/>
              <a:lumOff val="593"/>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Mapping of Learning objcetives over Key Stage/cycle</a:t>
          </a:r>
        </a:p>
      </dsp:txBody>
      <dsp:txXfrm>
        <a:off x="1833299" y="1637708"/>
        <a:ext cx="581172" cy="387447"/>
      </dsp:txXfrm>
    </dsp:sp>
    <dsp:sp modelId="{42680E8A-FB52-45BD-A975-0BB824C28D14}">
      <dsp:nvSpPr>
        <dsp:cNvPr id="0" name=""/>
        <dsp:cNvSpPr/>
      </dsp:nvSpPr>
      <dsp:spPr>
        <a:xfrm>
          <a:off x="2472588" y="1637708"/>
          <a:ext cx="968619" cy="387447"/>
        </a:xfrm>
        <a:prstGeom prst="chevron">
          <a:avLst/>
        </a:prstGeom>
        <a:solidFill>
          <a:srgbClr val="8064A2">
            <a:tint val="40000"/>
            <a:alpha val="90000"/>
            <a:hueOff val="-1869019"/>
            <a:satOff val="10495"/>
            <a:lumOff val="667"/>
            <a:alphaOff val="0"/>
          </a:srgbClr>
        </a:solidFill>
        <a:ln w="9525" cap="flat" cmpd="sng" algn="ctr">
          <a:solidFill>
            <a:srgbClr val="8064A2">
              <a:tint val="40000"/>
              <a:alpha val="90000"/>
              <a:hueOff val="-1869019"/>
              <a:satOff val="10495"/>
              <a:lumOff val="667"/>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2666312" y="1637708"/>
        <a:ext cx="581172" cy="387447"/>
      </dsp:txXfrm>
    </dsp:sp>
    <dsp:sp modelId="{C2384489-28F6-42C5-8CB7-752C9555A115}">
      <dsp:nvSpPr>
        <dsp:cNvPr id="0" name=""/>
        <dsp:cNvSpPr/>
      </dsp:nvSpPr>
      <dsp:spPr>
        <a:xfrm>
          <a:off x="624275" y="2130186"/>
          <a:ext cx="1167011" cy="466804"/>
        </a:xfrm>
        <a:prstGeom prst="chevron">
          <a:avLst/>
        </a:prstGeom>
        <a:gradFill rotWithShape="0">
          <a:gsLst>
            <a:gs pos="0">
              <a:srgbClr val="8064A2">
                <a:hueOff val="-2976513"/>
                <a:satOff val="17933"/>
                <a:lumOff val="1437"/>
                <a:alphaOff val="0"/>
                <a:shade val="51000"/>
                <a:satMod val="130000"/>
              </a:srgbClr>
            </a:gs>
            <a:gs pos="80000">
              <a:srgbClr val="8064A2">
                <a:hueOff val="-2976513"/>
                <a:satOff val="17933"/>
                <a:lumOff val="1437"/>
                <a:alphaOff val="0"/>
                <a:shade val="93000"/>
                <a:satMod val="130000"/>
              </a:srgbClr>
            </a:gs>
            <a:gs pos="100000">
              <a:srgbClr val="8064A2">
                <a:hueOff val="-2976513"/>
                <a:satOff val="17933"/>
                <a:lumOff val="143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9525" rIns="0" bIns="9525" numCol="1" spcCol="1270" anchor="ctr" anchorCtr="0">
          <a:noAutofit/>
        </a:bodyPr>
        <a:lstStyle/>
        <a:p>
          <a:pPr lvl="0" algn="ctr" defTabSz="666750">
            <a:lnSpc>
              <a:spcPct val="90000"/>
            </a:lnSpc>
            <a:spcBef>
              <a:spcPct val="0"/>
            </a:spcBef>
            <a:spcAft>
              <a:spcPct val="35000"/>
            </a:spcAft>
          </a:pPr>
          <a:r>
            <a:rPr lang="en-GB" sz="1500" kern="1200">
              <a:solidFill>
                <a:sysClr val="window" lastClr="FFFFFF"/>
              </a:solidFill>
              <a:latin typeface="Calibri"/>
              <a:ea typeface="+mn-ea"/>
              <a:cs typeface="+mn-cs"/>
            </a:rPr>
            <a:t>Step 4 </a:t>
          </a:r>
        </a:p>
      </dsp:txBody>
      <dsp:txXfrm>
        <a:off x="857677" y="2130186"/>
        <a:ext cx="700207" cy="466804"/>
      </dsp:txXfrm>
    </dsp:sp>
    <dsp:sp modelId="{50F47549-C1FC-4816-86B9-21A956624EA5}">
      <dsp:nvSpPr>
        <dsp:cNvPr id="0" name=""/>
        <dsp:cNvSpPr/>
      </dsp:nvSpPr>
      <dsp:spPr>
        <a:xfrm>
          <a:off x="1639575" y="2169865"/>
          <a:ext cx="968619" cy="387447"/>
        </a:xfrm>
        <a:prstGeom prst="chevron">
          <a:avLst/>
        </a:prstGeom>
        <a:solidFill>
          <a:srgbClr val="8064A2">
            <a:tint val="40000"/>
            <a:alpha val="90000"/>
            <a:hueOff val="-2076687"/>
            <a:satOff val="11662"/>
            <a:lumOff val="741"/>
            <a:alphaOff val="0"/>
          </a:srgbClr>
        </a:solidFill>
        <a:ln w="9525" cap="flat" cmpd="sng" algn="ctr">
          <a:solidFill>
            <a:srgbClr val="8064A2">
              <a:tint val="40000"/>
              <a:alpha val="90000"/>
              <a:hueOff val="-2076687"/>
              <a:satOff val="11662"/>
              <a:lumOff val="741"/>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Key Perfoarnance Indicators 		</a:t>
          </a:r>
        </a:p>
      </dsp:txBody>
      <dsp:txXfrm>
        <a:off x="1833299" y="2169865"/>
        <a:ext cx="581172" cy="387447"/>
      </dsp:txXfrm>
    </dsp:sp>
    <dsp:sp modelId="{6F1552B1-E68D-4576-AA7A-44828056A3AF}">
      <dsp:nvSpPr>
        <dsp:cNvPr id="0" name=""/>
        <dsp:cNvSpPr/>
      </dsp:nvSpPr>
      <dsp:spPr>
        <a:xfrm>
          <a:off x="2472588" y="2169865"/>
          <a:ext cx="968619" cy="387447"/>
        </a:xfrm>
        <a:prstGeom prst="chevron">
          <a:avLst/>
        </a:prstGeom>
        <a:solidFill>
          <a:srgbClr val="8064A2">
            <a:tint val="40000"/>
            <a:alpha val="90000"/>
            <a:hueOff val="-2284356"/>
            <a:satOff val="12828"/>
            <a:lumOff val="815"/>
            <a:alphaOff val="0"/>
          </a:srgbClr>
        </a:solidFill>
        <a:ln w="9525" cap="flat" cmpd="sng" algn="ctr">
          <a:solidFill>
            <a:srgbClr val="8064A2">
              <a:tint val="40000"/>
              <a:alpha val="90000"/>
              <a:hueOff val="-2284356"/>
              <a:satOff val="12828"/>
              <a:lumOff val="815"/>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Link to PIVAT</a:t>
          </a:r>
        </a:p>
      </dsp:txBody>
      <dsp:txXfrm>
        <a:off x="2666312" y="2169865"/>
        <a:ext cx="581172" cy="387447"/>
      </dsp:txXfrm>
    </dsp:sp>
    <dsp:sp modelId="{80D39FBE-E1C7-4C52-8CC2-45FDE0291CF9}">
      <dsp:nvSpPr>
        <dsp:cNvPr id="0" name=""/>
        <dsp:cNvSpPr/>
      </dsp:nvSpPr>
      <dsp:spPr>
        <a:xfrm>
          <a:off x="3305601" y="2169865"/>
          <a:ext cx="968619" cy="387447"/>
        </a:xfrm>
        <a:prstGeom prst="chevron">
          <a:avLst/>
        </a:prstGeom>
        <a:solidFill>
          <a:srgbClr val="8064A2">
            <a:tint val="40000"/>
            <a:alpha val="90000"/>
            <a:hueOff val="-2492025"/>
            <a:satOff val="13994"/>
            <a:lumOff val="889"/>
            <a:alphaOff val="0"/>
          </a:srgbClr>
        </a:solidFill>
        <a:ln w="9525" cap="flat" cmpd="sng" algn="ctr">
          <a:solidFill>
            <a:srgbClr val="8064A2">
              <a:tint val="40000"/>
              <a:alpha val="90000"/>
              <a:hueOff val="-2492025"/>
              <a:satOff val="13994"/>
              <a:lumOff val="889"/>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judgement supported by Portfolio of annoted and moderated work</a:t>
          </a:r>
        </a:p>
      </dsp:txBody>
      <dsp:txXfrm>
        <a:off x="3499325" y="2169865"/>
        <a:ext cx="581172" cy="387447"/>
      </dsp:txXfrm>
    </dsp:sp>
    <dsp:sp modelId="{FF8C32E0-8C55-4A30-B58D-B3E654568A34}">
      <dsp:nvSpPr>
        <dsp:cNvPr id="0" name=""/>
        <dsp:cNvSpPr/>
      </dsp:nvSpPr>
      <dsp:spPr>
        <a:xfrm>
          <a:off x="624275" y="2662344"/>
          <a:ext cx="1167011" cy="466804"/>
        </a:xfrm>
        <a:prstGeom prst="chevron">
          <a:avLst/>
        </a:prstGeom>
        <a:gradFill rotWithShape="0">
          <a:gsLst>
            <a:gs pos="0">
              <a:srgbClr val="8064A2">
                <a:hueOff val="-3720641"/>
                <a:satOff val="22416"/>
                <a:lumOff val="1797"/>
                <a:alphaOff val="0"/>
                <a:shade val="51000"/>
                <a:satMod val="130000"/>
              </a:srgbClr>
            </a:gs>
            <a:gs pos="80000">
              <a:srgbClr val="8064A2">
                <a:hueOff val="-3720641"/>
                <a:satOff val="22416"/>
                <a:lumOff val="1797"/>
                <a:alphaOff val="0"/>
                <a:shade val="93000"/>
                <a:satMod val="130000"/>
              </a:srgbClr>
            </a:gs>
            <a:gs pos="100000">
              <a:srgbClr val="8064A2">
                <a:hueOff val="-3720641"/>
                <a:satOff val="22416"/>
                <a:lumOff val="179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9525" rIns="0" bIns="9525" numCol="1" spcCol="1270" anchor="ctr" anchorCtr="0">
          <a:noAutofit/>
        </a:bodyPr>
        <a:lstStyle/>
        <a:p>
          <a:pPr lvl="0" algn="ctr" defTabSz="666750">
            <a:lnSpc>
              <a:spcPct val="90000"/>
            </a:lnSpc>
            <a:spcBef>
              <a:spcPct val="0"/>
            </a:spcBef>
            <a:spcAft>
              <a:spcPct val="35000"/>
            </a:spcAft>
          </a:pPr>
          <a:r>
            <a:rPr lang="en-GB" sz="1500" kern="1200">
              <a:solidFill>
                <a:sysClr val="window" lastClr="FFFFFF"/>
              </a:solidFill>
              <a:latin typeface="Calibri"/>
              <a:ea typeface="+mn-ea"/>
              <a:cs typeface="+mn-cs"/>
            </a:rPr>
            <a:t>  Step 5	</a:t>
          </a:r>
        </a:p>
      </dsp:txBody>
      <dsp:txXfrm>
        <a:off x="857677" y="2662344"/>
        <a:ext cx="700207" cy="466804"/>
      </dsp:txXfrm>
    </dsp:sp>
    <dsp:sp modelId="{B4FCE499-9AC5-4EDE-B5A6-15FA92CCDD60}">
      <dsp:nvSpPr>
        <dsp:cNvPr id="0" name=""/>
        <dsp:cNvSpPr/>
      </dsp:nvSpPr>
      <dsp:spPr>
        <a:xfrm>
          <a:off x="1639575" y="2702022"/>
          <a:ext cx="968619" cy="387447"/>
        </a:xfrm>
        <a:prstGeom prst="chevron">
          <a:avLst/>
        </a:prstGeom>
        <a:solidFill>
          <a:srgbClr val="8064A2">
            <a:tint val="40000"/>
            <a:alpha val="90000"/>
            <a:hueOff val="-2699694"/>
            <a:satOff val="15160"/>
            <a:lumOff val="963"/>
            <a:alphaOff val="0"/>
          </a:srgbClr>
        </a:solidFill>
        <a:ln w="9525" cap="flat" cmpd="sng" algn="ctr">
          <a:solidFill>
            <a:srgbClr val="8064A2">
              <a:tint val="40000"/>
              <a:alpha val="90000"/>
              <a:hueOff val="-2699694"/>
              <a:satOff val="15160"/>
              <a:lumOff val="963"/>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Learning Journey	</a:t>
          </a:r>
        </a:p>
      </dsp:txBody>
      <dsp:txXfrm>
        <a:off x="1833299" y="2702022"/>
        <a:ext cx="581172" cy="387447"/>
      </dsp:txXfrm>
    </dsp:sp>
    <dsp:sp modelId="{DA8E79F8-3F8E-4EBB-B65E-DCF4E0228C6F}">
      <dsp:nvSpPr>
        <dsp:cNvPr id="0" name=""/>
        <dsp:cNvSpPr/>
      </dsp:nvSpPr>
      <dsp:spPr>
        <a:xfrm>
          <a:off x="2472588" y="2702022"/>
          <a:ext cx="968619" cy="387447"/>
        </a:xfrm>
        <a:prstGeom prst="chevron">
          <a:avLst/>
        </a:prstGeom>
        <a:solidFill>
          <a:srgbClr val="8064A2">
            <a:tint val="40000"/>
            <a:alpha val="90000"/>
            <a:hueOff val="-2907362"/>
            <a:satOff val="16326"/>
            <a:lumOff val="1037"/>
            <a:alphaOff val="0"/>
          </a:srgbClr>
        </a:solidFill>
        <a:ln w="9525" cap="flat" cmpd="sng" algn="ctr">
          <a:solidFill>
            <a:srgbClr val="8064A2">
              <a:tint val="40000"/>
              <a:alpha val="90000"/>
              <a:hueOff val="-2907362"/>
              <a:satOff val="16326"/>
              <a:lumOff val="1037"/>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Link to PVAT</a:t>
          </a:r>
        </a:p>
      </dsp:txBody>
      <dsp:txXfrm>
        <a:off x="2666312" y="2702022"/>
        <a:ext cx="581172" cy="387447"/>
      </dsp:txXfrm>
    </dsp:sp>
    <dsp:sp modelId="{84DCFDC8-7710-40B3-AE20-280165608E2C}">
      <dsp:nvSpPr>
        <dsp:cNvPr id="0" name=""/>
        <dsp:cNvSpPr/>
      </dsp:nvSpPr>
      <dsp:spPr>
        <a:xfrm>
          <a:off x="3305601" y="2702022"/>
          <a:ext cx="968619" cy="387447"/>
        </a:xfrm>
        <a:prstGeom prst="chevron">
          <a:avLst/>
        </a:prstGeom>
        <a:solidFill>
          <a:srgbClr val="8064A2">
            <a:tint val="40000"/>
            <a:alpha val="90000"/>
            <a:hueOff val="-3115031"/>
            <a:satOff val="17492"/>
            <a:lumOff val="1112"/>
            <a:alphaOff val="0"/>
          </a:srgbClr>
        </a:solidFill>
        <a:ln w="9525" cap="flat" cmpd="sng" algn="ctr">
          <a:solidFill>
            <a:srgbClr val="8064A2">
              <a:tint val="40000"/>
              <a:alpha val="90000"/>
              <a:hueOff val="-3115031"/>
              <a:satOff val="17492"/>
              <a:lumOff val="1112"/>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Portfolio of annoted  work</a:t>
          </a:r>
        </a:p>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Moderation</a:t>
          </a:r>
        </a:p>
      </dsp:txBody>
      <dsp:txXfrm>
        <a:off x="3499325" y="2702022"/>
        <a:ext cx="581172" cy="387447"/>
      </dsp:txXfrm>
    </dsp:sp>
    <dsp:sp modelId="{C1D892B5-D6B4-4A8A-8F7D-4F918FF8D15D}">
      <dsp:nvSpPr>
        <dsp:cNvPr id="0" name=""/>
        <dsp:cNvSpPr/>
      </dsp:nvSpPr>
      <dsp:spPr>
        <a:xfrm>
          <a:off x="624275" y="3194501"/>
          <a:ext cx="1167011" cy="466804"/>
        </a:xfrm>
        <a:prstGeom prst="chevron">
          <a:avLst/>
        </a:prstGeo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9525" rIns="0" bIns="9525" numCol="1" spcCol="1270" anchor="ctr" anchorCtr="0">
          <a:noAutofit/>
        </a:bodyPr>
        <a:lstStyle/>
        <a:p>
          <a:pPr lvl="0" algn="ctr" defTabSz="666750">
            <a:lnSpc>
              <a:spcPct val="90000"/>
            </a:lnSpc>
            <a:spcBef>
              <a:spcPct val="0"/>
            </a:spcBef>
            <a:spcAft>
              <a:spcPct val="35000"/>
            </a:spcAft>
          </a:pPr>
          <a:endParaRPr lang="en-GB" sz="1500" kern="1200">
            <a:solidFill>
              <a:sysClr val="window" lastClr="FFFFFF"/>
            </a:solidFill>
            <a:latin typeface="Calibri"/>
            <a:ea typeface="+mn-ea"/>
            <a:cs typeface="+mn-cs"/>
          </a:endParaRPr>
        </a:p>
      </dsp:txBody>
      <dsp:txXfrm>
        <a:off x="857677" y="3194501"/>
        <a:ext cx="700207" cy="466804"/>
      </dsp:txXfrm>
    </dsp:sp>
    <dsp:sp modelId="{DAB08778-731E-4D07-ABC0-2EED4C896ABB}">
      <dsp:nvSpPr>
        <dsp:cNvPr id="0" name=""/>
        <dsp:cNvSpPr/>
      </dsp:nvSpPr>
      <dsp:spPr>
        <a:xfrm>
          <a:off x="1639575" y="3234179"/>
          <a:ext cx="968619" cy="387447"/>
        </a:xfrm>
        <a:prstGeom prst="chevron">
          <a:avLst/>
        </a:prstGeom>
        <a:solidFill>
          <a:srgbClr val="8064A2">
            <a:tint val="40000"/>
            <a:alpha val="90000"/>
            <a:hueOff val="-3322700"/>
            <a:satOff val="18659"/>
            <a:lumOff val="1186"/>
            <a:alphaOff val="0"/>
          </a:srgbClr>
        </a:solidFill>
        <a:ln w="9525" cap="flat" cmpd="sng" algn="ctr">
          <a:solidFill>
            <a:srgbClr val="8064A2">
              <a:tint val="40000"/>
              <a:alpha val="90000"/>
              <a:hueOff val="-3322700"/>
              <a:satOff val="18659"/>
              <a:lumOff val="1186"/>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1833299" y="3234179"/>
        <a:ext cx="581172" cy="387447"/>
      </dsp:txXfrm>
    </dsp:sp>
    <dsp:sp modelId="{95580807-5FDE-4DB7-A5FF-A18D87F65086}">
      <dsp:nvSpPr>
        <dsp:cNvPr id="0" name=""/>
        <dsp:cNvSpPr/>
      </dsp:nvSpPr>
      <dsp:spPr>
        <a:xfrm>
          <a:off x="2472588" y="3234179"/>
          <a:ext cx="968619" cy="387447"/>
        </a:xfrm>
        <a:prstGeom prst="chevron">
          <a:avLst/>
        </a:prstGeom>
        <a:solidFill>
          <a:srgbClr val="8064A2">
            <a:tint val="40000"/>
            <a:alpha val="90000"/>
            <a:hueOff val="-3530368"/>
            <a:satOff val="19825"/>
            <a:lumOff val="1260"/>
            <a:alphaOff val="0"/>
          </a:srgbClr>
        </a:solidFill>
        <a:ln w="9525" cap="flat" cmpd="sng" algn="ctr">
          <a:solidFill>
            <a:srgbClr val="8064A2">
              <a:tint val="40000"/>
              <a:alpha val="90000"/>
              <a:hueOff val="-3530368"/>
              <a:satOff val="19825"/>
              <a:lumOff val="126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Therapy and behaviour targets/</a:t>
          </a:r>
        </a:p>
      </dsp:txBody>
      <dsp:txXfrm>
        <a:off x="2666312" y="3234179"/>
        <a:ext cx="581172" cy="387447"/>
      </dsp:txXfrm>
    </dsp:sp>
    <dsp:sp modelId="{9C11830A-5625-4EE7-B396-89A21F44F2A0}">
      <dsp:nvSpPr>
        <dsp:cNvPr id="0" name=""/>
        <dsp:cNvSpPr/>
      </dsp:nvSpPr>
      <dsp:spPr>
        <a:xfrm>
          <a:off x="3305601" y="3234179"/>
          <a:ext cx="968619" cy="387447"/>
        </a:xfrm>
        <a:prstGeom prst="chevron">
          <a:avLst/>
        </a:prstGeom>
        <a:solidFill>
          <a:srgbClr val="8064A2">
            <a:tint val="40000"/>
            <a:alpha val="90000"/>
            <a:hueOff val="-3738037"/>
            <a:satOff val="20991"/>
            <a:lumOff val="1334"/>
            <a:alphaOff val="0"/>
          </a:srgbClr>
        </a:solidFill>
        <a:ln w="9525" cap="flat" cmpd="sng" algn="ctr">
          <a:solidFill>
            <a:srgbClr val="8064A2">
              <a:tint val="40000"/>
              <a:alpha val="90000"/>
              <a:hueOff val="-3738037"/>
              <a:satOff val="20991"/>
              <a:lumOff val="1334"/>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IEP's termly/annually</a:t>
          </a:r>
        </a:p>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 </a:t>
          </a:r>
        </a:p>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Standardised test</a:t>
          </a:r>
        </a:p>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3499325" y="3234179"/>
        <a:ext cx="581172" cy="387447"/>
      </dsp:txXfrm>
    </dsp:sp>
    <dsp:sp modelId="{ADCBDA19-4A1B-4899-AECC-DBAB5E5E43C3}">
      <dsp:nvSpPr>
        <dsp:cNvPr id="0" name=""/>
        <dsp:cNvSpPr/>
      </dsp:nvSpPr>
      <dsp:spPr>
        <a:xfrm>
          <a:off x="4138614" y="3258312"/>
          <a:ext cx="968619" cy="339183"/>
        </a:xfrm>
        <a:prstGeom prst="chevron">
          <a:avLst/>
        </a:prstGeom>
        <a:solidFill>
          <a:srgbClr val="8064A2">
            <a:tint val="40000"/>
            <a:alpha val="90000"/>
            <a:hueOff val="-3945706"/>
            <a:satOff val="22157"/>
            <a:lumOff val="1408"/>
            <a:alphaOff val="0"/>
          </a:srgbClr>
        </a:solidFill>
        <a:ln w="9525" cap="flat" cmpd="sng" algn="ctr">
          <a:solidFill>
            <a:srgbClr val="8064A2">
              <a:tint val="40000"/>
              <a:alpha val="90000"/>
              <a:hueOff val="-3945706"/>
              <a:satOff val="22157"/>
              <a:lumOff val="1408"/>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Statement and Review  Summary</a:t>
          </a:r>
        </a:p>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SAR</a:t>
          </a:r>
        </a:p>
      </dsp:txBody>
      <dsp:txXfrm>
        <a:off x="4308206" y="3258312"/>
        <a:ext cx="629436" cy="339183"/>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EF7B-E2A3-4F11-8DE9-BF953018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C6F31A9C</Template>
  <TotalTime>21</TotalTime>
  <Pages>28</Pages>
  <Words>6409</Words>
  <Characters>36536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Helen Smith</cp:lastModifiedBy>
  <cp:revision>2</cp:revision>
  <cp:lastPrinted>2016-08-31T12:17:00Z</cp:lastPrinted>
  <dcterms:created xsi:type="dcterms:W3CDTF">2019-02-06T11:57:00Z</dcterms:created>
  <dcterms:modified xsi:type="dcterms:W3CDTF">2019-02-06T11:57:00Z</dcterms:modified>
</cp:coreProperties>
</file>